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92E2" w14:textId="77777777" w:rsidR="00AD1ABE" w:rsidRPr="002E4CB6" w:rsidRDefault="00AD1ABE" w:rsidP="00AD1ABE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307/2025. (IX.26.) GJB számú határozat</w:t>
      </w:r>
    </w:p>
    <w:p w14:paraId="46B5998E" w14:textId="77777777" w:rsidR="00AD1ABE" w:rsidRPr="002E4CB6" w:rsidRDefault="00AD1ABE" w:rsidP="00AD1ABE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3FD0B1EE" w14:textId="77777777" w:rsidR="00AD1ABE" w:rsidRPr="002E4CB6" w:rsidRDefault="00AD1ABE" w:rsidP="00AD1ABE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Szily J. u. 13. fszt. 2.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szám alatti, </w:t>
      </w:r>
      <w:r w:rsidRPr="002E4CB6">
        <w:rPr>
          <w:rFonts w:ascii="Calibri" w:hAnsi="Calibri" w:cs="Calibri"/>
          <w:color w:val="000000"/>
          <w:szCs w:val="22"/>
        </w:rPr>
        <w:t>6015/A/2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23.465.000,-Ft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r w:rsidRPr="002E4CB6">
        <w:rPr>
          <w:rFonts w:ascii="Calibri" w:hAnsi="Calibri" w:cs="Calibri"/>
          <w:color w:val="000000"/>
          <w:szCs w:val="22"/>
        </w:rPr>
        <w:t>5.000.000</w:t>
      </w:r>
      <w:r w:rsidRPr="002E4CB6">
        <w:rPr>
          <w:rFonts w:ascii="Calibri" w:hAnsi="Calibri" w:cs="Calibri"/>
          <w:szCs w:val="22"/>
        </w:rPr>
        <w:t>,</w:t>
      </w:r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4446CD07" w14:textId="77777777" w:rsidR="00AD1ABE" w:rsidRPr="002E4CB6" w:rsidRDefault="00AD1ABE" w:rsidP="00AD1ABE">
      <w:pPr>
        <w:jc w:val="both"/>
        <w:rPr>
          <w:rFonts w:ascii="Calibri" w:hAnsi="Calibri" w:cs="Calibri"/>
          <w:szCs w:val="22"/>
        </w:rPr>
      </w:pPr>
    </w:p>
    <w:p w14:paraId="6B347004" w14:textId="77777777" w:rsidR="00AD1ABE" w:rsidRPr="002E4CB6" w:rsidRDefault="00AD1ABE" w:rsidP="00AD1ABE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55BA2790" w14:textId="77777777" w:rsidR="00AD1ABE" w:rsidRPr="002E4CB6" w:rsidRDefault="00AD1ABE" w:rsidP="00AD1ABE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618C9E8B" w14:textId="77777777" w:rsidR="00AD1ABE" w:rsidRPr="002E4CB6" w:rsidRDefault="00AD1ABE" w:rsidP="00AD1ABE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AAB3587" w14:textId="77777777" w:rsidR="00AD1ABE" w:rsidRPr="002E4CB6" w:rsidRDefault="00AD1ABE" w:rsidP="00AD1ABE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45315F9F" w14:textId="77777777" w:rsidR="00AD1ABE" w:rsidRPr="002E4CB6" w:rsidRDefault="00AD1ABE" w:rsidP="00AD1ABE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122E3FF7" w14:textId="77777777" w:rsidR="00AD1ABE" w:rsidRPr="002E4CB6" w:rsidRDefault="00AD1ABE" w:rsidP="00AD1ABE">
      <w:pPr>
        <w:jc w:val="both"/>
        <w:rPr>
          <w:rFonts w:ascii="Calibri" w:hAnsi="Calibri" w:cs="Calibri"/>
          <w:szCs w:val="22"/>
        </w:rPr>
      </w:pPr>
    </w:p>
    <w:p w14:paraId="13589B1C" w14:textId="77777777" w:rsidR="00AD1ABE" w:rsidRPr="002E4CB6" w:rsidRDefault="00AD1ABE" w:rsidP="00AD1ABE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4943336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BE"/>
    <w:rsid w:val="00AD1ABE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3AD0"/>
  <w15:chartTrackingRefBased/>
  <w15:docId w15:val="{D14AD4E9-8494-4F76-9D88-EA42ECB3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1AB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D1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1A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1A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1A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1A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1A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1A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1A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1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1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1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1AB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1AB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1AB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1AB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1AB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1AB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1A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D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1A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D1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1AB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D1AB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1AB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D1AB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1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1AB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1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80C245-C3E3-4451-B9B5-531D36708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FAF53F-DFFF-4455-8818-1E8D20084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8BC01-3856-49C6-ACD7-D7383707A624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711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2025-09-29T11:50:00Z</dcterms:created>
  <dcterms:modified xsi:type="dcterms:W3CDTF">2025-09-29T11:51:00Z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