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0393" w14:textId="77777777" w:rsidR="006376B0" w:rsidRPr="002E4CB6" w:rsidRDefault="006376B0" w:rsidP="006376B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286/2025. (IX.26.) GJB számú határozat</w:t>
      </w:r>
    </w:p>
    <w:p w14:paraId="5A75CC2F" w14:textId="77777777" w:rsidR="006376B0" w:rsidRPr="002E4CB6" w:rsidRDefault="006376B0" w:rsidP="006376B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427003C" w14:textId="77777777" w:rsidR="006376B0" w:rsidRPr="002E4CB6" w:rsidRDefault="006376B0" w:rsidP="006376B0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>A Gazdasági és Jogi Bizottság a „</w:t>
      </w:r>
      <w:r w:rsidRPr="002E4CB6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2E4CB6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174103D9" w14:textId="77777777" w:rsidR="006376B0" w:rsidRPr="002E4CB6" w:rsidRDefault="006376B0" w:rsidP="006376B0">
      <w:pPr>
        <w:jc w:val="both"/>
        <w:rPr>
          <w:rFonts w:ascii="Calibri" w:hAnsi="Calibri" w:cs="Calibri"/>
          <w:bCs/>
          <w:szCs w:val="22"/>
        </w:rPr>
      </w:pPr>
    </w:p>
    <w:p w14:paraId="343D4DA9" w14:textId="77777777" w:rsidR="006376B0" w:rsidRPr="002E4CB6" w:rsidRDefault="006376B0" w:rsidP="006376B0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  <w:t>Bokányi Adrienn, a Bizottság elnöke</w:t>
      </w:r>
    </w:p>
    <w:p w14:paraId="2ED91E38" w14:textId="77777777" w:rsidR="006376B0" w:rsidRPr="002E4CB6" w:rsidRDefault="006376B0" w:rsidP="006376B0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  <w:t>Dr. Károlyi Ákos jegyző</w:t>
      </w:r>
    </w:p>
    <w:p w14:paraId="5A690B4E" w14:textId="77777777" w:rsidR="006376B0" w:rsidRPr="002E4CB6" w:rsidRDefault="006376B0" w:rsidP="006376B0">
      <w:pPr>
        <w:jc w:val="both"/>
        <w:rPr>
          <w:rFonts w:asciiTheme="minorHAnsi" w:hAnsiTheme="minorHAnsi" w:cstheme="minorHAnsi"/>
          <w:bCs/>
          <w:szCs w:val="22"/>
        </w:rPr>
      </w:pPr>
    </w:p>
    <w:p w14:paraId="0AE39BB0" w14:textId="77777777" w:rsidR="006376B0" w:rsidRPr="002E4CB6" w:rsidRDefault="006376B0" w:rsidP="006376B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8D85513" w14:textId="77777777" w:rsidR="006376B0" w:rsidRPr="002E4CB6" w:rsidRDefault="006376B0" w:rsidP="006376B0">
      <w:pPr>
        <w:jc w:val="both"/>
        <w:rPr>
          <w:rFonts w:asciiTheme="minorHAnsi" w:hAnsiTheme="minorHAnsi" w:cstheme="minorHAnsi"/>
          <w:bCs/>
          <w:szCs w:val="22"/>
        </w:rPr>
      </w:pPr>
    </w:p>
    <w:p w14:paraId="7E44A53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B0"/>
    <w:rsid w:val="006376B0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82A3"/>
  <w15:chartTrackingRefBased/>
  <w15:docId w15:val="{22B45605-B4FD-4792-BD07-83345C4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76B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37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76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76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76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76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76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76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76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7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76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76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76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76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76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76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7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3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76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3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76B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376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76B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376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76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B1A3D-C7B7-4FD6-B135-482E23734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9EA13-6894-49CD-8B0B-1307900F6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AE666-6C6C-46BE-8C42-61E524AF64E5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