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EB51" w14:textId="77777777" w:rsidR="00897394" w:rsidRPr="002E4CB6" w:rsidRDefault="00897394" w:rsidP="0089739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270/2025. (IX.26.) GJB számú határozat</w:t>
      </w:r>
    </w:p>
    <w:p w14:paraId="2225788D" w14:textId="77777777" w:rsidR="00897394" w:rsidRPr="002E4CB6" w:rsidRDefault="00897394" w:rsidP="0089739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28E8DAC" w14:textId="77777777" w:rsidR="00897394" w:rsidRPr="002E4CB6" w:rsidRDefault="00897394" w:rsidP="0089739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Szombathelyért Közalapítvány 2024. évi működéséről szóló beszámoló tudomásul vételéről szóló II. határozati javaslatot az előterjesztésben foglaltak szerint javasolja a Közgyűlésnek elfogadásra.</w:t>
      </w:r>
    </w:p>
    <w:p w14:paraId="01DDA7CD" w14:textId="77777777" w:rsidR="00897394" w:rsidRPr="002E4CB6" w:rsidRDefault="00897394" w:rsidP="00897394">
      <w:pPr>
        <w:jc w:val="both"/>
        <w:rPr>
          <w:rFonts w:asciiTheme="minorHAnsi" w:hAnsiTheme="minorHAnsi" w:cstheme="minorHAnsi"/>
          <w:bCs/>
          <w:szCs w:val="22"/>
        </w:rPr>
      </w:pPr>
    </w:p>
    <w:p w14:paraId="2F7B0C4F" w14:textId="77777777" w:rsidR="00897394" w:rsidRPr="002E4CB6" w:rsidRDefault="00897394" w:rsidP="0089739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E940C51" w14:textId="77777777" w:rsidR="00897394" w:rsidRPr="002E4CB6" w:rsidRDefault="00897394" w:rsidP="0089739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0A95332" w14:textId="77777777" w:rsidR="00897394" w:rsidRPr="002E4CB6" w:rsidRDefault="00897394" w:rsidP="00897394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6AE981D9" w14:textId="77777777" w:rsidR="00897394" w:rsidRPr="002E4CB6" w:rsidRDefault="00897394" w:rsidP="00897394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Kopcsándi József, a Szombathelyért Közalapítvány Kuratóriumának elnöke/</w:t>
      </w:r>
    </w:p>
    <w:p w14:paraId="1B275620" w14:textId="77777777" w:rsidR="00897394" w:rsidRPr="002E4CB6" w:rsidRDefault="00897394" w:rsidP="00897394">
      <w:pPr>
        <w:jc w:val="both"/>
        <w:rPr>
          <w:rFonts w:asciiTheme="minorHAnsi" w:hAnsiTheme="minorHAnsi" w:cstheme="minorHAnsi"/>
          <w:bCs/>
          <w:szCs w:val="22"/>
        </w:rPr>
      </w:pPr>
    </w:p>
    <w:p w14:paraId="4F1FB981" w14:textId="77777777" w:rsidR="00897394" w:rsidRPr="002E4CB6" w:rsidRDefault="00897394" w:rsidP="00897394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F1C6654" w14:textId="77777777" w:rsidR="00897394" w:rsidRPr="002E4CB6" w:rsidRDefault="00897394" w:rsidP="00897394">
      <w:pPr>
        <w:jc w:val="both"/>
        <w:rPr>
          <w:rFonts w:asciiTheme="minorHAnsi" w:hAnsiTheme="minorHAnsi" w:cstheme="minorHAnsi"/>
          <w:bCs/>
          <w:szCs w:val="22"/>
        </w:rPr>
      </w:pPr>
    </w:p>
    <w:p w14:paraId="4F8E5D8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94"/>
    <w:rsid w:val="00897394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C2AF"/>
  <w15:chartTrackingRefBased/>
  <w15:docId w15:val="{0E7E9827-E2C5-4224-BE10-340CA363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739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9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7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7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7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73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73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73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73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7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7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7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739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739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739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739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739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739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7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9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73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9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739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9739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739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9739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7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739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7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A340E-0E57-4C5D-A2F7-84C381EA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A8FC8-01D7-432B-9327-0D5E0A1A1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CC5EC-777D-465C-BA69-FD9C7CDD6F8B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