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70292DEF" w14:textId="77777777" w:rsidR="00125BCA" w:rsidRPr="00063C08" w:rsidRDefault="00125BCA" w:rsidP="00125BC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6D42C59" w14:textId="77777777" w:rsidR="00125BCA" w:rsidRDefault="00125BCA" w:rsidP="00125BCA">
      <w:pPr>
        <w:rPr>
          <w:rFonts w:ascii="Calibri" w:hAnsi="Calibri" w:cs="Calibri"/>
          <w:iCs/>
          <w:szCs w:val="22"/>
        </w:rPr>
      </w:pPr>
    </w:p>
    <w:p w14:paraId="44B63C5B" w14:textId="77777777" w:rsidR="00125BCA" w:rsidRDefault="00125BCA" w:rsidP="00125BC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VASIVÍZ Zrt. 2024. évi üzleti tervének jóváhagyásáról szóló IX. határozati javaslatot az előterjesztésben foglaltak szerint javasolja a Közgyűlésnek elfogadásra.</w:t>
      </w:r>
    </w:p>
    <w:p w14:paraId="1E3649CD" w14:textId="77777777" w:rsidR="00125BCA" w:rsidRDefault="00125BCA" w:rsidP="00125BCA">
      <w:pPr>
        <w:rPr>
          <w:rFonts w:ascii="Calibri" w:hAnsi="Calibri" w:cs="Calibri"/>
          <w:iCs/>
          <w:szCs w:val="22"/>
        </w:rPr>
      </w:pPr>
    </w:p>
    <w:p w14:paraId="23B9EFAD" w14:textId="77777777" w:rsidR="00125BCA" w:rsidRDefault="00125BCA" w:rsidP="00125BC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2F2C8E26" w14:textId="77777777" w:rsidR="00125BCA" w:rsidRDefault="00125BCA" w:rsidP="00125BC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B561A86" w14:textId="77777777" w:rsidR="00125BCA" w:rsidRDefault="00125BCA" w:rsidP="00125BCA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114474E7" w14:textId="77777777" w:rsidR="00125BCA" w:rsidRDefault="00125BCA" w:rsidP="00125BC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0A457CD1" w14:textId="77777777" w:rsidR="00125BCA" w:rsidRDefault="00125BCA" w:rsidP="00125BCA">
      <w:pPr>
        <w:ind w:left="1416"/>
        <w:jc w:val="both"/>
        <w:rPr>
          <w:rFonts w:ascii="Calibri" w:eastAsia="Arial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Krenner</w:t>
      </w:r>
      <w:proofErr w:type="spellEnd"/>
      <w:r>
        <w:rPr>
          <w:rFonts w:ascii="Calibri" w:hAnsi="Calibri" w:cs="Calibri"/>
          <w:szCs w:val="22"/>
        </w:rPr>
        <w:t xml:space="preserve"> Róbert, a VASIVÍZ Zrt. vezérigazgatója</w:t>
      </w:r>
      <w:r>
        <w:rPr>
          <w:rFonts w:ascii="Calibri" w:eastAsia="Arial" w:hAnsi="Calibri" w:cs="Calibri"/>
          <w:szCs w:val="22"/>
        </w:rPr>
        <w:t>/</w:t>
      </w:r>
    </w:p>
    <w:p w14:paraId="26D20890" w14:textId="77777777" w:rsidR="00125BCA" w:rsidRDefault="00125BCA" w:rsidP="00125BCA">
      <w:pPr>
        <w:jc w:val="both"/>
        <w:rPr>
          <w:rFonts w:ascii="Calibri" w:hAnsi="Calibri" w:cs="Calibri"/>
          <w:bCs/>
          <w:szCs w:val="22"/>
        </w:rPr>
      </w:pPr>
    </w:p>
    <w:p w14:paraId="629F3D59" w14:textId="77777777" w:rsidR="00125BCA" w:rsidRDefault="00125BCA" w:rsidP="00125BC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46FA1575" w14:textId="77777777" w:rsidR="00563F91" w:rsidRDefault="00563F91" w:rsidP="00B27B15">
      <w:pPr>
        <w:rPr>
          <w:rFonts w:asciiTheme="minorHAnsi" w:hAnsiTheme="minorHAnsi" w:cstheme="minorHAnsi"/>
          <w:bCs/>
          <w:sz w:val="24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25BC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2023-12-12T11:25:00Z</dcterms:created>
  <dcterms:modified xsi:type="dcterms:W3CDTF">2023-12-12T11:25:00Z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