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70F3C6B" w14:textId="77777777" w:rsidR="005B65F6" w:rsidRPr="00063C08" w:rsidRDefault="005B65F6" w:rsidP="005B65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E8DA92B" w14:textId="77777777" w:rsidR="005B65F6" w:rsidRPr="004959AA" w:rsidRDefault="005B65F6" w:rsidP="005B65F6">
      <w:pPr>
        <w:rPr>
          <w:rFonts w:ascii="Calibri" w:hAnsi="Calibri" w:cs="Calibri"/>
          <w:szCs w:val="22"/>
        </w:rPr>
      </w:pPr>
    </w:p>
    <w:p w14:paraId="0B9F975D" w14:textId="77777777" w:rsidR="005B65F6" w:rsidRDefault="005B65F6" w:rsidP="005B65F6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3A463A">
        <w:rPr>
          <w:rFonts w:ascii="Calibri" w:hAnsi="Calibri" w:cs="Calibri"/>
          <w:i/>
          <w:iCs/>
          <w:szCs w:val="22"/>
        </w:rPr>
        <w:t>Beszámoló az 1000 fa program kiterjesztésével kapcsolatos tapasztalatokró</w:t>
      </w:r>
      <w:r>
        <w:rPr>
          <w:rFonts w:ascii="Calibri" w:hAnsi="Calibri" w:cs="Calibri"/>
          <w:i/>
          <w:iCs/>
          <w:szCs w:val="22"/>
        </w:rPr>
        <w:t>l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  <w:r w:rsidRPr="00BD5341">
        <w:rPr>
          <w:rFonts w:asciiTheme="minorHAnsi" w:hAnsiTheme="minorHAnsi" w:cstheme="minorHAnsi"/>
          <w:bCs/>
          <w:szCs w:val="22"/>
        </w:rPr>
        <w:t xml:space="preserve"> </w:t>
      </w:r>
    </w:p>
    <w:p w14:paraId="047E7BDE" w14:textId="77777777" w:rsidR="005B65F6" w:rsidRDefault="005B65F6" w:rsidP="005B65F6">
      <w:pPr>
        <w:jc w:val="both"/>
        <w:rPr>
          <w:rFonts w:asciiTheme="minorHAnsi" w:hAnsiTheme="minorHAnsi" w:cstheme="minorHAnsi"/>
          <w:bCs/>
          <w:szCs w:val="22"/>
        </w:rPr>
      </w:pPr>
    </w:p>
    <w:p w14:paraId="0362A627" w14:textId="77777777" w:rsidR="005B65F6" w:rsidRDefault="005B65F6" w:rsidP="005B65F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A8CE9FA" w14:textId="77777777" w:rsidR="005B65F6" w:rsidRDefault="005B65F6" w:rsidP="005B65F6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0AF9046C" w14:textId="77777777" w:rsidR="005B65F6" w:rsidRDefault="005B65F6" w:rsidP="005B65F6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  <w:r>
        <w:rPr>
          <w:rFonts w:ascii="Calibri" w:eastAsia="Arial" w:hAnsi="Calibri" w:cs="Calibri"/>
          <w:szCs w:val="22"/>
        </w:rPr>
        <w:t>/</w:t>
      </w:r>
    </w:p>
    <w:p w14:paraId="0E2B6C98" w14:textId="77777777" w:rsidR="005B65F6" w:rsidRDefault="005B65F6" w:rsidP="005B65F6">
      <w:pPr>
        <w:jc w:val="both"/>
        <w:rPr>
          <w:rFonts w:ascii="Calibri" w:hAnsi="Calibri" w:cs="Calibri"/>
          <w:bCs/>
          <w:szCs w:val="22"/>
        </w:rPr>
      </w:pPr>
    </w:p>
    <w:p w14:paraId="32F1B007" w14:textId="77777777" w:rsidR="005B65F6" w:rsidRDefault="005B65F6" w:rsidP="005B65F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56A2D917" w14:textId="77777777" w:rsidR="005B65F6" w:rsidRDefault="005B65F6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EFF2918" w14:textId="77777777" w:rsidR="000E4E84" w:rsidRDefault="000E4E84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2023-12-12T10:24:00Z</dcterms:created>
  <dcterms:modified xsi:type="dcterms:W3CDTF">2023-12-12T10:24:00Z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