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A2CC687" w14:textId="46000E55" w:rsidR="00067AE0" w:rsidRDefault="00067AE0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</w:t>
      </w:r>
      <w:r w:rsidRPr="00067AE0">
        <w:rPr>
          <w:rFonts w:asciiTheme="minorHAnsi" w:hAnsiTheme="minorHAnsi" w:cstheme="minorHAnsi"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</w:t>
      </w:r>
      <w:proofErr w:type="gramStart"/>
      <w:r w:rsidRPr="00067AE0">
        <w:rPr>
          <w:rFonts w:asciiTheme="minorHAnsi" w:hAnsiTheme="minorHAnsi" w:cstheme="minorHAnsi"/>
          <w:bCs/>
          <w:sz w:val="22"/>
        </w:rPr>
        <w:t>önkormányzati</w:t>
      </w:r>
      <w:r>
        <w:rPr>
          <w:rFonts w:asciiTheme="minorHAnsi" w:hAnsiTheme="minorHAnsi" w:cstheme="minorHAnsi"/>
          <w:bCs/>
          <w:sz w:val="22"/>
        </w:rPr>
        <w:t xml:space="preserve">  rendelet</w:t>
      </w:r>
      <w:proofErr w:type="gramEnd"/>
      <w:r>
        <w:rPr>
          <w:rFonts w:asciiTheme="minorHAnsi" w:hAnsiTheme="minorHAnsi" w:cstheme="minorHAnsi"/>
          <w:bCs/>
          <w:sz w:val="22"/>
        </w:rPr>
        <w:t xml:space="preserve"> bevezető részének módosítását tartalmazza a felhatalmazó rendelkezések tekintetében.</w:t>
      </w:r>
    </w:p>
    <w:p w14:paraId="6DDA4FA9" w14:textId="77777777" w:rsidR="00086DBE" w:rsidRDefault="00086DBE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0B32A515" w14:textId="12742DF3" w:rsidR="00067AE0" w:rsidRDefault="00067AE0" w:rsidP="00067AE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205AD333" w14:textId="5BB3D736" w:rsidR="00067AE0" w:rsidRDefault="00067AE0" w:rsidP="00067AE0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 módosítása </w:t>
      </w:r>
      <w:r w:rsidRPr="00B72845">
        <w:rPr>
          <w:rFonts w:asciiTheme="minorHAnsi" w:hAnsiTheme="minorHAnsi" w:cstheme="minorHAnsi"/>
          <w:sz w:val="22"/>
        </w:rPr>
        <w:t xml:space="preserve">technikai jellegű, </w:t>
      </w:r>
      <w:r>
        <w:rPr>
          <w:rFonts w:asciiTheme="minorHAnsi" w:hAnsiTheme="minorHAnsi" w:cstheme="minorHAnsi"/>
          <w:sz w:val="22"/>
        </w:rPr>
        <w:t>a „Közgyűlés” rövid megjelölés bevezetését tartalmazza.</w:t>
      </w:r>
    </w:p>
    <w:p w14:paraId="0120A6C1" w14:textId="77777777" w:rsidR="00086DBE" w:rsidRDefault="00086DBE" w:rsidP="00067AE0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1DAA0620" w14:textId="0AC7EF24" w:rsidR="009D3F87" w:rsidRPr="00086DBE" w:rsidRDefault="007438D9" w:rsidP="009D3F87">
      <w:pPr>
        <w:pStyle w:val="Listaszerbekezds"/>
        <w:numPr>
          <w:ilvl w:val="0"/>
          <w:numId w:val="11"/>
        </w:numPr>
        <w:spacing w:before="240" w:after="0" w:line="240" w:lineRule="auto"/>
        <w:jc w:val="center"/>
        <w:rPr>
          <w:rFonts w:asciiTheme="minorHAnsi" w:hAnsiTheme="minorHAnsi" w:cstheme="minorHAnsi"/>
          <w:sz w:val="22"/>
        </w:rPr>
      </w:pPr>
      <w:r w:rsidRPr="009D3F87">
        <w:rPr>
          <w:rFonts w:asciiTheme="minorHAnsi" w:hAnsiTheme="minorHAnsi" w:cstheme="minorHAnsi"/>
          <w:b/>
          <w:sz w:val="22"/>
        </w:rPr>
        <w:t>§</w:t>
      </w:r>
    </w:p>
    <w:p w14:paraId="6D45D58E" w14:textId="1EB9AC21" w:rsidR="007438D9" w:rsidRPr="009D3F87" w:rsidRDefault="007438D9" w:rsidP="002E00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9D3F87">
        <w:rPr>
          <w:rFonts w:asciiTheme="minorHAnsi" w:hAnsiTheme="minorHAnsi" w:cstheme="minorHAnsi"/>
          <w:sz w:val="22"/>
        </w:rPr>
        <w:t xml:space="preserve">A lakások és helyiségek bérletére, valamint az elidegenítésükre vonatkozó egyes szabályokról szóló 1993. évi LXXVIII. törvény </w:t>
      </w:r>
      <w:r w:rsidR="00D67894" w:rsidRPr="009D3F87">
        <w:rPr>
          <w:rFonts w:asciiTheme="minorHAnsi" w:hAnsiTheme="minorHAnsi" w:cstheme="minorHAnsi"/>
          <w:sz w:val="22"/>
        </w:rPr>
        <w:t>kimondja, hogy az önkormányzati rendeletben határozza meg a szociális intézményből elbocsátott személy részére bérlakás bérbeadásának feltételeit.</w:t>
      </w:r>
    </w:p>
    <w:p w14:paraId="3160A5DA" w14:textId="4B4AA1A9" w:rsidR="004D1D95" w:rsidRDefault="004D1D95" w:rsidP="002E0084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rendeletben a „megye” szövegrész helyébe „vármegye” szövegrész lép. </w:t>
      </w:r>
    </w:p>
    <w:p w14:paraId="11A9CCE8" w14:textId="47F4A4BA" w:rsidR="004D1D95" w:rsidRDefault="004D1D95" w:rsidP="004D1D95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42FFC646" w14:textId="4EBACF89" w:rsidR="00F824DD" w:rsidRDefault="00F824DD" w:rsidP="00F824DD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 módosítása </w:t>
      </w:r>
      <w:r w:rsidRPr="00B72845">
        <w:rPr>
          <w:rFonts w:asciiTheme="minorHAnsi" w:hAnsiTheme="minorHAnsi" w:cstheme="minorHAnsi"/>
          <w:sz w:val="22"/>
        </w:rPr>
        <w:t xml:space="preserve">technikai jellegű, </w:t>
      </w:r>
      <w:r>
        <w:rPr>
          <w:rFonts w:asciiTheme="minorHAnsi" w:hAnsiTheme="minorHAnsi" w:cstheme="minorHAnsi"/>
          <w:sz w:val="22"/>
        </w:rPr>
        <w:t>a „Polgármesteri Hivatal” rövid megjelölés bevezetését tartalmazza.</w:t>
      </w:r>
    </w:p>
    <w:p w14:paraId="0E13775B" w14:textId="51798805" w:rsidR="00067AE0" w:rsidRDefault="00F824DD" w:rsidP="00F824DD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824DD">
        <w:rPr>
          <w:rFonts w:asciiTheme="minorHAnsi" w:hAnsiTheme="minorHAnsi" w:cstheme="minorHAnsi"/>
          <w:b/>
          <w:sz w:val="22"/>
        </w:rPr>
        <w:t>§</w:t>
      </w:r>
    </w:p>
    <w:p w14:paraId="788A845F" w14:textId="3E5C6420" w:rsidR="00F824DD" w:rsidRDefault="00F824DD" w:rsidP="002E0084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r w:rsidRPr="00EF0A4D">
        <w:rPr>
          <w:rFonts w:asciiTheme="minorHAnsi" w:hAnsiTheme="minorHAnsi" w:cstheme="minorHAnsi"/>
          <w:bCs/>
          <w:sz w:val="22"/>
        </w:rPr>
        <w:t>rendelet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D9630C" w:rsidRPr="00140D74">
        <w:rPr>
          <w:rFonts w:asciiTheme="minorHAnsi" w:hAnsiTheme="minorHAnsi" w:cstheme="minorHAnsi"/>
          <w:sz w:val="22"/>
        </w:rPr>
        <w:t xml:space="preserve">5. § (4) bekezdés l) pontja </w:t>
      </w:r>
      <w:r w:rsidR="00D9630C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bCs/>
          <w:sz w:val="22"/>
        </w:rPr>
        <w:t>echnikai jellegű pontosítását tartalmazza.</w:t>
      </w:r>
      <w:r w:rsidR="00D9630C">
        <w:rPr>
          <w:rFonts w:asciiTheme="minorHAnsi" w:hAnsiTheme="minorHAnsi" w:cstheme="minorHAnsi"/>
          <w:bCs/>
          <w:sz w:val="22"/>
        </w:rPr>
        <w:t xml:space="preserve"> </w:t>
      </w:r>
    </w:p>
    <w:p w14:paraId="632E1F86" w14:textId="4D089CEB" w:rsidR="00D9630C" w:rsidRDefault="00D9630C" w:rsidP="002E00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Az elavult szóhasználat (Munkaügyi Kirendeltség) helyett a „</w:t>
      </w:r>
      <w:r w:rsidRPr="00140D74">
        <w:rPr>
          <w:rFonts w:asciiTheme="minorHAnsi" w:hAnsiTheme="minorHAnsi" w:cstheme="minorHAnsi"/>
          <w:sz w:val="22"/>
        </w:rPr>
        <w:t>kormányhivatalok járási hivatalainak foglalkoztatási osztályával</w:t>
      </w:r>
      <w:r>
        <w:rPr>
          <w:rFonts w:asciiTheme="minorHAnsi" w:hAnsiTheme="minorHAnsi" w:cstheme="minorHAnsi"/>
          <w:bCs/>
          <w:sz w:val="22"/>
        </w:rPr>
        <w:t xml:space="preserve">” megjelölés </w:t>
      </w:r>
      <w:r w:rsidRPr="00490AB1">
        <w:rPr>
          <w:rFonts w:asciiTheme="minorHAnsi" w:hAnsiTheme="minorHAnsi" w:cstheme="minorHAnsi"/>
          <w:bCs/>
          <w:sz w:val="22"/>
        </w:rPr>
        <w:t>használata</w:t>
      </w:r>
      <w:r>
        <w:rPr>
          <w:rFonts w:asciiTheme="minorHAnsi" w:hAnsiTheme="minorHAnsi" w:cstheme="minorHAnsi"/>
          <w:bCs/>
          <w:sz w:val="22"/>
        </w:rPr>
        <w:t>.</w:t>
      </w:r>
      <w:r w:rsidRPr="00490AB1">
        <w:rPr>
          <w:rFonts w:asciiTheme="minorHAnsi" w:hAnsiTheme="minorHAnsi" w:cstheme="minorHAnsi"/>
          <w:bCs/>
          <w:sz w:val="22"/>
        </w:rPr>
        <w:t xml:space="preserve"> </w:t>
      </w:r>
    </w:p>
    <w:p w14:paraId="7BFE8CB8" w14:textId="77777777" w:rsidR="002E0084" w:rsidRDefault="002E0084" w:rsidP="00D9630C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3E6410CB" w14:textId="6EF237E3" w:rsidR="00F824DD" w:rsidRDefault="00D9630C" w:rsidP="00D9630C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D56FADF" w14:textId="0E06B8E3" w:rsidR="00D9630C" w:rsidRDefault="009D3F87" w:rsidP="00D9630C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140D74">
        <w:rPr>
          <w:rFonts w:asciiTheme="minorHAnsi" w:hAnsiTheme="minorHAnsi" w:cstheme="minorHAnsi"/>
          <w:sz w:val="22"/>
        </w:rPr>
        <w:t xml:space="preserve">A </w:t>
      </w:r>
      <w:r>
        <w:rPr>
          <w:rFonts w:asciiTheme="minorHAnsi" w:hAnsiTheme="minorHAnsi" w:cstheme="minorHAnsi"/>
          <w:sz w:val="22"/>
        </w:rPr>
        <w:t>rendelet 6. § (5) bekezdésében a jogszabályi hivatkozás pontosítása.</w:t>
      </w:r>
    </w:p>
    <w:p w14:paraId="5AEA78E4" w14:textId="77777777" w:rsidR="002E0084" w:rsidRDefault="002E0084" w:rsidP="00D9630C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452E26C7" w14:textId="12E0983C" w:rsidR="00B24C3D" w:rsidRDefault="00B24C3D" w:rsidP="00B24C3D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B24C3D">
        <w:rPr>
          <w:rFonts w:asciiTheme="minorHAnsi" w:hAnsiTheme="minorHAnsi" w:cstheme="minorHAnsi"/>
          <w:b/>
          <w:sz w:val="22"/>
        </w:rPr>
        <w:t>§</w:t>
      </w:r>
    </w:p>
    <w:p w14:paraId="4730460F" w14:textId="77777777" w:rsidR="00CB6585" w:rsidRDefault="00B24C3D" w:rsidP="00A31AE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Az önkormányzati tulajdonban lévő lakások</w:t>
      </w:r>
      <w:r w:rsidRPr="00F3277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bérbeadására vonatkozó jövedelemhatár a nyugdíjminimum tizenháromszorosára kerüljön módosításra a felújítandó bérlakások hatékonyabb mobilizációja érdekében.</w:t>
      </w:r>
    </w:p>
    <w:p w14:paraId="6F6967DA" w14:textId="77777777" w:rsidR="002E0084" w:rsidRDefault="002E0084" w:rsidP="00A31AE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5C6435C6" w14:textId="046642BB" w:rsidR="00CB6585" w:rsidRDefault="00CB6585" w:rsidP="00A31AEF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CB6585">
        <w:rPr>
          <w:rFonts w:asciiTheme="minorHAnsi" w:hAnsiTheme="minorHAnsi" w:cstheme="minorHAnsi"/>
          <w:b/>
          <w:sz w:val="22"/>
        </w:rPr>
        <w:t>§</w:t>
      </w:r>
    </w:p>
    <w:p w14:paraId="0CDDC757" w14:textId="647D9B6B" w:rsidR="00577583" w:rsidRDefault="00577583" w:rsidP="0057758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 módosítása </w:t>
      </w:r>
      <w:r w:rsidRPr="00B72845">
        <w:rPr>
          <w:rFonts w:asciiTheme="minorHAnsi" w:hAnsiTheme="minorHAnsi" w:cstheme="minorHAnsi"/>
          <w:sz w:val="22"/>
        </w:rPr>
        <w:t xml:space="preserve">technikai jellegű, </w:t>
      </w:r>
      <w:r>
        <w:rPr>
          <w:rFonts w:asciiTheme="minorHAnsi" w:hAnsiTheme="minorHAnsi" w:cstheme="minorHAnsi"/>
          <w:sz w:val="22"/>
        </w:rPr>
        <w:t>a „lakástörvény” rövid megjelölést tartalmazza.</w:t>
      </w:r>
    </w:p>
    <w:p w14:paraId="6227C3BC" w14:textId="77777777" w:rsidR="002E0084" w:rsidRDefault="002E0084" w:rsidP="0057758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7717CA43" w14:textId="13A4213E" w:rsidR="00A31AEF" w:rsidRDefault="00A31AEF" w:rsidP="00A31AEF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2"/>
        </w:rPr>
      </w:pPr>
      <w:r w:rsidRPr="00A31AEF">
        <w:rPr>
          <w:rFonts w:asciiTheme="minorHAnsi" w:hAnsiTheme="minorHAnsi" w:cstheme="minorHAnsi"/>
          <w:b/>
          <w:sz w:val="22"/>
        </w:rPr>
        <w:t>§</w:t>
      </w:r>
    </w:p>
    <w:p w14:paraId="388DA32B" w14:textId="47D8484F" w:rsidR="00CB6585" w:rsidRDefault="00A31AEF" w:rsidP="00CB6585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="006C0645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endelet 23. § (1) bekezdésében a helyes törvényi hivatkozás megjelölése.</w:t>
      </w:r>
    </w:p>
    <w:p w14:paraId="1FD3ABDE" w14:textId="77777777" w:rsidR="002E0084" w:rsidRDefault="002E0084" w:rsidP="00CB6585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482CE902" w14:textId="3092C4D2" w:rsidR="006C0645" w:rsidRDefault="006C0645" w:rsidP="006C0645">
      <w:pPr>
        <w:pStyle w:val="Listaszerbekezds"/>
        <w:numPr>
          <w:ilvl w:val="0"/>
          <w:numId w:val="11"/>
        </w:num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C0645">
        <w:rPr>
          <w:rFonts w:asciiTheme="minorHAnsi" w:hAnsiTheme="minorHAnsi" w:cstheme="minorHAnsi"/>
          <w:b/>
          <w:sz w:val="22"/>
        </w:rPr>
        <w:t>§</w:t>
      </w:r>
    </w:p>
    <w:p w14:paraId="0F0CDC77" w14:textId="5A0C929E" w:rsidR="006C0645" w:rsidRDefault="006C0645" w:rsidP="006C0645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rendelet a „Lakások visszaadása” alcímmel egészül ki, a jogszabály helyesebb tagolódása érdekében</w:t>
      </w:r>
      <w:r w:rsidR="002E0084">
        <w:rPr>
          <w:rFonts w:asciiTheme="minorHAnsi" w:hAnsiTheme="minorHAnsi" w:cstheme="minorHAnsi"/>
          <w:sz w:val="22"/>
        </w:rPr>
        <w:t>.</w:t>
      </w:r>
    </w:p>
    <w:p w14:paraId="2785FB76" w14:textId="77777777" w:rsidR="002E0084" w:rsidRPr="006C0645" w:rsidRDefault="002E0084" w:rsidP="006C0645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09956863" w14:textId="426830F3" w:rsidR="006C0645" w:rsidRDefault="008316FB" w:rsidP="008316FB">
      <w:pPr>
        <w:pStyle w:val="Listaszerbekezds"/>
        <w:numPr>
          <w:ilvl w:val="0"/>
          <w:numId w:val="11"/>
        </w:num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8316FB">
        <w:rPr>
          <w:rFonts w:asciiTheme="minorHAnsi" w:hAnsiTheme="minorHAnsi" w:cstheme="minorHAnsi"/>
          <w:b/>
          <w:sz w:val="22"/>
        </w:rPr>
        <w:t>§</w:t>
      </w:r>
    </w:p>
    <w:p w14:paraId="322AA163" w14:textId="3877B66E" w:rsidR="008316FB" w:rsidRDefault="00B460E1" w:rsidP="008316FB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rendelet 76. §-ban foglalt szabályok a „Bérbeadó által nyújtott külön szolgáltatás” alcím alá kerül beillesztésre.</w:t>
      </w:r>
    </w:p>
    <w:p w14:paraId="4C55AB1C" w14:textId="77777777" w:rsidR="002E0084" w:rsidRDefault="002E0084" w:rsidP="008316FB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42EF24C" w14:textId="77777777" w:rsidR="002E0084" w:rsidRDefault="002E0084" w:rsidP="008316FB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7FC34E3A" w14:textId="36C7C5D8" w:rsidR="00A363EA" w:rsidRDefault="00A363EA" w:rsidP="00A363EA">
      <w:pPr>
        <w:pStyle w:val="Listaszerbekezds"/>
        <w:numPr>
          <w:ilvl w:val="0"/>
          <w:numId w:val="11"/>
        </w:num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363EA">
        <w:rPr>
          <w:rFonts w:asciiTheme="minorHAnsi" w:hAnsiTheme="minorHAnsi" w:cstheme="minorHAnsi"/>
          <w:b/>
          <w:sz w:val="22"/>
        </w:rPr>
        <w:lastRenderedPageBreak/>
        <w:t>§</w:t>
      </w:r>
    </w:p>
    <w:p w14:paraId="28FDC4E4" w14:textId="4AFEB8D2" w:rsidR="00A363EA" w:rsidRDefault="00A363EA" w:rsidP="00A363EA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A363EA">
        <w:rPr>
          <w:rFonts w:asciiTheme="minorHAnsi" w:hAnsiTheme="minorHAnsi" w:cstheme="minorHAnsi"/>
          <w:sz w:val="22"/>
        </w:rPr>
        <w:t>A rendelet jogszabályi hivatkozásainak pontosítása.</w:t>
      </w:r>
    </w:p>
    <w:p w14:paraId="3ABFACD1" w14:textId="77777777" w:rsidR="002E0084" w:rsidRPr="00A363EA" w:rsidRDefault="002E0084" w:rsidP="00A363EA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158539FC" w14:textId="37E042A0" w:rsidR="001743D5" w:rsidRPr="002E0084" w:rsidRDefault="0054475C" w:rsidP="001743D5">
      <w:pPr>
        <w:pStyle w:val="Listaszerbekezds"/>
        <w:numPr>
          <w:ilvl w:val="0"/>
          <w:numId w:val="11"/>
        </w:numPr>
        <w:spacing w:before="240"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– 14. </w:t>
      </w:r>
      <w:r w:rsidR="00A363EA" w:rsidRPr="001743D5">
        <w:rPr>
          <w:rFonts w:asciiTheme="minorHAnsi" w:hAnsiTheme="minorHAnsi" w:cstheme="minorHAnsi"/>
          <w:b/>
          <w:sz w:val="22"/>
        </w:rPr>
        <w:t>§</w:t>
      </w:r>
    </w:p>
    <w:p w14:paraId="5031D638" w14:textId="330E2B33" w:rsidR="00A363EA" w:rsidRDefault="00A363EA" w:rsidP="001743D5">
      <w:pPr>
        <w:pStyle w:val="Listaszerbekezds"/>
        <w:spacing w:before="24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1743D5">
        <w:rPr>
          <w:rFonts w:asciiTheme="minorHAnsi" w:hAnsiTheme="minorHAnsi" w:cstheme="minorHAnsi"/>
          <w:sz w:val="22"/>
        </w:rPr>
        <w:t xml:space="preserve">A rendeletben a „Vas megye” szövegrész helyébe „Vas vármegye” szövegrész lép. </w:t>
      </w:r>
    </w:p>
    <w:p w14:paraId="7C3D7C76" w14:textId="77777777" w:rsidR="002E0084" w:rsidRDefault="002E0084" w:rsidP="001743D5">
      <w:pPr>
        <w:pStyle w:val="Listaszerbekezds"/>
        <w:spacing w:before="24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779FF10" w14:textId="10965159" w:rsidR="0054475C" w:rsidRDefault="008811D2" w:rsidP="0054475C">
      <w:pPr>
        <w:pStyle w:val="Listaszerbekezds"/>
        <w:numPr>
          <w:ilvl w:val="0"/>
          <w:numId w:val="23"/>
        </w:numPr>
        <w:spacing w:before="240"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– 16. </w:t>
      </w:r>
      <w:r w:rsidR="0054475C" w:rsidRPr="0054475C">
        <w:rPr>
          <w:rFonts w:asciiTheme="minorHAnsi" w:hAnsiTheme="minorHAnsi" w:cstheme="minorHAnsi"/>
          <w:b/>
          <w:sz w:val="22"/>
        </w:rPr>
        <w:t>§</w:t>
      </w:r>
    </w:p>
    <w:p w14:paraId="3B0BF6E3" w14:textId="7251E28B" w:rsidR="00170053" w:rsidRDefault="00170053" w:rsidP="00170053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bCs/>
          <w:sz w:val="22"/>
        </w:rPr>
        <w:t>A</w:t>
      </w:r>
      <w:r w:rsidRPr="00AF13BE">
        <w:rPr>
          <w:rFonts w:asciiTheme="minorHAnsi" w:eastAsiaTheme="minorHAnsi" w:hAnsiTheme="minorHAnsi" w:cstheme="minorHAnsi"/>
          <w:bCs/>
          <w:sz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</w:rPr>
        <w:t>magas infláció nagy mértékben növeli a családok kiadásait, tovább nehezítve az albérletben élő családok megélhetését. A</w:t>
      </w:r>
      <w:r w:rsidRPr="00206F32">
        <w:rPr>
          <w:rFonts w:asciiTheme="minorHAnsi" w:hAnsiTheme="minorHAnsi" w:cstheme="minorHAnsi"/>
          <w:sz w:val="22"/>
        </w:rPr>
        <w:t xml:space="preserve"> háztartásokban jelentkező többletkiadásokhoz történő nagyobb segítség nyújtása érdekében </w:t>
      </w:r>
      <w:r>
        <w:rPr>
          <w:rFonts w:asciiTheme="minorHAnsi" w:hAnsiTheme="minorHAnsi" w:cstheme="minorHAnsi"/>
          <w:sz w:val="22"/>
        </w:rPr>
        <w:t>indokolt a bérleti díj támogatásra való jogosultság</w:t>
      </w:r>
      <w:r w:rsidR="00D4018F">
        <w:rPr>
          <w:rFonts w:asciiTheme="minorHAnsi" w:hAnsiTheme="minorHAnsi" w:cstheme="minorHAnsi"/>
          <w:sz w:val="22"/>
        </w:rPr>
        <w:t xml:space="preserve"> feltételrendszerének </w:t>
      </w:r>
      <w:r w:rsidR="00800014">
        <w:rPr>
          <w:rFonts w:asciiTheme="minorHAnsi" w:hAnsiTheme="minorHAnsi" w:cstheme="minorHAnsi"/>
          <w:sz w:val="22"/>
        </w:rPr>
        <w:t>módosítása</w:t>
      </w:r>
      <w:r>
        <w:rPr>
          <w:rFonts w:asciiTheme="minorHAnsi" w:hAnsiTheme="minorHAnsi" w:cstheme="minorHAnsi"/>
          <w:sz w:val="22"/>
        </w:rPr>
        <w:t>.</w:t>
      </w:r>
    </w:p>
    <w:p w14:paraId="7857AF67" w14:textId="77777777" w:rsidR="002E0084" w:rsidRDefault="002E0084" w:rsidP="00170053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5BD1161" w14:textId="4A4A512E" w:rsidR="008811D2" w:rsidRDefault="008811D2" w:rsidP="008811D2">
      <w:pPr>
        <w:pStyle w:val="Listaszerbekezds"/>
        <w:numPr>
          <w:ilvl w:val="0"/>
          <w:numId w:val="2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8811D2">
        <w:rPr>
          <w:rFonts w:asciiTheme="minorHAnsi" w:hAnsiTheme="minorHAnsi" w:cstheme="minorHAnsi"/>
          <w:b/>
          <w:sz w:val="22"/>
        </w:rPr>
        <w:t>§</w:t>
      </w:r>
    </w:p>
    <w:p w14:paraId="6BAB6450" w14:textId="30E57B53" w:rsidR="00CC11CF" w:rsidRDefault="00CC11CF" w:rsidP="00CC11C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CC11CF">
        <w:rPr>
          <w:rFonts w:asciiTheme="minorHAnsi" w:hAnsiTheme="minorHAnsi" w:cstheme="minorHAnsi"/>
          <w:sz w:val="22"/>
        </w:rPr>
        <w:t xml:space="preserve">A rendelet szakaszai sorszámozásának </w:t>
      </w:r>
      <w:r>
        <w:rPr>
          <w:rFonts w:asciiTheme="minorHAnsi" w:hAnsiTheme="minorHAnsi" w:cstheme="minorHAnsi"/>
          <w:sz w:val="22"/>
        </w:rPr>
        <w:t>pontosítása.</w:t>
      </w:r>
    </w:p>
    <w:p w14:paraId="76B0C2EC" w14:textId="77777777" w:rsidR="002E0084" w:rsidRDefault="002E0084" w:rsidP="00CC11C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7213779A" w14:textId="47D81AED" w:rsidR="004E6EAF" w:rsidRPr="004E6EAF" w:rsidRDefault="00834573" w:rsidP="004E6EAF">
      <w:pPr>
        <w:pStyle w:val="Listaszerbekezds"/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  <w:r w:rsidRPr="004E6EAF">
        <w:rPr>
          <w:rFonts w:asciiTheme="minorHAnsi" w:hAnsiTheme="minorHAnsi" w:cstheme="minorHAnsi"/>
          <w:b/>
          <w:sz w:val="22"/>
        </w:rPr>
        <w:t>§</w:t>
      </w:r>
      <w:r w:rsidR="00686AB9" w:rsidRPr="00686AB9">
        <w:t xml:space="preserve"> </w:t>
      </w:r>
      <w:r w:rsidR="00686AB9" w:rsidRPr="00686AB9">
        <w:rPr>
          <w:rFonts w:asciiTheme="minorHAnsi" w:hAnsiTheme="minorHAnsi" w:cstheme="minorHAnsi"/>
          <w:b/>
          <w:sz w:val="22"/>
        </w:rPr>
        <w:t>és az 1-6. melléklet</w:t>
      </w:r>
    </w:p>
    <w:p w14:paraId="41E31E74" w14:textId="203042E2" w:rsidR="004E6EAF" w:rsidRDefault="004E6EAF" w:rsidP="004E6EAF">
      <w:pPr>
        <w:pStyle w:val="Listaszerbekezds"/>
        <w:shd w:val="clear" w:color="auto" w:fill="FFFFFF"/>
        <w:spacing w:before="100" w:beforeAutospacing="1" w:after="75" w:line="240" w:lineRule="auto"/>
        <w:ind w:left="0"/>
        <w:jc w:val="both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  <w:r w:rsidRPr="004E6EAF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bérleti díj támogatás mértéke </w:t>
      </w:r>
      <w:r w:rsidRPr="004E6EAF">
        <w:rPr>
          <w:rFonts w:asciiTheme="minorHAnsi" w:hAnsiTheme="minorHAnsi" w:cstheme="minorHAnsi"/>
          <w:sz w:val="22"/>
          <w:shd w:val="clear" w:color="auto" w:fill="FFFFFF"/>
        </w:rPr>
        <w:t>a háztartás egy főre jutó havi jövedelmének arányában kerül megállapításra, így a jövedelemhatár emelésével a rendelet mellékletét szükséges módosítani.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Továbbá a mellékletekben található Polgármesteri Hivatal egysége nevének pontosítása.</w:t>
      </w:r>
    </w:p>
    <w:p w14:paraId="7632D3AA" w14:textId="77777777" w:rsidR="002E0084" w:rsidRDefault="002E0084" w:rsidP="004E6EAF">
      <w:pPr>
        <w:pStyle w:val="Listaszerbekezds"/>
        <w:shd w:val="clear" w:color="auto" w:fill="FFFFFF"/>
        <w:spacing w:before="100" w:beforeAutospacing="1" w:after="75" w:line="240" w:lineRule="auto"/>
        <w:ind w:left="0"/>
        <w:jc w:val="both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</w:p>
    <w:p w14:paraId="7F9C09C8" w14:textId="2D4C226A" w:rsidR="004E6EAF" w:rsidRPr="004E6EAF" w:rsidRDefault="004E6EAF" w:rsidP="004E6EAF">
      <w:pPr>
        <w:pStyle w:val="Listaszerbekezds"/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  <w:shd w:val="clear" w:color="auto" w:fill="FFFFFF"/>
        </w:rPr>
      </w:pPr>
      <w:r w:rsidRPr="004E6EAF">
        <w:rPr>
          <w:rFonts w:asciiTheme="minorHAnsi" w:hAnsiTheme="minorHAnsi" w:cstheme="minorHAnsi"/>
          <w:b/>
          <w:sz w:val="22"/>
          <w:shd w:val="clear" w:color="auto" w:fill="FFFFFF"/>
        </w:rPr>
        <w:t>§</w:t>
      </w:r>
    </w:p>
    <w:p w14:paraId="5CD1112D" w14:textId="0971F8A2" w:rsidR="004E6EAF" w:rsidRDefault="00392043" w:rsidP="00392043">
      <w:pPr>
        <w:pStyle w:val="Listaszerbekezds"/>
        <w:shd w:val="clear" w:color="auto" w:fill="FFFFFF"/>
        <w:spacing w:before="100" w:beforeAutospacing="1" w:after="75" w:line="240" w:lineRule="auto"/>
        <w:ind w:left="0"/>
        <w:jc w:val="both"/>
        <w:outlineLvl w:val="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hd w:val="clear" w:color="auto" w:fill="FFFFFF"/>
        </w:rPr>
        <w:t>A h</w:t>
      </w:r>
      <w:r w:rsidR="003E18DB">
        <w:rPr>
          <w:rFonts w:asciiTheme="minorHAnsi" w:hAnsiTheme="minorHAnsi" w:cstheme="minorHAnsi"/>
          <w:sz w:val="22"/>
          <w:shd w:val="clear" w:color="auto" w:fill="FFFFFF"/>
        </w:rPr>
        <w:t>atályon kívül helyezett rendelkezéseket tartalmazza</w:t>
      </w:r>
      <w:r>
        <w:rPr>
          <w:rFonts w:asciiTheme="minorHAnsi" w:hAnsiTheme="minorHAnsi" w:cstheme="minorHAnsi"/>
          <w:sz w:val="22"/>
          <w:shd w:val="clear" w:color="auto" w:fill="FFFFFF"/>
        </w:rPr>
        <w:t>. A</w:t>
      </w:r>
      <w:r w:rsidRPr="00EF0A4D">
        <w:rPr>
          <w:rFonts w:asciiTheme="minorHAnsi" w:hAnsiTheme="minorHAnsi" w:cstheme="minorHAnsi"/>
          <w:sz w:val="22"/>
        </w:rPr>
        <w:t xml:space="preserve"> jogalkotásról szóló 2010. évi CXXX. törvény 3. § szerint</w:t>
      </w:r>
      <w:r w:rsidRPr="00392043">
        <w:rPr>
          <w:rFonts w:asciiTheme="minorHAnsi" w:hAnsiTheme="minorHAnsi" w:cstheme="minorHAnsi"/>
          <w:sz w:val="22"/>
        </w:rPr>
        <w:t xml:space="preserve"> </w:t>
      </w:r>
      <w:r w:rsidRPr="00EF0A4D">
        <w:rPr>
          <w:rFonts w:asciiTheme="minorHAnsi" w:hAnsiTheme="minorHAnsi" w:cstheme="minorHAnsi"/>
          <w:sz w:val="22"/>
        </w:rPr>
        <w:t>nem ismételhetőek meg önkormányzati rendeletben</w:t>
      </w:r>
      <w:r>
        <w:rPr>
          <w:rFonts w:asciiTheme="minorHAnsi" w:hAnsiTheme="minorHAnsi" w:cstheme="minorHAnsi"/>
          <w:sz w:val="22"/>
        </w:rPr>
        <w:t xml:space="preserve"> olyan rendelkezés, amelyet törvény tartalmaz. Megismételt rendelkezés hatályon kívül helyezése volt szükséges, továbbá olyan rendelkezések kerülnek hatályon kívül, amelyek alkalmazására a gyakorlatban nincs szükség.</w:t>
      </w:r>
    </w:p>
    <w:p w14:paraId="7812474A" w14:textId="77777777" w:rsidR="002E0084" w:rsidRDefault="002E0084" w:rsidP="00392043">
      <w:pPr>
        <w:pStyle w:val="Listaszerbekezds"/>
        <w:shd w:val="clear" w:color="auto" w:fill="FFFFFF"/>
        <w:spacing w:before="100" w:beforeAutospacing="1" w:after="75" w:line="240" w:lineRule="auto"/>
        <w:ind w:left="0"/>
        <w:jc w:val="both"/>
        <w:outlineLvl w:val="3"/>
        <w:rPr>
          <w:rFonts w:asciiTheme="minorHAnsi" w:hAnsiTheme="minorHAnsi" w:cstheme="minorHAnsi"/>
          <w:sz w:val="22"/>
        </w:rPr>
      </w:pPr>
    </w:p>
    <w:p w14:paraId="745C02AA" w14:textId="643C9CBB" w:rsidR="00392043" w:rsidRPr="00392043" w:rsidRDefault="00392043" w:rsidP="00392043">
      <w:pPr>
        <w:pStyle w:val="Listaszerbekezds"/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  <w:shd w:val="clear" w:color="auto" w:fill="FFFFFF"/>
        </w:rPr>
      </w:pPr>
      <w:r w:rsidRPr="00392043">
        <w:rPr>
          <w:rFonts w:asciiTheme="minorHAnsi" w:hAnsiTheme="minorHAnsi" w:cstheme="minorHAnsi"/>
          <w:b/>
          <w:sz w:val="22"/>
        </w:rPr>
        <w:t>§</w:t>
      </w: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287321294">
    <w:abstractNumId w:val="16"/>
  </w:num>
  <w:num w:numId="2" w16cid:durableId="1436900680">
    <w:abstractNumId w:val="9"/>
  </w:num>
  <w:num w:numId="3" w16cid:durableId="291793712">
    <w:abstractNumId w:val="0"/>
  </w:num>
  <w:num w:numId="4" w16cid:durableId="263467347">
    <w:abstractNumId w:val="23"/>
  </w:num>
  <w:num w:numId="5" w16cid:durableId="535705631">
    <w:abstractNumId w:val="13"/>
  </w:num>
  <w:num w:numId="6" w16cid:durableId="1235509252">
    <w:abstractNumId w:val="5"/>
  </w:num>
  <w:num w:numId="7" w16cid:durableId="500891877">
    <w:abstractNumId w:val="17"/>
  </w:num>
  <w:num w:numId="8" w16cid:durableId="351804314">
    <w:abstractNumId w:val="12"/>
  </w:num>
  <w:num w:numId="9" w16cid:durableId="804273963">
    <w:abstractNumId w:val="10"/>
  </w:num>
  <w:num w:numId="10" w16cid:durableId="858928724">
    <w:abstractNumId w:val="19"/>
  </w:num>
  <w:num w:numId="11" w16cid:durableId="1941570038">
    <w:abstractNumId w:val="21"/>
  </w:num>
  <w:num w:numId="12" w16cid:durableId="1909489629">
    <w:abstractNumId w:val="15"/>
  </w:num>
  <w:num w:numId="13" w16cid:durableId="647131052">
    <w:abstractNumId w:val="11"/>
  </w:num>
  <w:num w:numId="14" w16cid:durableId="96608074">
    <w:abstractNumId w:val="1"/>
  </w:num>
  <w:num w:numId="15" w16cid:durableId="1567380888">
    <w:abstractNumId w:val="18"/>
  </w:num>
  <w:num w:numId="16" w16cid:durableId="786504815">
    <w:abstractNumId w:val="22"/>
  </w:num>
  <w:num w:numId="17" w16cid:durableId="373163552">
    <w:abstractNumId w:val="3"/>
  </w:num>
  <w:num w:numId="18" w16cid:durableId="800654006">
    <w:abstractNumId w:val="7"/>
  </w:num>
  <w:num w:numId="19" w16cid:durableId="829323493">
    <w:abstractNumId w:val="8"/>
  </w:num>
  <w:num w:numId="20" w16cid:durableId="1979646174">
    <w:abstractNumId w:val="6"/>
  </w:num>
  <w:num w:numId="21" w16cid:durableId="1471050357">
    <w:abstractNumId w:val="14"/>
  </w:num>
  <w:num w:numId="22" w16cid:durableId="50034857">
    <w:abstractNumId w:val="20"/>
  </w:num>
  <w:num w:numId="23" w16cid:durableId="2016223713">
    <w:abstractNumId w:val="2"/>
  </w:num>
  <w:num w:numId="24" w16cid:durableId="212723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67AE0"/>
    <w:rsid w:val="00074188"/>
    <w:rsid w:val="00084DA5"/>
    <w:rsid w:val="000869FC"/>
    <w:rsid w:val="00086DBE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42A6"/>
    <w:rsid w:val="001C48AB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2043"/>
    <w:rsid w:val="00395AC1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37304"/>
    <w:rsid w:val="0054475C"/>
    <w:rsid w:val="005554BF"/>
    <w:rsid w:val="005771C0"/>
    <w:rsid w:val="00577583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5142F"/>
    <w:rsid w:val="008811D2"/>
    <w:rsid w:val="008856AC"/>
    <w:rsid w:val="0089027B"/>
    <w:rsid w:val="00890728"/>
    <w:rsid w:val="008A702D"/>
    <w:rsid w:val="008D4AD5"/>
    <w:rsid w:val="008E6431"/>
    <w:rsid w:val="009032A1"/>
    <w:rsid w:val="009153D5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D3F87"/>
    <w:rsid w:val="009E3BC8"/>
    <w:rsid w:val="009E3EFD"/>
    <w:rsid w:val="009E7EE6"/>
    <w:rsid w:val="00A01516"/>
    <w:rsid w:val="00A31AEF"/>
    <w:rsid w:val="00A363EA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4C3D"/>
    <w:rsid w:val="00B26BD2"/>
    <w:rsid w:val="00B460E1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B6585"/>
    <w:rsid w:val="00CC11CF"/>
    <w:rsid w:val="00CC3C9B"/>
    <w:rsid w:val="00CC797D"/>
    <w:rsid w:val="00CD28DC"/>
    <w:rsid w:val="00CE51BF"/>
    <w:rsid w:val="00CF205D"/>
    <w:rsid w:val="00CF4726"/>
    <w:rsid w:val="00D26F84"/>
    <w:rsid w:val="00D3282E"/>
    <w:rsid w:val="00D4018F"/>
    <w:rsid w:val="00D53588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8666C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24DD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F80DF-9C89-4FAD-B754-8FB1D5616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2023-12-06T13:06:00Z</dcterms:created>
  <dcterms:modified xsi:type="dcterms:W3CDTF">2023-12-06T13:06:00Z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