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80C" w:rsidRPr="0034107E" w:rsidRDefault="00E9580C" w:rsidP="00356A87">
      <w:pPr>
        <w:tabs>
          <w:tab w:val="left" w:pos="7230"/>
          <w:tab w:val="left" w:leader="dot" w:pos="9072"/>
          <w:tab w:val="left" w:leader="dot" w:pos="16443"/>
        </w:tabs>
        <w:spacing w:before="480" w:after="480"/>
        <w:rPr>
          <w:rFonts w:asciiTheme="majorHAnsi" w:hAnsiTheme="majorHAnsi" w:cstheme="minorHAnsi"/>
          <w:sz w:val="22"/>
          <w:szCs w:val="22"/>
        </w:rPr>
      </w:pPr>
    </w:p>
    <w:p w:rsidR="00E57AA3" w:rsidRPr="0034107E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 w:cstheme="minorHAnsi"/>
          <w:sz w:val="40"/>
          <w:szCs w:val="40"/>
        </w:rPr>
      </w:pPr>
      <w:r w:rsidRPr="0034107E">
        <w:rPr>
          <w:rFonts w:asciiTheme="majorHAnsi" w:hAnsiTheme="majorHAnsi" w:cstheme="minorHAnsi"/>
          <w:sz w:val="40"/>
          <w:szCs w:val="40"/>
        </w:rPr>
        <w:t>Alapító okirat</w:t>
      </w:r>
      <w:r w:rsidR="00DD3B99" w:rsidRPr="0034107E">
        <w:rPr>
          <w:rFonts w:asciiTheme="majorHAnsi" w:hAnsiTheme="majorHAnsi" w:cstheme="minorHAnsi"/>
          <w:sz w:val="40"/>
          <w:szCs w:val="40"/>
        </w:rPr>
        <w:br/>
        <w:t>módosításokkal egységes szerkezetbe foglal</w:t>
      </w:r>
      <w:r w:rsidR="0085132C" w:rsidRPr="0034107E">
        <w:rPr>
          <w:rFonts w:asciiTheme="majorHAnsi" w:hAnsiTheme="majorHAnsi" w:cstheme="minorHAnsi"/>
          <w:sz w:val="40"/>
          <w:szCs w:val="40"/>
        </w:rPr>
        <w:t>va</w:t>
      </w:r>
    </w:p>
    <w:p w:rsidR="00615800" w:rsidRPr="0034107E" w:rsidRDefault="000630CA" w:rsidP="00615800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 w:cstheme="minorHAnsi"/>
          <w:b/>
          <w:color w:val="4F81BD" w:themeColor="accent1"/>
          <w:sz w:val="22"/>
          <w:szCs w:val="22"/>
        </w:rPr>
      </w:pPr>
      <w:r w:rsidRPr="0034107E">
        <w:rPr>
          <w:rFonts w:asciiTheme="majorHAnsi" w:hAnsiTheme="majorHAnsi" w:cstheme="minorHAnsi"/>
          <w:b/>
          <w:color w:val="4F81BD" w:themeColor="accent1"/>
          <w:sz w:val="22"/>
          <w:szCs w:val="22"/>
        </w:rPr>
        <w:t xml:space="preserve"> </w:t>
      </w:r>
    </w:p>
    <w:p w:rsidR="00615800" w:rsidRPr="0034107E" w:rsidRDefault="00615800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 w:cstheme="minorHAnsi"/>
          <w:b/>
          <w:sz w:val="22"/>
          <w:szCs w:val="22"/>
        </w:rPr>
      </w:pPr>
      <w:r w:rsidRPr="0034107E">
        <w:rPr>
          <w:rFonts w:asciiTheme="majorHAnsi" w:hAnsiTheme="majorHAnsi" w:cstheme="minorHAnsi"/>
          <w:b/>
          <w:sz w:val="22"/>
          <w:szCs w:val="22"/>
        </w:rPr>
        <w:t>Az államháztartásról szóló 2011. évi CXCV. törvény 8/A. §</w:t>
      </w:r>
      <w:proofErr w:type="spellStart"/>
      <w:r w:rsidRPr="0034107E">
        <w:rPr>
          <w:rFonts w:asciiTheme="majorHAnsi" w:hAnsiTheme="majorHAnsi" w:cstheme="minorHAnsi"/>
          <w:b/>
          <w:sz w:val="22"/>
          <w:szCs w:val="22"/>
        </w:rPr>
        <w:t>-</w:t>
      </w:r>
      <w:proofErr w:type="gramStart"/>
      <w:r w:rsidRPr="0034107E">
        <w:rPr>
          <w:rFonts w:asciiTheme="majorHAnsi" w:hAnsiTheme="majorHAnsi" w:cstheme="minorHAnsi"/>
          <w:b/>
          <w:sz w:val="22"/>
          <w:szCs w:val="22"/>
        </w:rPr>
        <w:t>a</w:t>
      </w:r>
      <w:proofErr w:type="spellEnd"/>
      <w:proofErr w:type="gramEnd"/>
      <w:r w:rsidRPr="0034107E">
        <w:rPr>
          <w:rFonts w:asciiTheme="majorHAnsi" w:hAnsiTheme="majorHAnsi" w:cstheme="minorHAnsi"/>
          <w:b/>
          <w:sz w:val="22"/>
          <w:szCs w:val="22"/>
        </w:rPr>
        <w:t xml:space="preserve"> és a nemzeti köznevelésről szóló 2011. évi CXC. törvény 21. § (2) </w:t>
      </w:r>
      <w:r w:rsidR="0012144D" w:rsidRPr="0034107E">
        <w:rPr>
          <w:rFonts w:asciiTheme="majorHAnsi" w:hAnsiTheme="majorHAnsi" w:cstheme="minorHAnsi"/>
          <w:b/>
          <w:sz w:val="22"/>
          <w:szCs w:val="22"/>
        </w:rPr>
        <w:t xml:space="preserve">és (3) </w:t>
      </w:r>
      <w:r w:rsidRPr="0034107E">
        <w:rPr>
          <w:rFonts w:asciiTheme="majorHAnsi" w:hAnsiTheme="majorHAnsi" w:cstheme="minorHAnsi"/>
          <w:b/>
          <w:sz w:val="22"/>
          <w:szCs w:val="22"/>
        </w:rPr>
        <w:t>bekezdése alapján a</w:t>
      </w:r>
      <w:r w:rsidR="0012144D" w:rsidRPr="0034107E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0630CA" w:rsidRPr="0034107E">
        <w:rPr>
          <w:rFonts w:asciiTheme="majorHAnsi" w:hAnsiTheme="majorHAnsi" w:cstheme="minorHAnsi"/>
          <w:b/>
          <w:sz w:val="22"/>
          <w:szCs w:val="22"/>
        </w:rPr>
        <w:t>Szombathelyi Benczúr Gyula Utcai Óvoda</w:t>
      </w:r>
      <w:r w:rsidRPr="0034107E">
        <w:rPr>
          <w:rFonts w:asciiTheme="majorHAnsi" w:hAnsiTheme="majorHAnsi" w:cstheme="minorHAnsi"/>
          <w:b/>
          <w:sz w:val="22"/>
          <w:szCs w:val="22"/>
        </w:rPr>
        <w:t xml:space="preserve"> alapító okirat</w:t>
      </w:r>
      <w:r w:rsidR="008F0AF1" w:rsidRPr="0034107E">
        <w:rPr>
          <w:rFonts w:asciiTheme="majorHAnsi" w:hAnsiTheme="majorHAnsi" w:cstheme="minorHAnsi"/>
          <w:b/>
          <w:sz w:val="22"/>
          <w:szCs w:val="22"/>
        </w:rPr>
        <w:t>át</w:t>
      </w:r>
      <w:r w:rsidRPr="0034107E">
        <w:rPr>
          <w:rFonts w:asciiTheme="majorHAnsi" w:hAnsiTheme="majorHAnsi" w:cstheme="minorHAnsi"/>
          <w:b/>
          <w:sz w:val="22"/>
          <w:szCs w:val="22"/>
        </w:rPr>
        <w:t xml:space="preserve"> a következők szerint </w:t>
      </w:r>
      <w:r w:rsidR="0011565C" w:rsidRPr="0034107E">
        <w:rPr>
          <w:rFonts w:asciiTheme="majorHAnsi" w:hAnsiTheme="majorHAnsi" w:cstheme="minorHAnsi"/>
          <w:b/>
          <w:sz w:val="22"/>
          <w:szCs w:val="22"/>
        </w:rPr>
        <w:t>adom ki</w:t>
      </w:r>
      <w:r w:rsidRPr="0034107E">
        <w:rPr>
          <w:rFonts w:asciiTheme="majorHAnsi" w:hAnsiTheme="majorHAnsi" w:cstheme="minorHAnsi"/>
          <w:b/>
          <w:sz w:val="22"/>
          <w:szCs w:val="22"/>
        </w:rPr>
        <w:t>:</w:t>
      </w:r>
    </w:p>
    <w:p w:rsidR="00E57AA3" w:rsidRPr="0034107E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34107E">
        <w:rPr>
          <w:rFonts w:asciiTheme="majorHAnsi" w:hAnsiTheme="majorHAnsi" w:cstheme="minorHAnsi"/>
          <w:b/>
          <w:sz w:val="28"/>
          <w:szCs w:val="28"/>
        </w:rPr>
        <w:t>A költségvetési szerv</w:t>
      </w:r>
      <w:r w:rsidRPr="0034107E">
        <w:rPr>
          <w:rFonts w:asciiTheme="majorHAnsi" w:hAnsiTheme="majorHAnsi" w:cstheme="minorHAnsi"/>
          <w:b/>
          <w:sz w:val="28"/>
          <w:szCs w:val="28"/>
        </w:rPr>
        <w:br/>
        <w:t>megnevezése, székhelye, telephelye</w:t>
      </w:r>
    </w:p>
    <w:p w:rsidR="00E57AA3" w:rsidRPr="0034107E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34107E">
        <w:rPr>
          <w:rFonts w:asciiTheme="majorHAnsi" w:hAnsiTheme="majorHAnsi" w:cstheme="minorHAnsi"/>
          <w:sz w:val="22"/>
          <w:szCs w:val="22"/>
        </w:rPr>
        <w:t>A költségvetési szerv</w:t>
      </w:r>
    </w:p>
    <w:p w:rsidR="00E57AA3" w:rsidRPr="0034107E" w:rsidRDefault="00E57AA3" w:rsidP="002A050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34107E">
        <w:rPr>
          <w:rFonts w:asciiTheme="majorHAnsi" w:hAnsiTheme="majorHAnsi" w:cstheme="minorHAnsi"/>
          <w:sz w:val="22"/>
          <w:szCs w:val="22"/>
        </w:rPr>
        <w:t>megnevezése:</w:t>
      </w:r>
      <w:r w:rsidR="000630CA" w:rsidRPr="0034107E">
        <w:rPr>
          <w:rFonts w:asciiTheme="majorHAnsi" w:hAnsiTheme="majorHAnsi" w:cstheme="minorHAnsi"/>
          <w:sz w:val="22"/>
          <w:szCs w:val="22"/>
        </w:rPr>
        <w:t xml:space="preserve"> Szombathelyi Benczúr Gyula Utcai Óvoda</w:t>
      </w:r>
    </w:p>
    <w:p w:rsidR="00E57AA3" w:rsidRPr="0034107E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34107E">
        <w:rPr>
          <w:rFonts w:asciiTheme="majorHAnsi" w:hAnsiTheme="majorHAnsi" w:cstheme="minorHAnsi"/>
          <w:sz w:val="22"/>
          <w:szCs w:val="22"/>
        </w:rPr>
        <w:t>A költségvetési szerv</w:t>
      </w:r>
    </w:p>
    <w:p w:rsidR="00E57AA3" w:rsidRPr="0034107E" w:rsidRDefault="00E57AA3" w:rsidP="0088566A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34107E">
        <w:rPr>
          <w:rFonts w:asciiTheme="majorHAnsi" w:hAnsiTheme="majorHAnsi" w:cstheme="minorHAnsi"/>
          <w:sz w:val="22"/>
          <w:szCs w:val="22"/>
        </w:rPr>
        <w:t>székhelye:</w:t>
      </w:r>
      <w:r w:rsidR="000630CA" w:rsidRPr="0034107E">
        <w:rPr>
          <w:rFonts w:asciiTheme="majorHAnsi" w:hAnsiTheme="majorHAnsi" w:cstheme="minorHAnsi"/>
          <w:sz w:val="22"/>
          <w:szCs w:val="22"/>
        </w:rPr>
        <w:t xml:space="preserve"> 9700 Szombathely, Benczúr Gyula utca 2.</w:t>
      </w:r>
    </w:p>
    <w:p w:rsidR="00F73201" w:rsidRPr="0034107E" w:rsidRDefault="00F73201" w:rsidP="002227AB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720" w:right="-1"/>
        <w:jc w:val="both"/>
        <w:rPr>
          <w:rFonts w:asciiTheme="majorHAnsi" w:hAnsiTheme="majorHAnsi" w:cstheme="minorHAnsi"/>
          <w:sz w:val="22"/>
          <w:szCs w:val="22"/>
        </w:rPr>
      </w:pPr>
    </w:p>
    <w:p w:rsidR="00E57AA3" w:rsidRPr="0034107E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34107E">
        <w:rPr>
          <w:rFonts w:asciiTheme="majorHAnsi" w:hAnsiTheme="majorHAnsi" w:cstheme="minorHAnsi"/>
          <w:b/>
          <w:sz w:val="28"/>
          <w:szCs w:val="28"/>
        </w:rPr>
        <w:t>A költségvetési szerv</w:t>
      </w:r>
      <w:r w:rsidRPr="0034107E">
        <w:rPr>
          <w:rFonts w:asciiTheme="majorHAnsi" w:hAnsiTheme="majorHAnsi" w:cstheme="minorHAnsi"/>
          <w:b/>
          <w:sz w:val="28"/>
          <w:szCs w:val="28"/>
        </w:rPr>
        <w:br/>
        <w:t>alapításával és megszűnésével összefüggő rendelkezések</w:t>
      </w:r>
    </w:p>
    <w:p w:rsidR="00E57AA3" w:rsidRPr="0034107E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34107E">
        <w:rPr>
          <w:rFonts w:asciiTheme="majorHAnsi" w:hAnsiTheme="majorHAnsi" w:cstheme="minorHAnsi"/>
          <w:sz w:val="22"/>
          <w:szCs w:val="22"/>
        </w:rPr>
        <w:t>A költségvetési szerv alapításának dátuma:</w:t>
      </w:r>
      <w:r w:rsidR="000630CA" w:rsidRPr="0034107E">
        <w:rPr>
          <w:rFonts w:asciiTheme="majorHAnsi" w:hAnsiTheme="majorHAnsi" w:cstheme="minorHAnsi"/>
          <w:sz w:val="22"/>
          <w:szCs w:val="22"/>
        </w:rPr>
        <w:t>2000. 01. 01.</w:t>
      </w:r>
    </w:p>
    <w:p w:rsidR="00E57AA3" w:rsidRPr="0034107E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34107E">
        <w:rPr>
          <w:rFonts w:asciiTheme="majorHAnsi" w:hAnsiTheme="majorHAnsi" w:cstheme="minorHAnsi"/>
          <w:sz w:val="22"/>
          <w:szCs w:val="22"/>
        </w:rPr>
        <w:t>A költségvetési szerv alapítására, átalakítására, megszüntetésére jogosult szerv</w:t>
      </w:r>
    </w:p>
    <w:p w:rsidR="00E57AA3" w:rsidRPr="0034107E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34107E">
        <w:rPr>
          <w:rFonts w:asciiTheme="majorHAnsi" w:hAnsiTheme="majorHAnsi" w:cstheme="minorHAnsi"/>
          <w:sz w:val="22"/>
          <w:szCs w:val="22"/>
        </w:rPr>
        <w:t>megnevezése:</w:t>
      </w:r>
      <w:r w:rsidR="000630CA" w:rsidRPr="0034107E">
        <w:rPr>
          <w:rFonts w:asciiTheme="majorHAnsi" w:hAnsiTheme="majorHAnsi" w:cstheme="minorHAnsi"/>
          <w:sz w:val="22"/>
          <w:szCs w:val="22"/>
        </w:rPr>
        <w:t xml:space="preserve"> Szombathely Megyei Jogú Város Önkormányzata</w:t>
      </w:r>
    </w:p>
    <w:p w:rsidR="00E57AA3" w:rsidRPr="0034107E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34107E">
        <w:rPr>
          <w:rFonts w:asciiTheme="majorHAnsi" w:hAnsiTheme="majorHAnsi" w:cstheme="minorHAnsi"/>
          <w:sz w:val="22"/>
          <w:szCs w:val="22"/>
        </w:rPr>
        <w:t>székhelye:</w:t>
      </w:r>
      <w:r w:rsidR="000630CA" w:rsidRPr="0034107E">
        <w:rPr>
          <w:rFonts w:asciiTheme="majorHAnsi" w:hAnsiTheme="majorHAnsi" w:cstheme="minorHAnsi"/>
          <w:sz w:val="22"/>
          <w:szCs w:val="22"/>
        </w:rPr>
        <w:t xml:space="preserve"> 9700 Szombathely, Kossuth Lajos utca 1-3.</w:t>
      </w:r>
    </w:p>
    <w:p w:rsidR="00E57AA3" w:rsidRPr="0034107E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34107E">
        <w:rPr>
          <w:rFonts w:asciiTheme="majorHAnsi" w:hAnsiTheme="majorHAnsi" w:cstheme="minorHAnsi"/>
          <w:b/>
          <w:sz w:val="28"/>
          <w:szCs w:val="28"/>
        </w:rPr>
        <w:t>A költségvetési szerv irányítása, felügyelete</w:t>
      </w:r>
    </w:p>
    <w:p w:rsidR="00E57AA3" w:rsidRPr="0034107E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34107E">
        <w:rPr>
          <w:rFonts w:asciiTheme="majorHAnsi" w:hAnsiTheme="majorHAnsi" w:cstheme="minorHAnsi"/>
          <w:sz w:val="22"/>
          <w:szCs w:val="22"/>
        </w:rPr>
        <w:t>A költségvetési szerv irányító szervének</w:t>
      </w:r>
    </w:p>
    <w:p w:rsidR="00E57AA3" w:rsidRPr="0034107E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34107E">
        <w:rPr>
          <w:rFonts w:asciiTheme="majorHAnsi" w:hAnsiTheme="majorHAnsi" w:cstheme="minorHAnsi"/>
          <w:sz w:val="22"/>
          <w:szCs w:val="22"/>
        </w:rPr>
        <w:t>megnevezése:</w:t>
      </w:r>
      <w:r w:rsidR="00B170E8" w:rsidRPr="0034107E">
        <w:rPr>
          <w:rFonts w:asciiTheme="majorHAnsi" w:hAnsiTheme="majorHAnsi" w:cstheme="minorHAnsi"/>
          <w:sz w:val="22"/>
          <w:szCs w:val="22"/>
        </w:rPr>
        <w:t xml:space="preserve"> Szombathely Megyei Jogú Város Közgyűlése</w:t>
      </w:r>
    </w:p>
    <w:p w:rsidR="00E57AA3" w:rsidRPr="0034107E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34107E">
        <w:rPr>
          <w:rFonts w:asciiTheme="majorHAnsi" w:hAnsiTheme="majorHAnsi" w:cstheme="minorHAnsi"/>
          <w:sz w:val="22"/>
          <w:szCs w:val="22"/>
        </w:rPr>
        <w:t>székhelye:</w:t>
      </w:r>
      <w:r w:rsidR="00B170E8" w:rsidRPr="0034107E">
        <w:rPr>
          <w:rFonts w:asciiTheme="majorHAnsi" w:hAnsiTheme="majorHAnsi" w:cstheme="minorHAnsi"/>
          <w:sz w:val="22"/>
          <w:szCs w:val="22"/>
        </w:rPr>
        <w:t xml:space="preserve"> 9700 Szombathely, Kossuth Lajos utca.1-3.</w:t>
      </w:r>
    </w:p>
    <w:p w:rsidR="00C018EC" w:rsidRPr="0034107E" w:rsidRDefault="00C018EC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34107E">
        <w:rPr>
          <w:rFonts w:asciiTheme="majorHAnsi" w:hAnsiTheme="majorHAnsi" w:cstheme="minorHAnsi"/>
          <w:sz w:val="22"/>
          <w:szCs w:val="22"/>
        </w:rPr>
        <w:t>A költségvetési szerv fenntartójának</w:t>
      </w:r>
    </w:p>
    <w:p w:rsidR="00C018EC" w:rsidRPr="0034107E" w:rsidRDefault="00C018EC" w:rsidP="00C018E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34107E">
        <w:rPr>
          <w:rFonts w:asciiTheme="majorHAnsi" w:hAnsiTheme="majorHAnsi" w:cstheme="minorHAnsi"/>
          <w:sz w:val="22"/>
          <w:szCs w:val="22"/>
        </w:rPr>
        <w:t xml:space="preserve"> megnevezése:</w:t>
      </w:r>
      <w:r w:rsidR="00B170E8" w:rsidRPr="0034107E">
        <w:rPr>
          <w:rFonts w:asciiTheme="majorHAnsi" w:hAnsiTheme="majorHAnsi" w:cstheme="minorHAnsi"/>
          <w:sz w:val="22"/>
          <w:szCs w:val="22"/>
        </w:rPr>
        <w:t xml:space="preserve"> Szombathely Megyei Jogú Város Önkormányzata</w:t>
      </w:r>
    </w:p>
    <w:p w:rsidR="00C018EC" w:rsidRPr="0034107E" w:rsidRDefault="00C018EC" w:rsidP="00AF26CD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34107E">
        <w:rPr>
          <w:rFonts w:asciiTheme="majorHAnsi" w:hAnsiTheme="majorHAnsi" w:cstheme="minorHAnsi"/>
          <w:sz w:val="22"/>
          <w:szCs w:val="22"/>
        </w:rPr>
        <w:t>székhelye:</w:t>
      </w:r>
      <w:r w:rsidR="00B170E8" w:rsidRPr="0034107E">
        <w:rPr>
          <w:rFonts w:asciiTheme="majorHAnsi" w:hAnsiTheme="majorHAnsi" w:cstheme="minorHAnsi"/>
          <w:sz w:val="22"/>
          <w:szCs w:val="22"/>
        </w:rPr>
        <w:t xml:space="preserve"> 9700 Szombathely, Kossuth Lajos utca 1-3.</w:t>
      </w:r>
    </w:p>
    <w:p w:rsidR="00E57AA3" w:rsidRPr="0034107E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34107E">
        <w:rPr>
          <w:rFonts w:asciiTheme="majorHAnsi" w:hAnsiTheme="majorHAnsi" w:cstheme="minorHAnsi"/>
          <w:b/>
          <w:sz w:val="28"/>
          <w:szCs w:val="28"/>
        </w:rPr>
        <w:lastRenderedPageBreak/>
        <w:t>A költségvetési szerv tevékenysége</w:t>
      </w:r>
    </w:p>
    <w:p w:rsidR="00E57AA3" w:rsidRPr="0034107E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34107E">
        <w:rPr>
          <w:rFonts w:asciiTheme="majorHAnsi" w:hAnsiTheme="majorHAnsi" w:cstheme="minorHAnsi"/>
          <w:sz w:val="22"/>
          <w:szCs w:val="22"/>
        </w:rPr>
        <w:t>A költségvetési szerv közfeladata:</w:t>
      </w:r>
      <w:r w:rsidR="00B170E8" w:rsidRPr="0034107E">
        <w:rPr>
          <w:rFonts w:asciiTheme="majorHAnsi" w:hAnsiTheme="majorHAnsi" w:cstheme="minorHAnsi"/>
          <w:sz w:val="22"/>
          <w:szCs w:val="22"/>
        </w:rPr>
        <w:t xml:space="preserve"> Magyarország helyi önkormányzatairól szóló 2011. évi CLXXXIX. törvény 13.§ (1) bekezdés 6. pontja szerinti óvodai ellátás. </w:t>
      </w:r>
    </w:p>
    <w:p w:rsidR="00E57AA3" w:rsidRPr="0034107E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34107E">
        <w:rPr>
          <w:rFonts w:asciiTheme="majorHAnsi" w:hAnsiTheme="majorHAnsi" w:cstheme="min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2167"/>
        <w:gridCol w:w="6371"/>
      </w:tblGrid>
      <w:tr w:rsidR="000F4C4C" w:rsidRPr="0034107E" w:rsidTr="00BE0F6C">
        <w:tc>
          <w:tcPr>
            <w:tcW w:w="288" w:type="pct"/>
            <w:vAlign w:val="center"/>
          </w:tcPr>
          <w:p w:rsidR="00420503" w:rsidRPr="0034107E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96" w:type="pct"/>
          </w:tcPr>
          <w:p w:rsidR="00420503" w:rsidRPr="0034107E" w:rsidRDefault="00420503" w:rsidP="00BE0F6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34107E">
              <w:rPr>
                <w:rFonts w:asciiTheme="majorHAnsi" w:hAnsiTheme="majorHAnsi" w:cstheme="minorHAnsi"/>
                <w:sz w:val="22"/>
                <w:szCs w:val="22"/>
              </w:rPr>
              <w:t xml:space="preserve">szakágazat </w:t>
            </w:r>
            <w:r w:rsidR="00BE0F6C" w:rsidRPr="0034107E">
              <w:rPr>
                <w:rFonts w:asciiTheme="majorHAnsi" w:hAnsiTheme="majorHAnsi" w:cstheme="minorHAnsi"/>
                <w:sz w:val="22"/>
                <w:szCs w:val="22"/>
              </w:rPr>
              <w:t>száma</w:t>
            </w:r>
          </w:p>
        </w:tc>
        <w:tc>
          <w:tcPr>
            <w:tcW w:w="3516" w:type="pct"/>
          </w:tcPr>
          <w:p w:rsidR="00420503" w:rsidRPr="0034107E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34107E">
              <w:rPr>
                <w:rFonts w:asciiTheme="majorHAnsi" w:hAnsiTheme="majorHAnsi" w:cstheme="minorHAnsi"/>
                <w:sz w:val="22"/>
                <w:szCs w:val="22"/>
              </w:rPr>
              <w:t>szakágazat megnevezése</w:t>
            </w:r>
          </w:p>
        </w:tc>
      </w:tr>
      <w:tr w:rsidR="000F4C4C" w:rsidRPr="0034107E" w:rsidTr="00BE0F6C">
        <w:tc>
          <w:tcPr>
            <w:tcW w:w="288" w:type="pct"/>
            <w:vAlign w:val="center"/>
          </w:tcPr>
          <w:p w:rsidR="00420503" w:rsidRPr="0034107E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4107E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1196" w:type="pct"/>
          </w:tcPr>
          <w:p w:rsidR="00420503" w:rsidRPr="0034107E" w:rsidRDefault="00B170E8" w:rsidP="00B170E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34107E">
              <w:rPr>
                <w:rFonts w:asciiTheme="majorHAnsi" w:hAnsiTheme="majorHAnsi" w:cstheme="minorHAnsi"/>
                <w:sz w:val="22"/>
                <w:szCs w:val="22"/>
              </w:rPr>
              <w:t>851 020</w:t>
            </w:r>
          </w:p>
        </w:tc>
        <w:tc>
          <w:tcPr>
            <w:tcW w:w="3516" w:type="pct"/>
          </w:tcPr>
          <w:p w:rsidR="00420503" w:rsidRPr="0034107E" w:rsidRDefault="00B170E8" w:rsidP="00B170E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34107E">
              <w:rPr>
                <w:rFonts w:asciiTheme="majorHAnsi" w:hAnsiTheme="majorHAnsi" w:cstheme="minorHAnsi"/>
                <w:sz w:val="22"/>
                <w:szCs w:val="22"/>
              </w:rPr>
              <w:t>Óvodai nevelés</w:t>
            </w:r>
          </w:p>
        </w:tc>
      </w:tr>
    </w:tbl>
    <w:p w:rsidR="00240D49" w:rsidRPr="0034107E" w:rsidRDefault="002227AB" w:rsidP="002227AB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jc w:val="both"/>
        <w:rPr>
          <w:rFonts w:asciiTheme="majorHAnsi" w:hAnsiTheme="majorHAnsi" w:cstheme="minorHAnsi"/>
          <w:sz w:val="22"/>
          <w:szCs w:val="22"/>
        </w:rPr>
      </w:pPr>
      <w:proofErr w:type="gramStart"/>
      <w:r w:rsidRPr="0034107E">
        <w:rPr>
          <w:rFonts w:asciiTheme="majorHAnsi" w:hAnsiTheme="majorHAnsi" w:cstheme="minorHAnsi"/>
          <w:sz w:val="22"/>
          <w:szCs w:val="22"/>
        </w:rPr>
        <w:t xml:space="preserve">A </w:t>
      </w:r>
      <w:r w:rsidR="00E57AA3" w:rsidRPr="0034107E">
        <w:rPr>
          <w:rFonts w:asciiTheme="majorHAnsi" w:hAnsiTheme="majorHAnsi" w:cstheme="minorHAnsi"/>
          <w:sz w:val="22"/>
          <w:szCs w:val="22"/>
        </w:rPr>
        <w:t>költségvetési szerv alaptevékenysége:</w:t>
      </w:r>
      <w:r w:rsidR="00B170E8" w:rsidRPr="0034107E">
        <w:rPr>
          <w:rFonts w:asciiTheme="majorHAnsi" w:hAnsiTheme="majorHAnsi" w:cstheme="minorHAnsi"/>
          <w:sz w:val="22"/>
          <w:szCs w:val="22"/>
        </w:rPr>
        <w:t xml:space="preserve"> A Nemzeti Köznevelésről szóló 2011. évi CXC. törvényben (a továbbiakban:</w:t>
      </w:r>
      <w:proofErr w:type="spellStart"/>
      <w:r w:rsidR="00B170E8" w:rsidRPr="0034107E">
        <w:rPr>
          <w:rFonts w:asciiTheme="majorHAnsi" w:hAnsiTheme="majorHAnsi" w:cstheme="minorHAnsi"/>
          <w:sz w:val="22"/>
          <w:szCs w:val="22"/>
        </w:rPr>
        <w:t>Nkt</w:t>
      </w:r>
      <w:proofErr w:type="spellEnd"/>
      <w:r w:rsidR="00B170E8" w:rsidRPr="0034107E">
        <w:rPr>
          <w:rFonts w:asciiTheme="majorHAnsi" w:hAnsiTheme="majorHAnsi" w:cstheme="minorHAnsi"/>
          <w:sz w:val="22"/>
          <w:szCs w:val="22"/>
        </w:rPr>
        <w:t xml:space="preserve">.) és a vonatkozó egyéb jogszabályokban foglaltak szerint az óvoda alapfeladata: a gyermek három éves korától a tankötelezettség kezdetéig tartó, a teljes óvodai életet magában foglaló óvodai nevelés, </w:t>
      </w:r>
      <w:r w:rsidR="009F5CEA" w:rsidRPr="0034107E">
        <w:rPr>
          <w:rFonts w:asciiTheme="majorHAnsi" w:hAnsiTheme="majorHAnsi" w:cstheme="minorHAnsi"/>
          <w:sz w:val="22"/>
          <w:szCs w:val="22"/>
        </w:rPr>
        <w:t xml:space="preserve">a gyermek napközbeni ellátásával összefüggő feladatok ellátása, a hátrányos helyzetű és halmozottan hátrányos helyzetű gyermekek integrált óvodai nevelése, </w:t>
      </w:r>
      <w:r w:rsidR="00240D49" w:rsidRPr="0034107E">
        <w:rPr>
          <w:rFonts w:asciiTheme="majorHAnsi" w:hAnsiTheme="majorHAnsi" w:cstheme="minorHAnsi"/>
          <w:sz w:val="22"/>
          <w:szCs w:val="22"/>
        </w:rPr>
        <w:t>szakértői bizottság szakértői véleménye alapján azon többi gyermekkel együtt nevelhető, oktatható sajátos nevelési igényű gyermek</w:t>
      </w:r>
      <w:proofErr w:type="gramEnd"/>
      <w:r w:rsidR="00240D49" w:rsidRPr="0034107E">
        <w:rPr>
          <w:rFonts w:asciiTheme="majorHAnsi" w:hAnsiTheme="majorHAnsi" w:cstheme="minorHAnsi"/>
          <w:sz w:val="22"/>
          <w:szCs w:val="22"/>
        </w:rPr>
        <w:t xml:space="preserve"> nevelése, aki mozgásszervi fogyatékos, érzékszervi látássérült, hallássérült, enyhe fokban értelmi fogyatékos, beszédfogyatékos</w:t>
      </w:r>
      <w:proofErr w:type="gramStart"/>
      <w:r w:rsidR="00240D49" w:rsidRPr="0034107E">
        <w:rPr>
          <w:rFonts w:asciiTheme="majorHAnsi" w:hAnsiTheme="majorHAnsi" w:cstheme="minorHAnsi"/>
          <w:sz w:val="22"/>
          <w:szCs w:val="22"/>
        </w:rPr>
        <w:t xml:space="preserve">, </w:t>
      </w:r>
      <w:r w:rsidRPr="0034107E">
        <w:rPr>
          <w:rFonts w:asciiTheme="majorHAnsi" w:hAnsiTheme="majorHAnsi" w:cstheme="minorHAnsi"/>
          <w:sz w:val="22"/>
          <w:szCs w:val="22"/>
        </w:rPr>
        <w:t xml:space="preserve"> </w:t>
      </w:r>
      <w:r w:rsidR="00240D49" w:rsidRPr="0034107E">
        <w:rPr>
          <w:rFonts w:asciiTheme="majorHAnsi" w:hAnsiTheme="majorHAnsi" w:cstheme="minorHAnsi"/>
          <w:sz w:val="22"/>
          <w:szCs w:val="22"/>
        </w:rPr>
        <w:t>autizmus</w:t>
      </w:r>
      <w:proofErr w:type="gramEnd"/>
      <w:r w:rsidR="00240D49" w:rsidRPr="0034107E">
        <w:rPr>
          <w:rFonts w:asciiTheme="majorHAnsi" w:hAnsiTheme="majorHAnsi" w:cstheme="minorHAnsi"/>
          <w:sz w:val="22"/>
          <w:szCs w:val="22"/>
        </w:rPr>
        <w:t xml:space="preserve"> spektrum zavarral, vagy egyéb pszichés fejlődési zavarral küzd. </w:t>
      </w:r>
    </w:p>
    <w:p w:rsidR="009F5CEA" w:rsidRPr="0034107E" w:rsidRDefault="002227AB" w:rsidP="002227AB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207"/>
        <w:jc w:val="both"/>
        <w:rPr>
          <w:rFonts w:asciiTheme="majorHAnsi" w:hAnsiTheme="majorHAnsi" w:cstheme="minorHAnsi"/>
          <w:sz w:val="22"/>
          <w:szCs w:val="22"/>
        </w:rPr>
      </w:pPr>
      <w:r w:rsidRPr="0034107E">
        <w:rPr>
          <w:rFonts w:asciiTheme="majorHAnsi" w:hAnsiTheme="majorHAnsi" w:cstheme="minorHAnsi"/>
          <w:sz w:val="22"/>
          <w:szCs w:val="22"/>
        </w:rPr>
        <w:t xml:space="preserve">    </w:t>
      </w:r>
      <w:r w:rsidR="009F5CEA" w:rsidRPr="0034107E">
        <w:rPr>
          <w:rFonts w:asciiTheme="majorHAnsi" w:hAnsiTheme="majorHAnsi" w:cstheme="minorHAnsi"/>
          <w:sz w:val="22"/>
          <w:szCs w:val="22"/>
          <w:u w:val="single"/>
        </w:rPr>
        <w:t>Intézményi sajátosságok</w:t>
      </w:r>
      <w:r w:rsidR="009F5CEA" w:rsidRPr="0034107E">
        <w:rPr>
          <w:rFonts w:asciiTheme="majorHAnsi" w:hAnsiTheme="majorHAnsi" w:cstheme="minorHAnsi"/>
          <w:sz w:val="22"/>
          <w:szCs w:val="22"/>
        </w:rPr>
        <w:t xml:space="preserve">: szülői igény esetén térítés ellenében idegen </w:t>
      </w:r>
      <w:proofErr w:type="gramStart"/>
      <w:r w:rsidR="009F5CEA" w:rsidRPr="0034107E">
        <w:rPr>
          <w:rFonts w:asciiTheme="majorHAnsi" w:hAnsiTheme="majorHAnsi" w:cstheme="minorHAnsi"/>
          <w:sz w:val="22"/>
          <w:szCs w:val="22"/>
        </w:rPr>
        <w:t>nyelv oktatás</w:t>
      </w:r>
      <w:proofErr w:type="gramEnd"/>
      <w:r w:rsidR="009F5CEA" w:rsidRPr="0034107E">
        <w:rPr>
          <w:rFonts w:asciiTheme="majorHAnsi" w:hAnsiTheme="majorHAnsi" w:cstheme="minorHAnsi"/>
          <w:sz w:val="22"/>
          <w:szCs w:val="22"/>
        </w:rPr>
        <w:t>, zeneovi, óvodai úszásoktatás, korcsolyaoktatás, gyermektánc, időszakos gyermekfelügyelet szervezése.</w:t>
      </w:r>
    </w:p>
    <w:p w:rsidR="00E57AA3" w:rsidRPr="0034107E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34107E">
        <w:rPr>
          <w:rFonts w:asciiTheme="majorHAnsi" w:hAnsiTheme="majorHAnsi" w:cstheme="min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0F4C4C" w:rsidRPr="0034107E" w:rsidTr="001A47A5">
        <w:tc>
          <w:tcPr>
            <w:tcW w:w="288" w:type="pct"/>
            <w:vAlign w:val="center"/>
          </w:tcPr>
          <w:p w:rsidR="00420503" w:rsidRPr="0034107E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34107E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34107E">
              <w:rPr>
                <w:rFonts w:asciiTheme="majorHAnsi" w:hAnsiTheme="majorHAnsi" w:cstheme="min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420503" w:rsidRPr="0034107E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34107E">
              <w:rPr>
                <w:rFonts w:asciiTheme="majorHAnsi" w:hAnsiTheme="majorHAnsi" w:cstheme="minorHAnsi"/>
                <w:sz w:val="22"/>
                <w:szCs w:val="22"/>
              </w:rPr>
              <w:t>kormányzati funkció megnevezése</w:t>
            </w:r>
          </w:p>
        </w:tc>
      </w:tr>
      <w:tr w:rsidR="000F4C4C" w:rsidRPr="0034107E" w:rsidTr="001A47A5">
        <w:tc>
          <w:tcPr>
            <w:tcW w:w="288" w:type="pct"/>
            <w:vAlign w:val="center"/>
          </w:tcPr>
          <w:p w:rsidR="00420503" w:rsidRPr="0034107E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4107E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34107E" w:rsidRDefault="00546A41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34107E">
              <w:rPr>
                <w:rFonts w:asciiTheme="majorHAnsi" w:hAnsiTheme="majorHAnsi" w:cstheme="minorHAnsi"/>
                <w:sz w:val="22"/>
                <w:szCs w:val="22"/>
              </w:rPr>
              <w:t>0911</w:t>
            </w:r>
            <w:r w:rsidR="0057023B" w:rsidRPr="0034107E">
              <w:rPr>
                <w:rFonts w:asciiTheme="majorHAnsi" w:hAnsiTheme="majorHAnsi" w:cstheme="minorHAnsi"/>
                <w:sz w:val="22"/>
                <w:szCs w:val="22"/>
              </w:rPr>
              <w:t>10</w:t>
            </w:r>
          </w:p>
        </w:tc>
        <w:tc>
          <w:tcPr>
            <w:tcW w:w="3644" w:type="pct"/>
          </w:tcPr>
          <w:p w:rsidR="00420503" w:rsidRPr="0034107E" w:rsidRDefault="0057023B" w:rsidP="00546A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34107E">
              <w:rPr>
                <w:rFonts w:asciiTheme="majorHAnsi" w:hAnsiTheme="majorHAnsi" w:cstheme="minorHAnsi"/>
                <w:sz w:val="22"/>
                <w:szCs w:val="22"/>
              </w:rPr>
              <w:t>Óvodai nevelés, ellátás szakmai feladatai</w:t>
            </w:r>
          </w:p>
        </w:tc>
      </w:tr>
      <w:tr w:rsidR="000F4C4C" w:rsidRPr="0034107E" w:rsidTr="001A47A5">
        <w:tc>
          <w:tcPr>
            <w:tcW w:w="288" w:type="pct"/>
            <w:vAlign w:val="center"/>
          </w:tcPr>
          <w:p w:rsidR="00420503" w:rsidRPr="0034107E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4107E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420503" w:rsidRPr="0034107E" w:rsidRDefault="0057023B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34107E">
              <w:rPr>
                <w:rFonts w:asciiTheme="majorHAnsi" w:hAnsiTheme="majorHAnsi" w:cstheme="minorHAnsi"/>
                <w:sz w:val="22"/>
                <w:szCs w:val="22"/>
              </w:rPr>
              <w:t>091120</w:t>
            </w:r>
          </w:p>
        </w:tc>
        <w:tc>
          <w:tcPr>
            <w:tcW w:w="3644" w:type="pct"/>
          </w:tcPr>
          <w:p w:rsidR="00420503" w:rsidRPr="0034107E" w:rsidRDefault="0057023B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34107E">
              <w:rPr>
                <w:rFonts w:asciiTheme="majorHAnsi" w:hAnsiTheme="majorHAnsi" w:cstheme="minorHAnsi"/>
                <w:sz w:val="22"/>
                <w:szCs w:val="22"/>
              </w:rPr>
              <w:t xml:space="preserve">Sajátos nevelési igényű gyermekek óvodai nevelésének, ellátásának szakmai feladatai </w:t>
            </w:r>
          </w:p>
        </w:tc>
      </w:tr>
      <w:tr w:rsidR="000F4C4C" w:rsidRPr="0034107E" w:rsidTr="001A47A5">
        <w:tc>
          <w:tcPr>
            <w:tcW w:w="288" w:type="pct"/>
            <w:vAlign w:val="center"/>
          </w:tcPr>
          <w:p w:rsidR="00420503" w:rsidRPr="0034107E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4107E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:rsidR="00420503" w:rsidRPr="0034107E" w:rsidRDefault="00546A41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34107E">
              <w:rPr>
                <w:rFonts w:asciiTheme="majorHAnsi" w:hAnsiTheme="majorHAnsi" w:cstheme="minorHAnsi"/>
                <w:sz w:val="22"/>
                <w:szCs w:val="22"/>
              </w:rPr>
              <w:t>0911</w:t>
            </w:r>
            <w:r w:rsidR="0057023B" w:rsidRPr="0034107E">
              <w:rPr>
                <w:rFonts w:asciiTheme="majorHAnsi" w:hAnsiTheme="majorHAnsi" w:cstheme="minorHAnsi"/>
                <w:sz w:val="22"/>
                <w:szCs w:val="22"/>
              </w:rPr>
              <w:t>4</w:t>
            </w:r>
            <w:r w:rsidRPr="0034107E">
              <w:rPr>
                <w:rFonts w:asciiTheme="majorHAnsi" w:hAnsiTheme="majorHAnsi" w:cstheme="minorHAnsi"/>
                <w:sz w:val="22"/>
                <w:szCs w:val="22"/>
              </w:rPr>
              <w:t>0</w:t>
            </w:r>
          </w:p>
        </w:tc>
        <w:tc>
          <w:tcPr>
            <w:tcW w:w="3644" w:type="pct"/>
          </w:tcPr>
          <w:p w:rsidR="00420503" w:rsidRPr="0034107E" w:rsidRDefault="00546A41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34107E">
              <w:rPr>
                <w:rFonts w:asciiTheme="majorHAnsi" w:hAnsiTheme="majorHAnsi" w:cstheme="minorHAnsi"/>
                <w:sz w:val="22"/>
                <w:szCs w:val="22"/>
              </w:rPr>
              <w:t>Óvodai nevelés, ellátás</w:t>
            </w:r>
            <w:r w:rsidR="0057023B" w:rsidRPr="0034107E">
              <w:rPr>
                <w:rFonts w:asciiTheme="majorHAnsi" w:hAnsiTheme="majorHAnsi" w:cstheme="minorHAnsi"/>
                <w:sz w:val="22"/>
                <w:szCs w:val="22"/>
              </w:rPr>
              <w:t xml:space="preserve"> működtetési feladatai</w:t>
            </w:r>
            <w:r w:rsidRPr="0034107E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</w:p>
        </w:tc>
      </w:tr>
      <w:tr w:rsidR="000F4C4C" w:rsidRPr="0034107E" w:rsidTr="001A47A5">
        <w:tc>
          <w:tcPr>
            <w:tcW w:w="288" w:type="pct"/>
            <w:vAlign w:val="center"/>
          </w:tcPr>
          <w:p w:rsidR="00546A41" w:rsidRPr="0034107E" w:rsidRDefault="00546A41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4107E"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:rsidR="00546A41" w:rsidRPr="0034107E" w:rsidRDefault="00546A41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34107E">
              <w:rPr>
                <w:rFonts w:asciiTheme="majorHAnsi" w:hAnsiTheme="majorHAnsi" w:cstheme="minorHAnsi"/>
                <w:sz w:val="22"/>
                <w:szCs w:val="22"/>
              </w:rPr>
              <w:t>09</w:t>
            </w:r>
            <w:r w:rsidR="0057023B" w:rsidRPr="0034107E">
              <w:rPr>
                <w:rFonts w:asciiTheme="majorHAnsi" w:hAnsiTheme="majorHAnsi" w:cstheme="minorHAnsi"/>
                <w:sz w:val="22"/>
                <w:szCs w:val="22"/>
              </w:rPr>
              <w:t>6015</w:t>
            </w:r>
          </w:p>
        </w:tc>
        <w:tc>
          <w:tcPr>
            <w:tcW w:w="3644" w:type="pct"/>
          </w:tcPr>
          <w:p w:rsidR="00546A41" w:rsidRPr="0034107E" w:rsidRDefault="0057023B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34107E">
              <w:rPr>
                <w:rFonts w:asciiTheme="majorHAnsi" w:hAnsiTheme="majorHAnsi" w:cstheme="minorHAnsi"/>
                <w:sz w:val="22"/>
                <w:szCs w:val="22"/>
              </w:rPr>
              <w:t>Gyermekétkeztetés köznevelési intézményben</w:t>
            </w:r>
          </w:p>
        </w:tc>
      </w:tr>
      <w:tr w:rsidR="000F4C4C" w:rsidRPr="0034107E" w:rsidTr="001A47A5">
        <w:tc>
          <w:tcPr>
            <w:tcW w:w="288" w:type="pct"/>
            <w:vAlign w:val="center"/>
          </w:tcPr>
          <w:p w:rsidR="0057023B" w:rsidRPr="0034107E" w:rsidRDefault="0057023B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4107E">
              <w:rPr>
                <w:rFonts w:asciiTheme="majorHAnsi" w:hAnsiTheme="majorHAnsi" w:cstheme="minorHAnsi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:rsidR="0057023B" w:rsidRPr="0034107E" w:rsidRDefault="0057023B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34107E">
              <w:rPr>
                <w:rFonts w:asciiTheme="majorHAnsi" w:hAnsiTheme="majorHAnsi" w:cstheme="minorHAnsi"/>
                <w:sz w:val="22"/>
                <w:szCs w:val="22"/>
              </w:rPr>
              <w:t>096025</w:t>
            </w:r>
          </w:p>
        </w:tc>
        <w:tc>
          <w:tcPr>
            <w:tcW w:w="3644" w:type="pct"/>
          </w:tcPr>
          <w:p w:rsidR="0057023B" w:rsidRPr="0034107E" w:rsidRDefault="0057023B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34107E">
              <w:rPr>
                <w:rFonts w:asciiTheme="majorHAnsi" w:hAnsiTheme="majorHAnsi" w:cstheme="minorHAnsi"/>
                <w:sz w:val="22"/>
                <w:szCs w:val="22"/>
              </w:rPr>
              <w:t>Munkahelyi étkeztetés köznevelési intézményben</w:t>
            </w:r>
          </w:p>
        </w:tc>
      </w:tr>
    </w:tbl>
    <w:p w:rsidR="00E57AA3" w:rsidRPr="0034107E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34107E">
        <w:rPr>
          <w:rFonts w:asciiTheme="majorHAnsi" w:hAnsiTheme="majorHAnsi" w:cstheme="minorHAnsi"/>
          <w:sz w:val="22"/>
          <w:szCs w:val="22"/>
        </w:rPr>
        <w:t>A költségvetési szerv illetékessége, működési területe:</w:t>
      </w:r>
      <w:r w:rsidR="00B86B33" w:rsidRPr="0034107E">
        <w:rPr>
          <w:rFonts w:asciiTheme="majorHAnsi" w:hAnsiTheme="majorHAnsi" w:cstheme="minorHAnsi"/>
          <w:sz w:val="22"/>
          <w:szCs w:val="22"/>
        </w:rPr>
        <w:t xml:space="preserve"> kötelező felvételt biztosító óvoda Szombathely város közigazgatási területén, az Önkormányzat által meghatározott működési körzet alapján </w:t>
      </w:r>
    </w:p>
    <w:p w:rsidR="00E57AA3" w:rsidRPr="0034107E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34107E">
        <w:rPr>
          <w:rFonts w:asciiTheme="majorHAnsi" w:hAnsiTheme="majorHAnsi" w:cstheme="minorHAnsi"/>
          <w:b/>
          <w:sz w:val="28"/>
          <w:szCs w:val="28"/>
        </w:rPr>
        <w:t>A költségvetési szerv szervezete és működése</w:t>
      </w:r>
    </w:p>
    <w:p w:rsidR="00AE3348" w:rsidRPr="0034107E" w:rsidRDefault="00AE3348" w:rsidP="00AE334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34107E">
        <w:rPr>
          <w:rFonts w:asciiTheme="majorHAnsi" w:hAnsiTheme="majorHAnsi" w:cstheme="minorHAnsi"/>
          <w:sz w:val="22"/>
          <w:szCs w:val="22"/>
        </w:rPr>
        <w:t xml:space="preserve">A költségvetési szerv vezetőjének megbízási rendje: Az intézmény vezetőjét Szombathely Megyei Jogú Város Közgyűlése a pedagógusok új életpályájáról szóló 2023. évi LII. törvény, a nemzeti köznevelésről szóló 2011. évi CXC. törvény, valamint a pedagógusok új életpályájáról szóló 2023. évi LII. törvény végrehajtásáról szóló 401/2023. (VIII.30.) Korm. rendelet előírásai szerint pályázat alapján bízza meg. </w:t>
      </w:r>
    </w:p>
    <w:p w:rsidR="00AE3348" w:rsidRPr="0034107E" w:rsidRDefault="00AE3348" w:rsidP="00AE3348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 w:cstheme="minorHAnsi"/>
          <w:sz w:val="22"/>
          <w:szCs w:val="22"/>
        </w:rPr>
      </w:pPr>
    </w:p>
    <w:p w:rsidR="00AE3348" w:rsidRPr="0034107E" w:rsidRDefault="00E57AA3" w:rsidP="007236B6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34107E">
        <w:rPr>
          <w:rFonts w:asciiTheme="majorHAnsi" w:hAnsiTheme="majorHAnsi" w:cstheme="minorHAnsi"/>
          <w:sz w:val="22"/>
          <w:szCs w:val="22"/>
        </w:rPr>
        <w:t>A költségvetési szervnél alkalmazásban álló személyek jogviszonya:</w:t>
      </w:r>
    </w:p>
    <w:p w:rsidR="00AE3348" w:rsidRPr="0034107E" w:rsidRDefault="00AE3348" w:rsidP="00AE3348">
      <w:pPr>
        <w:pStyle w:val="Listaszerbekezds"/>
        <w:rPr>
          <w:rFonts w:asciiTheme="majorHAnsi" w:hAnsiTheme="majorHAnsi" w:cstheme="minorHAnsi"/>
          <w:sz w:val="22"/>
          <w:szCs w:val="22"/>
        </w:rPr>
      </w:pPr>
    </w:p>
    <w:p w:rsidR="00AE3348" w:rsidRPr="0034107E" w:rsidRDefault="00AE3348" w:rsidP="00AE3348">
      <w:pPr>
        <w:pStyle w:val="Listaszerbekezds"/>
        <w:tabs>
          <w:tab w:val="left" w:leader="dot" w:pos="9072"/>
        </w:tabs>
        <w:spacing w:before="240"/>
        <w:ind w:left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AE3348" w:rsidRPr="0034107E" w:rsidTr="00A02625">
        <w:tc>
          <w:tcPr>
            <w:tcW w:w="288" w:type="pct"/>
            <w:vAlign w:val="center"/>
          </w:tcPr>
          <w:p w:rsidR="00AE3348" w:rsidRPr="0034107E" w:rsidRDefault="00AE3348" w:rsidP="00A0262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AE3348" w:rsidRPr="0034107E" w:rsidRDefault="00AE3348" w:rsidP="00A0262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34107E">
              <w:rPr>
                <w:rFonts w:asciiTheme="majorHAnsi" w:hAnsiTheme="majorHAnsi" w:cstheme="min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AE3348" w:rsidRPr="0034107E" w:rsidRDefault="00AE3348" w:rsidP="00A0262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34107E">
              <w:rPr>
                <w:rFonts w:asciiTheme="majorHAnsi" w:hAnsiTheme="majorHAnsi" w:cstheme="minorHAnsi"/>
                <w:sz w:val="22"/>
                <w:szCs w:val="22"/>
              </w:rPr>
              <w:t>jogviszonyt szabályozó jogszabály</w:t>
            </w:r>
          </w:p>
        </w:tc>
      </w:tr>
      <w:tr w:rsidR="00AE3348" w:rsidRPr="0034107E" w:rsidTr="00A02625">
        <w:tc>
          <w:tcPr>
            <w:tcW w:w="288" w:type="pct"/>
            <w:vAlign w:val="center"/>
          </w:tcPr>
          <w:p w:rsidR="00AE3348" w:rsidRPr="0034107E" w:rsidRDefault="00AE3348" w:rsidP="00A0262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4107E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AE3348" w:rsidRPr="0034107E" w:rsidRDefault="00AE3348" w:rsidP="00A0262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34107E">
              <w:rPr>
                <w:rFonts w:asciiTheme="majorHAnsi" w:hAnsiTheme="majorHAnsi" w:cstheme="minorHAnsi"/>
                <w:sz w:val="22"/>
                <w:szCs w:val="22"/>
              </w:rPr>
              <w:t>munkaviszony jellegű jogviszony</w:t>
            </w:r>
          </w:p>
        </w:tc>
        <w:tc>
          <w:tcPr>
            <w:tcW w:w="3020" w:type="pct"/>
          </w:tcPr>
          <w:p w:rsidR="00AE3348" w:rsidRPr="0034107E" w:rsidRDefault="00AE3348" w:rsidP="00A0262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34107E">
              <w:rPr>
                <w:rFonts w:asciiTheme="majorHAnsi" w:hAnsiTheme="majorHAnsi" w:cstheme="minorHAnsi"/>
                <w:sz w:val="22"/>
                <w:szCs w:val="22"/>
              </w:rPr>
              <w:t>a Munka Törvénykönyvről szóló 2012. évi I. tv.</w:t>
            </w:r>
          </w:p>
        </w:tc>
      </w:tr>
      <w:tr w:rsidR="00AE3348" w:rsidRPr="0034107E" w:rsidTr="00A02625">
        <w:tc>
          <w:tcPr>
            <w:tcW w:w="288" w:type="pct"/>
            <w:vAlign w:val="center"/>
          </w:tcPr>
          <w:p w:rsidR="00AE3348" w:rsidRPr="0034107E" w:rsidRDefault="00AE3348" w:rsidP="00A0262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4107E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:rsidR="00AE3348" w:rsidRPr="0034107E" w:rsidRDefault="00AE3348" w:rsidP="00A0262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34107E">
              <w:rPr>
                <w:rFonts w:asciiTheme="majorHAnsi" w:hAnsiTheme="majorHAnsi" w:cstheme="minorHAnsi"/>
                <w:sz w:val="22"/>
                <w:szCs w:val="22"/>
              </w:rPr>
              <w:t xml:space="preserve">megbízási jogviszony </w:t>
            </w:r>
          </w:p>
        </w:tc>
        <w:tc>
          <w:tcPr>
            <w:tcW w:w="3020" w:type="pct"/>
          </w:tcPr>
          <w:p w:rsidR="00AE3348" w:rsidRPr="0034107E" w:rsidRDefault="00AE3348" w:rsidP="00A0262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34107E">
              <w:rPr>
                <w:rFonts w:asciiTheme="majorHAnsi" w:hAnsiTheme="majorHAnsi" w:cstheme="minorHAnsi"/>
                <w:sz w:val="22"/>
                <w:szCs w:val="22"/>
              </w:rPr>
              <w:t xml:space="preserve">a Polgári Törvénykönyvről szóló 2013. évi V. tv. </w:t>
            </w:r>
          </w:p>
        </w:tc>
      </w:tr>
      <w:tr w:rsidR="00AE3348" w:rsidRPr="0034107E" w:rsidTr="00A02625">
        <w:tc>
          <w:tcPr>
            <w:tcW w:w="288" w:type="pct"/>
            <w:vAlign w:val="center"/>
          </w:tcPr>
          <w:p w:rsidR="00AE3348" w:rsidRPr="0034107E" w:rsidRDefault="00AE3348" w:rsidP="00A0262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4107E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:rsidR="00AE3348" w:rsidRPr="0034107E" w:rsidRDefault="00AE3348" w:rsidP="00A0262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34107E">
              <w:rPr>
                <w:rFonts w:asciiTheme="majorHAnsi" w:hAnsiTheme="majorHAnsi" w:cstheme="minorHAnsi"/>
                <w:sz w:val="22"/>
                <w:szCs w:val="22"/>
              </w:rPr>
              <w:t xml:space="preserve">köznevelési </w:t>
            </w:r>
            <w:proofErr w:type="spellStart"/>
            <w:proofErr w:type="gramStart"/>
            <w:r w:rsidRPr="0034107E">
              <w:rPr>
                <w:rFonts w:asciiTheme="majorHAnsi" w:hAnsiTheme="majorHAnsi" w:cstheme="minorHAnsi"/>
                <w:sz w:val="22"/>
                <w:szCs w:val="22"/>
              </w:rPr>
              <w:t>foglalkoztatotti</w:t>
            </w:r>
            <w:proofErr w:type="spellEnd"/>
            <w:r w:rsidRPr="0034107E">
              <w:rPr>
                <w:rFonts w:asciiTheme="majorHAnsi" w:hAnsiTheme="majorHAnsi" w:cstheme="minorHAnsi"/>
                <w:sz w:val="22"/>
                <w:szCs w:val="22"/>
              </w:rPr>
              <w:t xml:space="preserve">  jogviszony</w:t>
            </w:r>
            <w:proofErr w:type="gramEnd"/>
          </w:p>
        </w:tc>
        <w:tc>
          <w:tcPr>
            <w:tcW w:w="3020" w:type="pct"/>
          </w:tcPr>
          <w:p w:rsidR="00AE3348" w:rsidRPr="0034107E" w:rsidRDefault="00AE3348" w:rsidP="00A0262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34107E">
              <w:rPr>
                <w:rFonts w:asciiTheme="majorHAnsi" w:hAnsiTheme="majorHAnsi" w:cstheme="minorHAnsi"/>
                <w:sz w:val="22"/>
                <w:szCs w:val="22"/>
              </w:rPr>
              <w:t>a Pedagógusok új életpályájáról szóló 2023. évi LII. tv.</w:t>
            </w:r>
          </w:p>
        </w:tc>
      </w:tr>
    </w:tbl>
    <w:p w:rsidR="00822377" w:rsidRPr="0034107E" w:rsidRDefault="00822377" w:rsidP="00AE3348">
      <w:pPr>
        <w:pStyle w:val="Listaszerbekezds"/>
        <w:tabs>
          <w:tab w:val="left" w:leader="dot" w:pos="9072"/>
        </w:tabs>
        <w:spacing w:before="240"/>
        <w:ind w:left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</w:p>
    <w:p w:rsidR="00E57AA3" w:rsidRPr="0034107E" w:rsidRDefault="00E57AA3" w:rsidP="00C018E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34107E">
        <w:rPr>
          <w:rFonts w:asciiTheme="majorHAnsi" w:hAnsiTheme="majorHAnsi" w:cstheme="minorHAnsi"/>
          <w:b/>
          <w:sz w:val="28"/>
          <w:szCs w:val="28"/>
        </w:rPr>
        <w:t>A köznevelési intézményre vonatkozó rendelkezések</w:t>
      </w:r>
    </w:p>
    <w:p w:rsidR="00E57AA3" w:rsidRPr="0034107E" w:rsidRDefault="0036687F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34107E">
        <w:rPr>
          <w:rFonts w:asciiTheme="majorHAnsi" w:hAnsiTheme="majorHAnsi" w:cstheme="minorHAnsi"/>
          <w:sz w:val="22"/>
          <w:szCs w:val="22"/>
        </w:rPr>
        <w:t>A k</w:t>
      </w:r>
      <w:r w:rsidR="001E69CE" w:rsidRPr="0034107E">
        <w:rPr>
          <w:rFonts w:asciiTheme="majorHAnsi" w:hAnsiTheme="majorHAnsi" w:cstheme="minorHAnsi"/>
          <w:sz w:val="22"/>
          <w:szCs w:val="22"/>
        </w:rPr>
        <w:t>öznevelési intézmény</w:t>
      </w:r>
    </w:p>
    <w:p w:rsidR="00E57AA3" w:rsidRPr="0034107E" w:rsidRDefault="00E57AA3" w:rsidP="00C018E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 w:cstheme="minorHAnsi"/>
          <w:sz w:val="22"/>
          <w:szCs w:val="22"/>
        </w:rPr>
      </w:pPr>
      <w:r w:rsidRPr="0034107E">
        <w:rPr>
          <w:rFonts w:asciiTheme="majorHAnsi" w:hAnsiTheme="majorHAnsi" w:cstheme="minorHAnsi"/>
          <w:sz w:val="22"/>
          <w:szCs w:val="22"/>
        </w:rPr>
        <w:t>típusa:</w:t>
      </w:r>
      <w:r w:rsidR="006B6D06" w:rsidRPr="0034107E">
        <w:rPr>
          <w:rFonts w:asciiTheme="majorHAnsi" w:hAnsiTheme="majorHAnsi" w:cstheme="minorHAnsi"/>
          <w:sz w:val="22"/>
          <w:szCs w:val="22"/>
        </w:rPr>
        <w:t xml:space="preserve"> óvoda </w:t>
      </w:r>
    </w:p>
    <w:p w:rsidR="00475859" w:rsidRPr="0034107E" w:rsidRDefault="00475859" w:rsidP="00475859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rPr>
          <w:rFonts w:asciiTheme="majorHAnsi" w:hAnsiTheme="majorHAnsi" w:cstheme="minorHAnsi"/>
          <w:sz w:val="22"/>
          <w:szCs w:val="22"/>
        </w:rPr>
      </w:pPr>
      <w:r w:rsidRPr="0034107E">
        <w:rPr>
          <w:rFonts w:asciiTheme="majorHAnsi" w:hAnsiTheme="majorHAnsi" w:cstheme="minorHAnsi"/>
          <w:sz w:val="22"/>
          <w:szCs w:val="22"/>
        </w:rPr>
        <w:t xml:space="preserve">alapfeladatának jogszabály szerinti megnevezése: az </w:t>
      </w:r>
      <w:proofErr w:type="spellStart"/>
      <w:r w:rsidRPr="0034107E">
        <w:rPr>
          <w:rFonts w:asciiTheme="majorHAnsi" w:hAnsiTheme="majorHAnsi" w:cstheme="minorHAnsi"/>
          <w:sz w:val="22"/>
          <w:szCs w:val="22"/>
        </w:rPr>
        <w:t>Nkt</w:t>
      </w:r>
      <w:proofErr w:type="spellEnd"/>
      <w:r w:rsidRPr="0034107E">
        <w:rPr>
          <w:rFonts w:asciiTheme="majorHAnsi" w:hAnsiTheme="majorHAnsi" w:cstheme="minorHAnsi"/>
          <w:sz w:val="22"/>
          <w:szCs w:val="22"/>
        </w:rPr>
        <w:t xml:space="preserve">. 4. § 14a. a) pontja szerinti „Óvodai nevelés”, továbbá ellátja az </w:t>
      </w:r>
      <w:proofErr w:type="spellStart"/>
      <w:r w:rsidRPr="0034107E">
        <w:rPr>
          <w:rFonts w:asciiTheme="majorHAnsi" w:hAnsiTheme="majorHAnsi" w:cstheme="minorHAnsi"/>
          <w:sz w:val="22"/>
          <w:szCs w:val="22"/>
        </w:rPr>
        <w:t>Nkt</w:t>
      </w:r>
      <w:proofErr w:type="spellEnd"/>
      <w:r w:rsidRPr="0034107E">
        <w:rPr>
          <w:rFonts w:asciiTheme="majorHAnsi" w:hAnsiTheme="majorHAnsi" w:cstheme="minorHAnsi"/>
          <w:sz w:val="22"/>
          <w:szCs w:val="22"/>
        </w:rPr>
        <w:t>. 4. § 14a. r) pontja szerinti, a többi gyermekkel együtt nevelhető sajátos nevelési igényű gyermekek óvodai nevelését.</w:t>
      </w:r>
    </w:p>
    <w:p w:rsidR="00E57AA3" w:rsidRPr="0034107E" w:rsidRDefault="0036687F" w:rsidP="006B6D06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34107E">
        <w:rPr>
          <w:rFonts w:asciiTheme="majorHAnsi" w:hAnsiTheme="majorHAnsi" w:cstheme="minorHAnsi"/>
          <w:sz w:val="22"/>
          <w:szCs w:val="22"/>
        </w:rPr>
        <w:t>gazdálkodásával</w:t>
      </w:r>
      <w:r w:rsidR="00E57AA3" w:rsidRPr="0034107E">
        <w:rPr>
          <w:rFonts w:asciiTheme="majorHAnsi" w:hAnsiTheme="majorHAnsi" w:cstheme="minorHAnsi"/>
          <w:sz w:val="22"/>
          <w:szCs w:val="22"/>
        </w:rPr>
        <w:t xml:space="preserve"> összefüggő jogosítványok:</w:t>
      </w:r>
      <w:r w:rsidR="006B6D06" w:rsidRPr="0034107E">
        <w:rPr>
          <w:rFonts w:asciiTheme="majorHAnsi" w:hAnsiTheme="majorHAnsi" w:cstheme="minorHAnsi"/>
          <w:sz w:val="22"/>
          <w:szCs w:val="22"/>
        </w:rPr>
        <w:t xml:space="preserve"> Gazdasági szervezettel nem rendelkező </w:t>
      </w:r>
      <w:proofErr w:type="gramStart"/>
      <w:r w:rsidR="006B6D06" w:rsidRPr="0034107E">
        <w:rPr>
          <w:rFonts w:asciiTheme="majorHAnsi" w:hAnsiTheme="majorHAnsi" w:cstheme="minorHAnsi"/>
          <w:sz w:val="22"/>
          <w:szCs w:val="22"/>
        </w:rPr>
        <w:t>költségvetési  szerv</w:t>
      </w:r>
      <w:proofErr w:type="gramEnd"/>
      <w:r w:rsidR="006B6D06" w:rsidRPr="0034107E">
        <w:rPr>
          <w:rFonts w:asciiTheme="majorHAnsi" w:hAnsiTheme="majorHAnsi" w:cstheme="minorHAnsi"/>
          <w:sz w:val="22"/>
          <w:szCs w:val="22"/>
        </w:rPr>
        <w:t>. Pénzügyi-gazdasági feladataival összefüggő ügyviteli feladatait a Szombathelyi Köznevelési GAMESZ</w:t>
      </w:r>
      <w:r w:rsidR="00E27271">
        <w:rPr>
          <w:rFonts w:asciiTheme="majorHAnsi" w:hAnsiTheme="majorHAnsi" w:cstheme="minorHAnsi"/>
          <w:sz w:val="22"/>
          <w:szCs w:val="22"/>
        </w:rPr>
        <w:t xml:space="preserve"> (Szombathely, Nádasdy F. u. 4</w:t>
      </w:r>
      <w:bookmarkStart w:id="0" w:name="_GoBack"/>
      <w:bookmarkEnd w:id="0"/>
      <w:r w:rsidR="00C65346" w:rsidRPr="0034107E">
        <w:rPr>
          <w:rFonts w:asciiTheme="majorHAnsi" w:hAnsiTheme="majorHAnsi" w:cstheme="minorHAnsi"/>
          <w:sz w:val="22"/>
          <w:szCs w:val="22"/>
        </w:rPr>
        <w:t>.)</w:t>
      </w:r>
      <w:r w:rsidR="006B6D06" w:rsidRPr="0034107E">
        <w:rPr>
          <w:rFonts w:asciiTheme="majorHAnsi" w:hAnsiTheme="majorHAnsi" w:cstheme="minorHAnsi"/>
          <w:sz w:val="22"/>
          <w:szCs w:val="22"/>
        </w:rPr>
        <w:t xml:space="preserve">, mint szolgáltató szervezet látja el. A tervezéssel, előirányzat módosítással, könyvvezetéssel, beszámolási kötelezettséggel kapcsolatos feladatmegosztást, illetve felelősségvállalást – az intézmény és a Szombathelyi Köznevelési GAMESZ között – megállapodás rögzíti. </w:t>
      </w:r>
    </w:p>
    <w:p w:rsidR="00822377" w:rsidRPr="0034107E" w:rsidRDefault="00E57AA3" w:rsidP="0064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 w:cstheme="minorHAnsi"/>
          <w:b/>
          <w:sz w:val="22"/>
          <w:szCs w:val="22"/>
        </w:rPr>
      </w:pPr>
      <w:r w:rsidRPr="0034107E">
        <w:rPr>
          <w:rFonts w:asciiTheme="majorHAnsi" w:hAnsiTheme="majorHAnsi" w:cstheme="minorHAnsi"/>
          <w:sz w:val="22"/>
          <w:szCs w:val="22"/>
        </w:rPr>
        <w:t xml:space="preserve">A </w:t>
      </w:r>
      <w:proofErr w:type="spellStart"/>
      <w:r w:rsidRPr="0034107E">
        <w:rPr>
          <w:rFonts w:asciiTheme="majorHAnsi" w:hAnsiTheme="majorHAnsi" w:cstheme="minorHAnsi"/>
          <w:sz w:val="22"/>
          <w:szCs w:val="22"/>
        </w:rPr>
        <w:t>feladatellátási</w:t>
      </w:r>
      <w:proofErr w:type="spellEnd"/>
      <w:r w:rsidRPr="0034107E">
        <w:rPr>
          <w:rFonts w:asciiTheme="majorHAnsi" w:hAnsiTheme="majorHAnsi" w:cstheme="minorHAnsi"/>
          <w:sz w:val="22"/>
          <w:szCs w:val="22"/>
        </w:rPr>
        <w:t xml:space="preserve"> helyenként felvehető maximális gyermek-, tanulólétszám</w:t>
      </w:r>
      <w:r w:rsidR="0036687F" w:rsidRPr="0034107E">
        <w:rPr>
          <w:rFonts w:asciiTheme="majorHAnsi" w:hAnsiTheme="majorHAnsi" w:cstheme="minorHAnsi"/>
          <w:sz w:val="22"/>
          <w:szCs w:val="22"/>
        </w:rPr>
        <w:t xml:space="preserve"> a köznevelési intézmény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39"/>
        <w:gridCol w:w="3611"/>
        <w:gridCol w:w="1676"/>
        <w:gridCol w:w="1676"/>
        <w:gridCol w:w="1758"/>
      </w:tblGrid>
      <w:tr w:rsidR="000F4C4C" w:rsidRPr="0034107E" w:rsidTr="002227AB">
        <w:tc>
          <w:tcPr>
            <w:tcW w:w="187" w:type="pct"/>
            <w:vAlign w:val="center"/>
          </w:tcPr>
          <w:p w:rsidR="002227AB" w:rsidRPr="0034107E" w:rsidRDefault="002227AB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993" w:type="pct"/>
            <w:vAlign w:val="center"/>
          </w:tcPr>
          <w:p w:rsidR="002227AB" w:rsidRPr="0034107E" w:rsidRDefault="002227AB" w:rsidP="002227AB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34107E">
              <w:rPr>
                <w:rFonts w:asciiTheme="majorHAnsi" w:hAnsiTheme="majorHAnsi" w:cstheme="minorHAnsi"/>
                <w:sz w:val="22"/>
                <w:szCs w:val="22"/>
              </w:rPr>
              <w:t>feladatellátási</w:t>
            </w:r>
            <w:proofErr w:type="spellEnd"/>
            <w:r w:rsidRPr="0034107E">
              <w:rPr>
                <w:rFonts w:asciiTheme="majorHAnsi" w:hAnsiTheme="majorHAnsi" w:cstheme="minorHAnsi"/>
                <w:sz w:val="22"/>
                <w:szCs w:val="22"/>
              </w:rPr>
              <w:t xml:space="preserve"> hely </w:t>
            </w:r>
          </w:p>
          <w:p w:rsidR="002227AB" w:rsidRPr="0034107E" w:rsidRDefault="002227AB" w:rsidP="002227AB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inorHAnsi"/>
                <w:sz w:val="22"/>
                <w:szCs w:val="22"/>
              </w:rPr>
            </w:pPr>
            <w:r w:rsidRPr="0034107E">
              <w:rPr>
                <w:rFonts w:asciiTheme="majorHAnsi" w:hAnsiTheme="majorHAnsi" w:cstheme="minorHAnsi"/>
                <w:sz w:val="22"/>
                <w:szCs w:val="22"/>
              </w:rPr>
              <w:t>megnevezése</w:t>
            </w:r>
          </w:p>
        </w:tc>
        <w:tc>
          <w:tcPr>
            <w:tcW w:w="925" w:type="pct"/>
            <w:vAlign w:val="center"/>
          </w:tcPr>
          <w:p w:rsidR="002227AB" w:rsidRPr="0034107E" w:rsidRDefault="002227AB" w:rsidP="002227AB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inorHAnsi"/>
                <w:sz w:val="22"/>
                <w:szCs w:val="22"/>
              </w:rPr>
            </w:pPr>
            <w:r w:rsidRPr="0034107E">
              <w:rPr>
                <w:rFonts w:asciiTheme="majorHAnsi" w:hAnsiTheme="majorHAnsi" w:cstheme="minorHAnsi"/>
                <w:sz w:val="22"/>
                <w:szCs w:val="22"/>
              </w:rPr>
              <w:t>alapfeladat megnevezése</w:t>
            </w:r>
          </w:p>
        </w:tc>
        <w:tc>
          <w:tcPr>
            <w:tcW w:w="925" w:type="pct"/>
            <w:vAlign w:val="center"/>
          </w:tcPr>
          <w:p w:rsidR="002227AB" w:rsidRPr="0034107E" w:rsidRDefault="002227AB" w:rsidP="002227AB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inorHAnsi"/>
                <w:sz w:val="22"/>
                <w:szCs w:val="22"/>
              </w:rPr>
            </w:pPr>
            <w:r w:rsidRPr="0034107E">
              <w:rPr>
                <w:rFonts w:asciiTheme="majorHAnsi" w:hAnsiTheme="majorHAnsi" w:cstheme="minorHAnsi"/>
                <w:sz w:val="22"/>
                <w:szCs w:val="22"/>
              </w:rPr>
              <w:t>munkarend</w:t>
            </w:r>
          </w:p>
          <w:p w:rsidR="002227AB" w:rsidRPr="0034107E" w:rsidRDefault="002227AB" w:rsidP="002227AB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inorHAnsi"/>
                <w:sz w:val="22"/>
                <w:szCs w:val="22"/>
              </w:rPr>
            </w:pPr>
            <w:r w:rsidRPr="0034107E">
              <w:rPr>
                <w:rFonts w:asciiTheme="majorHAnsi" w:hAnsiTheme="majorHAnsi" w:cstheme="minorHAnsi"/>
                <w:sz w:val="22"/>
                <w:szCs w:val="22"/>
              </w:rPr>
              <w:t>megjelölése</w:t>
            </w:r>
          </w:p>
        </w:tc>
        <w:tc>
          <w:tcPr>
            <w:tcW w:w="971" w:type="pct"/>
            <w:vAlign w:val="center"/>
          </w:tcPr>
          <w:p w:rsidR="002227AB" w:rsidRPr="0034107E" w:rsidRDefault="002227AB" w:rsidP="006F5BF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34107E">
              <w:rPr>
                <w:rFonts w:asciiTheme="majorHAnsi" w:hAnsiTheme="majorHAnsi" w:cstheme="minorHAnsi"/>
                <w:sz w:val="22"/>
                <w:szCs w:val="22"/>
              </w:rPr>
              <w:t>maximális gyermek-, tanulólétszám</w:t>
            </w:r>
          </w:p>
        </w:tc>
      </w:tr>
      <w:tr w:rsidR="000F4C4C" w:rsidRPr="0034107E" w:rsidTr="002227AB">
        <w:tc>
          <w:tcPr>
            <w:tcW w:w="187" w:type="pct"/>
            <w:vAlign w:val="center"/>
          </w:tcPr>
          <w:p w:rsidR="002227AB" w:rsidRPr="0034107E" w:rsidRDefault="002227AB" w:rsidP="00896DB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4107E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1993" w:type="pct"/>
          </w:tcPr>
          <w:p w:rsidR="002227AB" w:rsidRPr="0034107E" w:rsidRDefault="002227AB" w:rsidP="00240D4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34107E">
              <w:rPr>
                <w:rFonts w:asciiTheme="majorHAnsi" w:hAnsiTheme="majorHAnsi" w:cstheme="minorHAnsi"/>
                <w:sz w:val="22"/>
                <w:szCs w:val="22"/>
              </w:rPr>
              <w:t xml:space="preserve">9700 Szombathely, Benczúr Gyula utca 2. </w:t>
            </w:r>
          </w:p>
        </w:tc>
        <w:tc>
          <w:tcPr>
            <w:tcW w:w="925" w:type="pct"/>
          </w:tcPr>
          <w:p w:rsidR="002227AB" w:rsidRPr="0034107E" w:rsidRDefault="002227AB" w:rsidP="002227A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34107E">
              <w:rPr>
                <w:rFonts w:asciiTheme="majorHAnsi" w:hAnsiTheme="majorHAnsi" w:cstheme="minorHAnsi"/>
                <w:sz w:val="22"/>
                <w:szCs w:val="22"/>
              </w:rPr>
              <w:t>óvodai nevelés</w:t>
            </w:r>
          </w:p>
        </w:tc>
        <w:tc>
          <w:tcPr>
            <w:tcW w:w="925" w:type="pct"/>
          </w:tcPr>
          <w:p w:rsidR="002227AB" w:rsidRPr="0034107E" w:rsidRDefault="002227AB" w:rsidP="000F6CD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971" w:type="pct"/>
          </w:tcPr>
          <w:p w:rsidR="002227AB" w:rsidRPr="0034107E" w:rsidRDefault="002227AB" w:rsidP="000F6CD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34107E">
              <w:rPr>
                <w:rFonts w:asciiTheme="majorHAnsi" w:hAnsiTheme="majorHAnsi" w:cstheme="minorHAnsi"/>
                <w:sz w:val="22"/>
                <w:szCs w:val="22"/>
              </w:rPr>
              <w:t>109 fő</w:t>
            </w:r>
          </w:p>
        </w:tc>
      </w:tr>
    </w:tbl>
    <w:p w:rsidR="00822377" w:rsidRPr="0034107E" w:rsidRDefault="00E57AA3" w:rsidP="0094326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34107E">
        <w:rPr>
          <w:rFonts w:asciiTheme="majorHAnsi" w:hAnsiTheme="majorHAnsi" w:cstheme="minorHAnsi"/>
          <w:sz w:val="22"/>
          <w:szCs w:val="22"/>
        </w:rPr>
        <w:t>A feladatellátást szolgáló ingatlanvagyon:</w:t>
      </w:r>
    </w:p>
    <w:tbl>
      <w:tblPr>
        <w:tblStyle w:val="Rcsostblzat"/>
        <w:tblW w:w="5019" w:type="pct"/>
        <w:tblLook w:val="04A0" w:firstRow="1" w:lastRow="0" w:firstColumn="1" w:lastColumn="0" w:noHBand="0" w:noVBand="1"/>
      </w:tblPr>
      <w:tblGrid>
        <w:gridCol w:w="524"/>
        <w:gridCol w:w="3317"/>
        <w:gridCol w:w="1521"/>
        <w:gridCol w:w="1797"/>
        <w:gridCol w:w="1935"/>
      </w:tblGrid>
      <w:tr w:rsidR="000F4C4C" w:rsidRPr="0034107E" w:rsidTr="001A47A5">
        <w:tc>
          <w:tcPr>
            <w:tcW w:w="288" w:type="pct"/>
            <w:vAlign w:val="center"/>
          </w:tcPr>
          <w:p w:rsidR="00A27F87" w:rsidRPr="0034107E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824" w:type="pct"/>
          </w:tcPr>
          <w:p w:rsidR="00A27F87" w:rsidRPr="0034107E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34107E">
              <w:rPr>
                <w:rFonts w:asciiTheme="majorHAnsi" w:hAnsiTheme="majorHAnsi" w:cstheme="minorHAnsi"/>
                <w:sz w:val="22"/>
                <w:szCs w:val="22"/>
              </w:rPr>
              <w:t>ingatlan címe</w:t>
            </w:r>
          </w:p>
        </w:tc>
        <w:tc>
          <w:tcPr>
            <w:tcW w:w="836" w:type="pct"/>
          </w:tcPr>
          <w:p w:rsidR="00A27F87" w:rsidRPr="0034107E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34107E">
              <w:rPr>
                <w:rFonts w:asciiTheme="majorHAnsi" w:hAnsiTheme="majorHAnsi" w:cstheme="minorHAnsi"/>
                <w:sz w:val="22"/>
                <w:szCs w:val="22"/>
              </w:rPr>
              <w:t>ingatlan helyrajzi száma</w:t>
            </w:r>
          </w:p>
        </w:tc>
        <w:tc>
          <w:tcPr>
            <w:tcW w:w="988" w:type="pct"/>
          </w:tcPr>
          <w:p w:rsidR="00A27F87" w:rsidRPr="0034107E" w:rsidRDefault="00A27F87" w:rsidP="00AA196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34107E">
              <w:rPr>
                <w:rFonts w:asciiTheme="majorHAnsi" w:hAnsiTheme="majorHAnsi" w:cstheme="minorHAnsi"/>
                <w:sz w:val="22"/>
                <w:szCs w:val="22"/>
              </w:rPr>
              <w:t>vagyon feletti rendelkezés joga vagy a vagyon használati joga</w:t>
            </w:r>
          </w:p>
        </w:tc>
        <w:tc>
          <w:tcPr>
            <w:tcW w:w="1064" w:type="pct"/>
          </w:tcPr>
          <w:p w:rsidR="00A27F87" w:rsidRPr="0034107E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34107E">
              <w:rPr>
                <w:rFonts w:asciiTheme="majorHAnsi" w:hAnsiTheme="majorHAnsi" w:cstheme="minorHAnsi"/>
                <w:sz w:val="22"/>
                <w:szCs w:val="22"/>
              </w:rPr>
              <w:t>az ingatlan funkciója, célja</w:t>
            </w:r>
          </w:p>
        </w:tc>
      </w:tr>
      <w:tr w:rsidR="00A27F87" w:rsidRPr="0034107E" w:rsidTr="001A47A5">
        <w:tc>
          <w:tcPr>
            <w:tcW w:w="288" w:type="pct"/>
            <w:vAlign w:val="center"/>
          </w:tcPr>
          <w:p w:rsidR="00A27F87" w:rsidRPr="0034107E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4107E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1824" w:type="pct"/>
          </w:tcPr>
          <w:p w:rsidR="00A27F87" w:rsidRPr="0034107E" w:rsidRDefault="006E20D3" w:rsidP="006E20D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34107E">
              <w:rPr>
                <w:rFonts w:asciiTheme="majorHAnsi" w:hAnsiTheme="majorHAnsi" w:cstheme="minorHAnsi"/>
                <w:sz w:val="22"/>
                <w:szCs w:val="22"/>
              </w:rPr>
              <w:t xml:space="preserve">9700 Szombathely, Benczúr Gyula utca 2. </w:t>
            </w:r>
          </w:p>
        </w:tc>
        <w:tc>
          <w:tcPr>
            <w:tcW w:w="836" w:type="pct"/>
          </w:tcPr>
          <w:p w:rsidR="00A27F87" w:rsidRPr="0034107E" w:rsidRDefault="006E20D3" w:rsidP="006E20D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34107E">
              <w:rPr>
                <w:rFonts w:asciiTheme="majorHAnsi" w:hAnsiTheme="majorHAnsi" w:cstheme="minorHAnsi"/>
                <w:sz w:val="22"/>
                <w:szCs w:val="22"/>
              </w:rPr>
              <w:t>765</w:t>
            </w:r>
          </w:p>
        </w:tc>
        <w:tc>
          <w:tcPr>
            <w:tcW w:w="988" w:type="pct"/>
          </w:tcPr>
          <w:p w:rsidR="00A27F87" w:rsidRPr="0034107E" w:rsidRDefault="006E20D3" w:rsidP="006E20D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34107E">
              <w:rPr>
                <w:rFonts w:asciiTheme="majorHAnsi" w:hAnsiTheme="majorHAnsi" w:cstheme="minorHAnsi"/>
                <w:sz w:val="22"/>
                <w:szCs w:val="22"/>
              </w:rPr>
              <w:t>vagyonkezelő</w:t>
            </w:r>
          </w:p>
        </w:tc>
        <w:tc>
          <w:tcPr>
            <w:tcW w:w="1064" w:type="pct"/>
          </w:tcPr>
          <w:p w:rsidR="00A27F87" w:rsidRPr="0034107E" w:rsidRDefault="006E20D3" w:rsidP="006E20D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34107E">
              <w:rPr>
                <w:rFonts w:asciiTheme="majorHAnsi" w:hAnsiTheme="majorHAnsi" w:cstheme="minorHAnsi"/>
                <w:sz w:val="22"/>
                <w:szCs w:val="22"/>
              </w:rPr>
              <w:t>óvoda</w:t>
            </w:r>
          </w:p>
        </w:tc>
      </w:tr>
      <w:tr w:rsidR="00A27F87" w:rsidRPr="0034107E" w:rsidTr="001A47A5">
        <w:tc>
          <w:tcPr>
            <w:tcW w:w="288" w:type="pct"/>
            <w:vAlign w:val="center"/>
          </w:tcPr>
          <w:p w:rsidR="00A27F87" w:rsidRPr="0034107E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4107E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1824" w:type="pct"/>
          </w:tcPr>
          <w:p w:rsidR="00A27F87" w:rsidRPr="0034107E" w:rsidRDefault="006E20D3" w:rsidP="006E20D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34107E">
              <w:rPr>
                <w:rFonts w:asciiTheme="majorHAnsi" w:hAnsiTheme="majorHAnsi" w:cstheme="minorHAnsi"/>
                <w:sz w:val="22"/>
                <w:szCs w:val="22"/>
              </w:rPr>
              <w:t xml:space="preserve">9700 Szombathely, Benczúr Gyula utca 2. </w:t>
            </w:r>
          </w:p>
        </w:tc>
        <w:tc>
          <w:tcPr>
            <w:tcW w:w="836" w:type="pct"/>
          </w:tcPr>
          <w:p w:rsidR="00A27F87" w:rsidRPr="0034107E" w:rsidRDefault="006E20D3" w:rsidP="006E20D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34107E">
              <w:rPr>
                <w:rFonts w:asciiTheme="majorHAnsi" w:hAnsiTheme="majorHAnsi" w:cstheme="minorHAnsi"/>
                <w:sz w:val="22"/>
                <w:szCs w:val="22"/>
              </w:rPr>
              <w:t>764/2</w:t>
            </w:r>
          </w:p>
        </w:tc>
        <w:tc>
          <w:tcPr>
            <w:tcW w:w="988" w:type="pct"/>
          </w:tcPr>
          <w:p w:rsidR="00A27F87" w:rsidRPr="0034107E" w:rsidRDefault="006E20D3" w:rsidP="006E20D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34107E">
              <w:rPr>
                <w:rFonts w:asciiTheme="majorHAnsi" w:hAnsiTheme="majorHAnsi" w:cstheme="minorHAnsi"/>
                <w:sz w:val="22"/>
                <w:szCs w:val="22"/>
              </w:rPr>
              <w:t>vagyonkezelő</w:t>
            </w:r>
          </w:p>
        </w:tc>
        <w:tc>
          <w:tcPr>
            <w:tcW w:w="1064" w:type="pct"/>
          </w:tcPr>
          <w:p w:rsidR="00A27F87" w:rsidRPr="0034107E" w:rsidRDefault="006E20D3" w:rsidP="006E20D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34107E">
              <w:rPr>
                <w:rFonts w:asciiTheme="majorHAnsi" w:hAnsiTheme="majorHAnsi" w:cstheme="minorHAnsi"/>
                <w:sz w:val="22"/>
                <w:szCs w:val="22"/>
              </w:rPr>
              <w:t>óvoda</w:t>
            </w:r>
          </w:p>
        </w:tc>
      </w:tr>
    </w:tbl>
    <w:p w:rsidR="00E50189" w:rsidRPr="00896DBC" w:rsidRDefault="00E50189" w:rsidP="00896DBC">
      <w:pPr>
        <w:tabs>
          <w:tab w:val="left" w:pos="4005"/>
        </w:tabs>
        <w:rPr>
          <w:rFonts w:ascii="Arial" w:hAnsi="Arial" w:cs="Arial"/>
          <w:sz w:val="20"/>
        </w:rPr>
      </w:pPr>
    </w:p>
    <w:sectPr w:rsidR="00E50189" w:rsidRPr="00896DBC" w:rsidSect="00822377">
      <w:footerReference w:type="default" r:id="rId8"/>
      <w:headerReference w:type="first" r:id="rId9"/>
      <w:endnotePr>
        <w:numFmt w:val="decimal"/>
      </w:endnotePr>
      <w:pgSz w:w="11906" w:h="16838"/>
      <w:pgMar w:top="1134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0CC" w:rsidRDefault="004E00CC" w:rsidP="00861402">
      <w:r>
        <w:separator/>
      </w:r>
    </w:p>
  </w:endnote>
  <w:endnote w:type="continuationSeparator" w:id="0">
    <w:p w:rsidR="004E00CC" w:rsidRDefault="004E00CC" w:rsidP="00861402">
      <w:r>
        <w:continuationSeparator/>
      </w:r>
    </w:p>
  </w:endnote>
  <w:endnote w:type="continuationNotice" w:id="1">
    <w:p w:rsidR="004E00CC" w:rsidRDefault="004E0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1068172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:rsidR="00DE067A" w:rsidRPr="009F2115" w:rsidRDefault="00AE2CDF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="00DE067A"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E27271">
          <w:rPr>
            <w:rFonts w:asciiTheme="majorHAnsi" w:hAnsiTheme="majorHAnsi"/>
            <w:noProof/>
            <w:sz w:val="22"/>
            <w:szCs w:val="22"/>
          </w:rPr>
          <w:t>2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0CC" w:rsidRDefault="004E00CC" w:rsidP="00861402">
      <w:r>
        <w:separator/>
      </w:r>
    </w:p>
  </w:footnote>
  <w:footnote w:type="continuationSeparator" w:id="0">
    <w:p w:rsidR="004E00CC" w:rsidRDefault="004E00CC" w:rsidP="00861402">
      <w:r>
        <w:continuationSeparator/>
      </w:r>
    </w:p>
  </w:footnote>
  <w:footnote w:type="continuationNotice" w:id="1">
    <w:p w:rsidR="004E00CC" w:rsidRDefault="004E00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67A" w:rsidRPr="0034107E" w:rsidRDefault="00DF19E8" w:rsidP="008F7C82">
    <w:pPr>
      <w:pStyle w:val="lfej"/>
      <w:tabs>
        <w:tab w:val="clear" w:pos="4536"/>
        <w:tab w:val="clear" w:pos="9072"/>
        <w:tab w:val="left" w:pos="5340"/>
        <w:tab w:val="left" w:pos="6975"/>
      </w:tabs>
      <w:rPr>
        <w:rFonts w:asciiTheme="majorHAnsi" w:hAnsiTheme="majorHAnsi"/>
        <w:sz w:val="22"/>
        <w:szCs w:val="22"/>
      </w:rPr>
    </w:pPr>
    <w:r w:rsidRPr="0034107E">
      <w:rPr>
        <w:rFonts w:asciiTheme="majorHAnsi" w:hAnsiTheme="majorHAnsi"/>
        <w:sz w:val="22"/>
        <w:szCs w:val="22"/>
      </w:rPr>
      <w:t xml:space="preserve">   </w:t>
    </w:r>
    <w:r w:rsidR="00C87224" w:rsidRPr="0034107E">
      <w:rPr>
        <w:rFonts w:asciiTheme="majorHAnsi" w:hAnsiTheme="majorHAnsi"/>
        <w:sz w:val="22"/>
        <w:szCs w:val="22"/>
      </w:rPr>
      <w:t>Okirat száma:</w:t>
    </w:r>
    <w:r w:rsidR="0034107E">
      <w:rPr>
        <w:rFonts w:asciiTheme="majorHAnsi" w:hAnsiTheme="majorHAnsi"/>
        <w:sz w:val="22"/>
        <w:szCs w:val="22"/>
      </w:rPr>
      <w:t xml:space="preserve"> </w:t>
    </w:r>
    <w:proofErr w:type="gramStart"/>
    <w:r w:rsidR="0034107E">
      <w:rPr>
        <w:rFonts w:asciiTheme="majorHAnsi" w:hAnsiTheme="majorHAnsi"/>
        <w:sz w:val="22"/>
        <w:szCs w:val="22"/>
      </w:rPr>
      <w:t>41482-      /</w:t>
    </w:r>
    <w:proofErr w:type="gramEnd"/>
    <w:r w:rsidR="0034107E">
      <w:rPr>
        <w:rFonts w:asciiTheme="majorHAnsi" w:hAnsiTheme="majorHAnsi"/>
        <w:sz w:val="22"/>
        <w:szCs w:val="22"/>
      </w:rPr>
      <w:t>2023.</w:t>
    </w:r>
    <w:r w:rsidR="00F73201" w:rsidRPr="0034107E">
      <w:rPr>
        <w:rFonts w:asciiTheme="majorHAnsi" w:hAnsiTheme="majorHAnsi"/>
      </w:rPr>
      <w:tab/>
    </w:r>
    <w:r w:rsidR="00AE3348" w:rsidRPr="0034107E">
      <w:rPr>
        <w:rFonts w:asciiTheme="majorHAnsi" w:hAnsiTheme="majorHAnsi"/>
      </w:rPr>
      <w:t xml:space="preserve">                6</w:t>
    </w:r>
    <w:r w:rsidR="008F7C82" w:rsidRPr="0034107E">
      <w:rPr>
        <w:rFonts w:asciiTheme="majorHAnsi" w:hAnsiTheme="majorHAnsi"/>
      </w:rPr>
      <w:t>. számú melléklet</w:t>
    </w:r>
    <w:r w:rsidR="008F7C82" w:rsidRPr="0034107E">
      <w:rPr>
        <w:rFonts w:asciiTheme="majorHAnsi" w:hAnsiTheme="majorHAnsi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D464E7"/>
    <w:multiLevelType w:val="hybridMultilevel"/>
    <w:tmpl w:val="5E58C61E"/>
    <w:lvl w:ilvl="0" w:tplc="7B04E5F4">
      <w:start w:val="1"/>
      <w:numFmt w:val="decimal"/>
      <w:lvlText w:val="%1."/>
      <w:lvlJc w:val="left"/>
      <w:pPr>
        <w:ind w:left="77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475" w:hanging="360"/>
      </w:pPr>
    </w:lvl>
    <w:lvl w:ilvl="2" w:tplc="040E001B" w:tentative="1">
      <w:start w:val="1"/>
      <w:numFmt w:val="lowerRoman"/>
      <w:lvlText w:val="%3."/>
      <w:lvlJc w:val="right"/>
      <w:pPr>
        <w:ind w:left="9195" w:hanging="180"/>
      </w:pPr>
    </w:lvl>
    <w:lvl w:ilvl="3" w:tplc="040E000F" w:tentative="1">
      <w:start w:val="1"/>
      <w:numFmt w:val="decimal"/>
      <w:lvlText w:val="%4."/>
      <w:lvlJc w:val="left"/>
      <w:pPr>
        <w:ind w:left="9915" w:hanging="360"/>
      </w:pPr>
    </w:lvl>
    <w:lvl w:ilvl="4" w:tplc="040E0019" w:tentative="1">
      <w:start w:val="1"/>
      <w:numFmt w:val="lowerLetter"/>
      <w:lvlText w:val="%5."/>
      <w:lvlJc w:val="left"/>
      <w:pPr>
        <w:ind w:left="10635" w:hanging="360"/>
      </w:pPr>
    </w:lvl>
    <w:lvl w:ilvl="5" w:tplc="040E001B" w:tentative="1">
      <w:start w:val="1"/>
      <w:numFmt w:val="lowerRoman"/>
      <w:lvlText w:val="%6."/>
      <w:lvlJc w:val="right"/>
      <w:pPr>
        <w:ind w:left="11355" w:hanging="180"/>
      </w:pPr>
    </w:lvl>
    <w:lvl w:ilvl="6" w:tplc="040E000F" w:tentative="1">
      <w:start w:val="1"/>
      <w:numFmt w:val="decimal"/>
      <w:lvlText w:val="%7."/>
      <w:lvlJc w:val="left"/>
      <w:pPr>
        <w:ind w:left="12075" w:hanging="360"/>
      </w:pPr>
    </w:lvl>
    <w:lvl w:ilvl="7" w:tplc="040E0019" w:tentative="1">
      <w:start w:val="1"/>
      <w:numFmt w:val="lowerLetter"/>
      <w:lvlText w:val="%8."/>
      <w:lvlJc w:val="left"/>
      <w:pPr>
        <w:ind w:left="12795" w:hanging="360"/>
      </w:pPr>
    </w:lvl>
    <w:lvl w:ilvl="8" w:tplc="040E001B" w:tentative="1">
      <w:start w:val="1"/>
      <w:numFmt w:val="lowerRoman"/>
      <w:lvlText w:val="%9."/>
      <w:lvlJc w:val="right"/>
      <w:pPr>
        <w:ind w:left="13515" w:hanging="180"/>
      </w:pPr>
    </w:lvl>
  </w:abstractNum>
  <w:abstractNum w:abstractNumId="17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70833D7"/>
    <w:multiLevelType w:val="hybridMultilevel"/>
    <w:tmpl w:val="0008B098"/>
    <w:lvl w:ilvl="0" w:tplc="040E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0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8"/>
  </w:num>
  <w:num w:numId="10">
    <w:abstractNumId w:val="14"/>
  </w:num>
  <w:num w:numId="11">
    <w:abstractNumId w:val="8"/>
  </w:num>
  <w:num w:numId="12">
    <w:abstractNumId w:val="6"/>
  </w:num>
  <w:num w:numId="13">
    <w:abstractNumId w:val="20"/>
  </w:num>
  <w:num w:numId="14">
    <w:abstractNumId w:val="15"/>
  </w:num>
  <w:num w:numId="15">
    <w:abstractNumId w:val="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5"/>
  </w:num>
  <w:num w:numId="21">
    <w:abstractNumId w:val="1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24226"/>
    <w:rsid w:val="000324DD"/>
    <w:rsid w:val="00056A15"/>
    <w:rsid w:val="0006031B"/>
    <w:rsid w:val="0006058A"/>
    <w:rsid w:val="000630CA"/>
    <w:rsid w:val="000643B0"/>
    <w:rsid w:val="0006567D"/>
    <w:rsid w:val="000857E4"/>
    <w:rsid w:val="000B07BD"/>
    <w:rsid w:val="000B4360"/>
    <w:rsid w:val="000B6ABC"/>
    <w:rsid w:val="000C6A18"/>
    <w:rsid w:val="000E4A08"/>
    <w:rsid w:val="000E5193"/>
    <w:rsid w:val="000F4C4C"/>
    <w:rsid w:val="000F6CDC"/>
    <w:rsid w:val="001130D2"/>
    <w:rsid w:val="0011403E"/>
    <w:rsid w:val="00114A3E"/>
    <w:rsid w:val="0011565C"/>
    <w:rsid w:val="0012144D"/>
    <w:rsid w:val="001375B6"/>
    <w:rsid w:val="00141015"/>
    <w:rsid w:val="00145E2F"/>
    <w:rsid w:val="00156898"/>
    <w:rsid w:val="00181139"/>
    <w:rsid w:val="001864ED"/>
    <w:rsid w:val="00186A1E"/>
    <w:rsid w:val="00193B81"/>
    <w:rsid w:val="00196600"/>
    <w:rsid w:val="001975C6"/>
    <w:rsid w:val="001A3725"/>
    <w:rsid w:val="001A47A5"/>
    <w:rsid w:val="001A6118"/>
    <w:rsid w:val="001B32D9"/>
    <w:rsid w:val="001B4076"/>
    <w:rsid w:val="001C3EE1"/>
    <w:rsid w:val="001C60DC"/>
    <w:rsid w:val="001E4CA1"/>
    <w:rsid w:val="001E51F2"/>
    <w:rsid w:val="001E69CE"/>
    <w:rsid w:val="001F3A19"/>
    <w:rsid w:val="00201D72"/>
    <w:rsid w:val="00201E33"/>
    <w:rsid w:val="00205FF9"/>
    <w:rsid w:val="00212B0A"/>
    <w:rsid w:val="002227AB"/>
    <w:rsid w:val="00225359"/>
    <w:rsid w:val="002406C1"/>
    <w:rsid w:val="00240D49"/>
    <w:rsid w:val="00246BF1"/>
    <w:rsid w:val="00263809"/>
    <w:rsid w:val="00270A43"/>
    <w:rsid w:val="00287A35"/>
    <w:rsid w:val="002A0DDD"/>
    <w:rsid w:val="002B0F3B"/>
    <w:rsid w:val="002B7552"/>
    <w:rsid w:val="002D49A9"/>
    <w:rsid w:val="002E7C12"/>
    <w:rsid w:val="002F0BB2"/>
    <w:rsid w:val="002F771D"/>
    <w:rsid w:val="00326598"/>
    <w:rsid w:val="0034107E"/>
    <w:rsid w:val="003424E1"/>
    <w:rsid w:val="00351687"/>
    <w:rsid w:val="00356A87"/>
    <w:rsid w:val="003621B0"/>
    <w:rsid w:val="003657EC"/>
    <w:rsid w:val="0036687F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2B16"/>
    <w:rsid w:val="004048E2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7281A"/>
    <w:rsid w:val="00475859"/>
    <w:rsid w:val="00486B00"/>
    <w:rsid w:val="00495374"/>
    <w:rsid w:val="004977BD"/>
    <w:rsid w:val="004A78E8"/>
    <w:rsid w:val="004B61D7"/>
    <w:rsid w:val="004E00CC"/>
    <w:rsid w:val="004E1997"/>
    <w:rsid w:val="004E5BA0"/>
    <w:rsid w:val="004F65B7"/>
    <w:rsid w:val="005015CB"/>
    <w:rsid w:val="00512AAC"/>
    <w:rsid w:val="0053549D"/>
    <w:rsid w:val="00546A41"/>
    <w:rsid w:val="00547A4C"/>
    <w:rsid w:val="00550FD3"/>
    <w:rsid w:val="005640FE"/>
    <w:rsid w:val="00566F3C"/>
    <w:rsid w:val="0057023B"/>
    <w:rsid w:val="0059292E"/>
    <w:rsid w:val="005A527B"/>
    <w:rsid w:val="005B44DC"/>
    <w:rsid w:val="005C1EF7"/>
    <w:rsid w:val="005D5027"/>
    <w:rsid w:val="005E4865"/>
    <w:rsid w:val="005E4A5A"/>
    <w:rsid w:val="005E54E4"/>
    <w:rsid w:val="005F7C8C"/>
    <w:rsid w:val="00607DE6"/>
    <w:rsid w:val="006151B6"/>
    <w:rsid w:val="00615800"/>
    <w:rsid w:val="0062102D"/>
    <w:rsid w:val="0062209D"/>
    <w:rsid w:val="00622B43"/>
    <w:rsid w:val="00632953"/>
    <w:rsid w:val="006541CD"/>
    <w:rsid w:val="00667A84"/>
    <w:rsid w:val="006B6D06"/>
    <w:rsid w:val="006C3424"/>
    <w:rsid w:val="006D148A"/>
    <w:rsid w:val="006D16FE"/>
    <w:rsid w:val="006D20BE"/>
    <w:rsid w:val="006E20D3"/>
    <w:rsid w:val="006E4FAC"/>
    <w:rsid w:val="006F35EC"/>
    <w:rsid w:val="006F5BF5"/>
    <w:rsid w:val="007020EB"/>
    <w:rsid w:val="00707D7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17EB"/>
    <w:rsid w:val="00761AED"/>
    <w:rsid w:val="00764229"/>
    <w:rsid w:val="00764D1D"/>
    <w:rsid w:val="0079168C"/>
    <w:rsid w:val="00791C6B"/>
    <w:rsid w:val="0079542F"/>
    <w:rsid w:val="007B06A6"/>
    <w:rsid w:val="007B2EC9"/>
    <w:rsid w:val="007B68DA"/>
    <w:rsid w:val="007B783F"/>
    <w:rsid w:val="007C01D0"/>
    <w:rsid w:val="007E6425"/>
    <w:rsid w:val="0080289D"/>
    <w:rsid w:val="008135EE"/>
    <w:rsid w:val="00820868"/>
    <w:rsid w:val="00820E47"/>
    <w:rsid w:val="00822377"/>
    <w:rsid w:val="00823A57"/>
    <w:rsid w:val="00824A87"/>
    <w:rsid w:val="00826D21"/>
    <w:rsid w:val="00827F28"/>
    <w:rsid w:val="00835907"/>
    <w:rsid w:val="00835AD8"/>
    <w:rsid w:val="00845BDB"/>
    <w:rsid w:val="00845C9F"/>
    <w:rsid w:val="0085132C"/>
    <w:rsid w:val="00861402"/>
    <w:rsid w:val="00864B30"/>
    <w:rsid w:val="008856A2"/>
    <w:rsid w:val="008923FD"/>
    <w:rsid w:val="00896DBC"/>
    <w:rsid w:val="008A7A6B"/>
    <w:rsid w:val="008C0F8B"/>
    <w:rsid w:val="008D1BDE"/>
    <w:rsid w:val="008D6FD1"/>
    <w:rsid w:val="008D7130"/>
    <w:rsid w:val="008D74FF"/>
    <w:rsid w:val="008E3DBD"/>
    <w:rsid w:val="008E5C1B"/>
    <w:rsid w:val="008F0AF1"/>
    <w:rsid w:val="008F1B58"/>
    <w:rsid w:val="008F7C82"/>
    <w:rsid w:val="00903F65"/>
    <w:rsid w:val="009054A6"/>
    <w:rsid w:val="009213CD"/>
    <w:rsid w:val="009330B7"/>
    <w:rsid w:val="00947D3E"/>
    <w:rsid w:val="00960F7C"/>
    <w:rsid w:val="009710E7"/>
    <w:rsid w:val="00985D73"/>
    <w:rsid w:val="00985D85"/>
    <w:rsid w:val="00991CFB"/>
    <w:rsid w:val="009A3F59"/>
    <w:rsid w:val="009A6FD1"/>
    <w:rsid w:val="009D28E9"/>
    <w:rsid w:val="009E475A"/>
    <w:rsid w:val="009E7F63"/>
    <w:rsid w:val="009F2115"/>
    <w:rsid w:val="009F31C7"/>
    <w:rsid w:val="009F5CEA"/>
    <w:rsid w:val="00A00120"/>
    <w:rsid w:val="00A01186"/>
    <w:rsid w:val="00A019F1"/>
    <w:rsid w:val="00A113F6"/>
    <w:rsid w:val="00A2304D"/>
    <w:rsid w:val="00A247FF"/>
    <w:rsid w:val="00A27F87"/>
    <w:rsid w:val="00A322EA"/>
    <w:rsid w:val="00A43DC0"/>
    <w:rsid w:val="00A46DBA"/>
    <w:rsid w:val="00A703A0"/>
    <w:rsid w:val="00A74FCF"/>
    <w:rsid w:val="00A755BA"/>
    <w:rsid w:val="00A76FE6"/>
    <w:rsid w:val="00AA1968"/>
    <w:rsid w:val="00AA46D8"/>
    <w:rsid w:val="00AA5F20"/>
    <w:rsid w:val="00AB6837"/>
    <w:rsid w:val="00AC01C5"/>
    <w:rsid w:val="00AC75EC"/>
    <w:rsid w:val="00AD29AE"/>
    <w:rsid w:val="00AD6D29"/>
    <w:rsid w:val="00AE2CDF"/>
    <w:rsid w:val="00AE3348"/>
    <w:rsid w:val="00AF26CD"/>
    <w:rsid w:val="00AF282A"/>
    <w:rsid w:val="00AF3B6C"/>
    <w:rsid w:val="00AF5D15"/>
    <w:rsid w:val="00B129E2"/>
    <w:rsid w:val="00B16988"/>
    <w:rsid w:val="00B16D44"/>
    <w:rsid w:val="00B170E8"/>
    <w:rsid w:val="00B17887"/>
    <w:rsid w:val="00B214E8"/>
    <w:rsid w:val="00B415B8"/>
    <w:rsid w:val="00B64495"/>
    <w:rsid w:val="00B85764"/>
    <w:rsid w:val="00B86B33"/>
    <w:rsid w:val="00BB7B3E"/>
    <w:rsid w:val="00BD5696"/>
    <w:rsid w:val="00BE0F6C"/>
    <w:rsid w:val="00BE6DBD"/>
    <w:rsid w:val="00BF3AFD"/>
    <w:rsid w:val="00C018EC"/>
    <w:rsid w:val="00C2210E"/>
    <w:rsid w:val="00C227EB"/>
    <w:rsid w:val="00C433A5"/>
    <w:rsid w:val="00C53E23"/>
    <w:rsid w:val="00C65346"/>
    <w:rsid w:val="00C70582"/>
    <w:rsid w:val="00C72BCE"/>
    <w:rsid w:val="00C8030F"/>
    <w:rsid w:val="00C857E1"/>
    <w:rsid w:val="00C87224"/>
    <w:rsid w:val="00C93F42"/>
    <w:rsid w:val="00C965B1"/>
    <w:rsid w:val="00CB027A"/>
    <w:rsid w:val="00CB1FE8"/>
    <w:rsid w:val="00CC64E0"/>
    <w:rsid w:val="00CD12CF"/>
    <w:rsid w:val="00CD4994"/>
    <w:rsid w:val="00CD5321"/>
    <w:rsid w:val="00CD6E54"/>
    <w:rsid w:val="00CE6337"/>
    <w:rsid w:val="00CF04E8"/>
    <w:rsid w:val="00CF28D9"/>
    <w:rsid w:val="00CF568E"/>
    <w:rsid w:val="00D14CE6"/>
    <w:rsid w:val="00D21BF9"/>
    <w:rsid w:val="00D24360"/>
    <w:rsid w:val="00D45E38"/>
    <w:rsid w:val="00D8204F"/>
    <w:rsid w:val="00D8486C"/>
    <w:rsid w:val="00D87507"/>
    <w:rsid w:val="00D87BED"/>
    <w:rsid w:val="00DA41DD"/>
    <w:rsid w:val="00DA5D58"/>
    <w:rsid w:val="00DA63E7"/>
    <w:rsid w:val="00DB0A64"/>
    <w:rsid w:val="00DC12CB"/>
    <w:rsid w:val="00DC274F"/>
    <w:rsid w:val="00DD01ED"/>
    <w:rsid w:val="00DD3B99"/>
    <w:rsid w:val="00DE067A"/>
    <w:rsid w:val="00DE18BC"/>
    <w:rsid w:val="00DE6486"/>
    <w:rsid w:val="00DF19E8"/>
    <w:rsid w:val="00DF38D7"/>
    <w:rsid w:val="00DF6AF1"/>
    <w:rsid w:val="00E1013C"/>
    <w:rsid w:val="00E26E17"/>
    <w:rsid w:val="00E27271"/>
    <w:rsid w:val="00E50189"/>
    <w:rsid w:val="00E5213D"/>
    <w:rsid w:val="00E54A4D"/>
    <w:rsid w:val="00E57AA3"/>
    <w:rsid w:val="00E6358D"/>
    <w:rsid w:val="00E6432C"/>
    <w:rsid w:val="00E65A89"/>
    <w:rsid w:val="00E66F16"/>
    <w:rsid w:val="00E7554F"/>
    <w:rsid w:val="00E81FBE"/>
    <w:rsid w:val="00E82995"/>
    <w:rsid w:val="00E850A0"/>
    <w:rsid w:val="00E9580C"/>
    <w:rsid w:val="00E95A2B"/>
    <w:rsid w:val="00EA2F66"/>
    <w:rsid w:val="00EB1EE7"/>
    <w:rsid w:val="00EB5460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73201"/>
    <w:rsid w:val="00F81A8E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4F5C"/>
    <w:rsid w:val="00FE4FC8"/>
    <w:rsid w:val="00FE5524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5:docId w15:val="{35F7A832-7D28-4E1B-9159-D7D27CFA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customStyle="1" w:styleId="Rcsostblzat1">
    <w:name w:val="Rácsos táblázat1"/>
    <w:basedOn w:val="Normltblzat"/>
    <w:next w:val="Rcsostblzat"/>
    <w:uiPriority w:val="59"/>
    <w:rsid w:val="00AE334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2CDF7-A9CC-4D3E-AA19-4913FA92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687</Words>
  <Characters>4746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Dankovits Nóra</cp:lastModifiedBy>
  <cp:revision>5</cp:revision>
  <cp:lastPrinted>2023-11-30T11:25:00Z</cp:lastPrinted>
  <dcterms:created xsi:type="dcterms:W3CDTF">2023-11-28T14:14:00Z</dcterms:created>
  <dcterms:modified xsi:type="dcterms:W3CDTF">2023-11-30T14:33:00Z</dcterms:modified>
</cp:coreProperties>
</file>