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FA6D" w14:textId="77777777" w:rsidR="00583D00" w:rsidRPr="00BF4400" w:rsidRDefault="00583D00" w:rsidP="00583D00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305/2023. (XI.28.) GJB számú határozat</w:t>
      </w:r>
    </w:p>
    <w:p w14:paraId="70ECDD3E" w14:textId="77777777" w:rsidR="00583D00" w:rsidRPr="00BF4400" w:rsidRDefault="00583D00" w:rsidP="00583D00">
      <w:pPr>
        <w:keepNext/>
        <w:jc w:val="both"/>
        <w:rPr>
          <w:rFonts w:asciiTheme="minorHAnsi" w:hAnsiTheme="minorHAnsi" w:cstheme="minorHAnsi"/>
          <w:szCs w:val="22"/>
        </w:rPr>
      </w:pPr>
    </w:p>
    <w:p w14:paraId="49F095D3" w14:textId="77777777" w:rsidR="00583D00" w:rsidRPr="00BF4400" w:rsidRDefault="00583D00" w:rsidP="00583D00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F4400">
        <w:rPr>
          <w:rFonts w:asciiTheme="minorHAnsi" w:hAnsiTheme="minorHAnsi" w:cstheme="minorHAnsi"/>
          <w:spacing w:val="-3"/>
          <w:szCs w:val="22"/>
        </w:rPr>
        <w:t xml:space="preserve">A </w:t>
      </w:r>
      <w:r w:rsidRPr="00BF4400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BF4400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BF4400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BF4400">
        <w:rPr>
          <w:rFonts w:ascii="Calibri" w:eastAsia="Calibri" w:hAnsi="Calibri" w:cs="Calibri"/>
          <w:szCs w:val="22"/>
          <w:lang w:eastAsia="en-US"/>
        </w:rPr>
        <w:t>szombathelyi 5754 hrsz.-ú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Jáki út 15. szám alatt található, „kivett lakóház, udvar” megnevezésű ingatlan vonatkozásában, a 2023. október 26. napján kelt adásvételi szerződésben meghatározott feltételekkel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BF4400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BF4400">
        <w:rPr>
          <w:rFonts w:ascii="Calibri" w:eastAsia="Calibri" w:hAnsi="Calibri" w:cs="Calibri"/>
          <w:szCs w:val="22"/>
          <w:lang w:eastAsia="en-US"/>
        </w:rPr>
        <w:t>. 7. § (2) bekezdés a) és 17. § d) pontjai, valamint a HÉSZ 62. § (7) bekezdése alapján „</w:t>
      </w:r>
      <w:r w:rsidRPr="00BF4400">
        <w:rPr>
          <w:rFonts w:ascii="Calibri" w:hAnsi="Calibri" w:cs="Calibri"/>
          <w:szCs w:val="22"/>
        </w:rPr>
        <w:t>népesség lakásszükségletének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” biztosítása céljából fennálló -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BF4400">
        <w:rPr>
          <w:rFonts w:ascii="Calibri" w:eastAsia="Calibri" w:hAnsi="Calibri" w:cs="Calibri"/>
          <w:szCs w:val="22"/>
          <w:lang w:eastAsia="en-US"/>
        </w:rPr>
        <w:t>ne éljen.</w:t>
      </w:r>
    </w:p>
    <w:p w14:paraId="2DB094B3" w14:textId="77777777" w:rsidR="00583D00" w:rsidRPr="00BF4400" w:rsidRDefault="00583D00" w:rsidP="00583D0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A4550B8" w14:textId="77777777" w:rsidR="00583D00" w:rsidRPr="00BF4400" w:rsidRDefault="00583D00" w:rsidP="00583D0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0369DCE" w14:textId="77777777" w:rsidR="00583D00" w:rsidRPr="00BF4400" w:rsidRDefault="00583D00" w:rsidP="00583D0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A509E15" w14:textId="77777777" w:rsidR="00583D00" w:rsidRPr="00BF4400" w:rsidRDefault="00583D00" w:rsidP="00583D0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1CD78F4" w14:textId="77777777" w:rsidR="00583D00" w:rsidRPr="00BF4400" w:rsidRDefault="00583D00" w:rsidP="00583D0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2A5EB08" w14:textId="77777777" w:rsidR="00583D00" w:rsidRPr="00BF4400" w:rsidRDefault="00583D00" w:rsidP="00583D00">
      <w:pPr>
        <w:jc w:val="both"/>
        <w:rPr>
          <w:rFonts w:asciiTheme="minorHAnsi" w:hAnsiTheme="minorHAnsi" w:cstheme="minorHAnsi"/>
          <w:szCs w:val="22"/>
        </w:rPr>
      </w:pPr>
    </w:p>
    <w:p w14:paraId="023642D7" w14:textId="77777777" w:rsidR="00583D00" w:rsidRPr="00BF4400" w:rsidRDefault="00583D00" w:rsidP="00583D00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76AED6AB" w14:textId="77777777" w:rsidR="00583D00" w:rsidRPr="00BF4400" w:rsidRDefault="00583D00" w:rsidP="00583D00">
      <w:pPr>
        <w:tabs>
          <w:tab w:val="center" w:pos="4680"/>
        </w:tabs>
        <w:rPr>
          <w:rFonts w:asciiTheme="minorHAnsi" w:hAnsiTheme="minorHAnsi" w:cstheme="minorHAnsi"/>
          <w:b/>
          <w:bCs/>
          <w:sz w:val="24"/>
          <w:u w:val="single"/>
        </w:rPr>
      </w:pPr>
    </w:p>
    <w:p w14:paraId="2260757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00"/>
    <w:rsid w:val="00583D0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846B"/>
  <w15:chartTrackingRefBased/>
  <w15:docId w15:val="{704CD676-0AB7-45FF-B320-B9EE731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3D0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B9B05-CCD2-4512-B5DB-C3672D647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9AB90-9193-4257-8062-D75E55AEA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FB63F-AD65-4B51-B5F4-95DBE36CC745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2023-11-29T13:06:00Z</dcterms:created>
  <dcterms:modified xsi:type="dcterms:W3CDTF">2023-11-29T13:06:00Z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