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36CB" w14:textId="77777777" w:rsidR="004A20C3" w:rsidRPr="00BF4400" w:rsidRDefault="004A20C3" w:rsidP="004A20C3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300/2023. (XI.28.) GJB számú határozat</w:t>
      </w:r>
    </w:p>
    <w:p w14:paraId="34370395" w14:textId="77777777" w:rsidR="004A20C3" w:rsidRPr="00BF4400" w:rsidRDefault="004A20C3" w:rsidP="004A20C3">
      <w:pPr>
        <w:keepNext/>
        <w:jc w:val="both"/>
        <w:rPr>
          <w:rStyle w:val="Egyiksem"/>
          <w:rFonts w:ascii="Calibri" w:hAnsi="Calibri" w:cs="Calibri"/>
        </w:rPr>
      </w:pPr>
    </w:p>
    <w:p w14:paraId="3D912BF1" w14:textId="77777777" w:rsidR="004A20C3" w:rsidRPr="00BF4400" w:rsidRDefault="004A20C3" w:rsidP="004A20C3">
      <w:pPr>
        <w:jc w:val="both"/>
        <w:rPr>
          <w:rFonts w:eastAsia="Calibri"/>
        </w:rPr>
      </w:pPr>
      <w:r w:rsidRPr="00BF4400">
        <w:rPr>
          <w:rStyle w:val="Egyiksem"/>
          <w:rFonts w:ascii="Calibri" w:hAnsi="Calibri" w:cs="Calibri"/>
          <w:szCs w:val="22"/>
        </w:rPr>
        <w:t xml:space="preserve">A Gazdasági és Jogi Bizottság javasolja Szombathely Megyei Jogú </w:t>
      </w:r>
      <w:proofErr w:type="spellStart"/>
      <w:r w:rsidRPr="00BF4400">
        <w:rPr>
          <w:rStyle w:val="Egyiksem"/>
          <w:rFonts w:ascii="Calibri" w:hAnsi="Calibri" w:cs="Calibri"/>
          <w:szCs w:val="22"/>
        </w:rPr>
        <w:t>Vá</w:t>
      </w:r>
      <w:proofErr w:type="spellEnd"/>
      <w:r w:rsidRPr="00BF4400">
        <w:rPr>
          <w:rStyle w:val="Egyiksem"/>
          <w:rFonts w:ascii="Calibri" w:hAnsi="Calibri" w:cs="Calibri"/>
          <w:szCs w:val="22"/>
          <w:lang w:val="es-ES_tradnl"/>
        </w:rPr>
        <w:t>ros K</w:t>
      </w:r>
      <w:r w:rsidRPr="00BF4400">
        <w:rPr>
          <w:rStyle w:val="Egyiksem"/>
          <w:rFonts w:ascii="Calibri" w:hAnsi="Calibri" w:cs="Calibri"/>
          <w:szCs w:val="22"/>
          <w:lang w:val="sv-SE"/>
        </w:rPr>
        <w:t>ö</w:t>
      </w:r>
      <w:proofErr w:type="spellStart"/>
      <w:r w:rsidRPr="00BF4400">
        <w:rPr>
          <w:rStyle w:val="Egyiksem"/>
          <w:rFonts w:ascii="Calibri" w:hAnsi="Calibri" w:cs="Calibri"/>
          <w:szCs w:val="22"/>
        </w:rPr>
        <w:t>zgyűl</w:t>
      </w:r>
      <w:proofErr w:type="spellEnd"/>
      <w:r w:rsidRPr="00BF4400">
        <w:rPr>
          <w:rStyle w:val="Egyiksem"/>
          <w:rFonts w:ascii="Calibri" w:hAnsi="Calibri" w:cs="Calibri"/>
          <w:szCs w:val="22"/>
          <w:lang w:val="fr-FR"/>
        </w:rPr>
        <w:t>é</w:t>
      </w:r>
      <w:proofErr w:type="spellStart"/>
      <w:r w:rsidRPr="00BF4400">
        <w:rPr>
          <w:rStyle w:val="Egyiksem"/>
          <w:rFonts w:ascii="Calibri" w:hAnsi="Calibri" w:cs="Calibri"/>
          <w:szCs w:val="22"/>
        </w:rPr>
        <w:t>sének</w:t>
      </w:r>
      <w:proofErr w:type="spellEnd"/>
      <w:r w:rsidRPr="00BF4400">
        <w:rPr>
          <w:rStyle w:val="Egyiksem"/>
          <w:rFonts w:ascii="Calibri" w:hAnsi="Calibri" w:cs="Calibri"/>
          <w:szCs w:val="22"/>
        </w:rPr>
        <w:t xml:space="preserve">, hogy értsen egyet az </w:t>
      </w:r>
      <w:r w:rsidRPr="00BF4400">
        <w:rPr>
          <w:rFonts w:ascii="Calibri" w:hAnsi="Calibri" w:cs="Calibri"/>
          <w:szCs w:val="22"/>
        </w:rPr>
        <w:t xml:space="preserve">European Urban </w:t>
      </w:r>
      <w:proofErr w:type="spellStart"/>
      <w:r w:rsidRPr="00BF4400">
        <w:rPr>
          <w:rFonts w:ascii="Calibri" w:hAnsi="Calibri" w:cs="Calibri"/>
          <w:szCs w:val="22"/>
        </w:rPr>
        <w:t>Initiative</w:t>
      </w:r>
      <w:proofErr w:type="spellEnd"/>
      <w:r w:rsidRPr="00BF4400">
        <w:rPr>
          <w:rFonts w:ascii="Calibri" w:hAnsi="Calibri" w:cs="Calibri"/>
          <w:szCs w:val="22"/>
        </w:rPr>
        <w:t xml:space="preserve"> (EUI) (Európai Városi Kezdeményezés) City-</w:t>
      </w:r>
      <w:proofErr w:type="spellStart"/>
      <w:r w:rsidRPr="00BF4400">
        <w:rPr>
          <w:rFonts w:ascii="Calibri" w:hAnsi="Calibri" w:cs="Calibri"/>
          <w:szCs w:val="22"/>
        </w:rPr>
        <w:t>to</w:t>
      </w:r>
      <w:proofErr w:type="spellEnd"/>
      <w:r w:rsidRPr="00BF4400">
        <w:rPr>
          <w:rFonts w:ascii="Calibri" w:hAnsi="Calibri" w:cs="Calibri"/>
          <w:szCs w:val="22"/>
        </w:rPr>
        <w:t xml:space="preserve">-City </w:t>
      </w:r>
      <w:proofErr w:type="spellStart"/>
      <w:r w:rsidRPr="00BF4400">
        <w:rPr>
          <w:rFonts w:ascii="Calibri" w:hAnsi="Calibri" w:cs="Calibri"/>
          <w:szCs w:val="22"/>
        </w:rPr>
        <w:t>Exchanges</w:t>
      </w:r>
      <w:proofErr w:type="spellEnd"/>
      <w:r w:rsidRPr="00BF4400">
        <w:rPr>
          <w:rFonts w:ascii="Calibri" w:hAnsi="Calibri" w:cs="Calibri"/>
          <w:szCs w:val="22"/>
        </w:rPr>
        <w:t xml:space="preserve"> (Városok közötti csereprogram)</w:t>
      </w:r>
      <w:r w:rsidRPr="00BF4400">
        <w:rPr>
          <w:rStyle w:val="Egyiksem"/>
          <w:rFonts w:ascii="Calibri" w:hAnsi="Calibri" w:cs="Calibri"/>
          <w:szCs w:val="22"/>
        </w:rPr>
        <w:t xml:space="preserve"> pályázat benyújtásával, </w:t>
      </w:r>
      <w:r w:rsidRPr="00BF4400">
        <w:rPr>
          <w:rFonts w:ascii="Calibri" w:hAnsi="Calibri" w:cs="Calibri"/>
          <w:bCs/>
          <w:spacing w:val="-3"/>
          <w:szCs w:val="22"/>
        </w:rPr>
        <w:t>és kérje fel a polgármestert a szükséges dokumentumok aláírására. A Bizottság javasolja továbbá, hogy a Közgyűlés hatalmazza fel a polgármestert nyertes pályázat esetén a támogatási szerződés aláírására.</w:t>
      </w:r>
    </w:p>
    <w:p w14:paraId="054F9AF7" w14:textId="77777777" w:rsidR="004A20C3" w:rsidRPr="00BF4400" w:rsidRDefault="004A20C3" w:rsidP="004A20C3">
      <w:pPr>
        <w:spacing w:before="120"/>
        <w:jc w:val="both"/>
        <w:rPr>
          <w:rStyle w:val="Egyiksem"/>
          <w:rFonts w:eastAsia="Calibri"/>
        </w:rPr>
      </w:pPr>
    </w:p>
    <w:p w14:paraId="59F8A41C" w14:textId="77777777" w:rsidR="004A20C3" w:rsidRPr="00BF4400" w:rsidRDefault="004A20C3" w:rsidP="004A20C3">
      <w:pPr>
        <w:jc w:val="both"/>
        <w:rPr>
          <w:rFonts w:asciiTheme="minorHAnsi" w:hAnsiTheme="minorHAnsi" w:cstheme="minorHAnsi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Nemény András polgármester</w:t>
      </w:r>
    </w:p>
    <w:p w14:paraId="32BCB0B9" w14:textId="77777777" w:rsidR="004A20C3" w:rsidRPr="00BF4400" w:rsidRDefault="004A20C3" w:rsidP="004A20C3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BD467ED" w14:textId="77777777" w:rsidR="004A20C3" w:rsidRPr="00BF4400" w:rsidRDefault="004A20C3" w:rsidP="004A20C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EA3A3D8" w14:textId="77777777" w:rsidR="004A20C3" w:rsidRPr="00BF4400" w:rsidRDefault="004A20C3" w:rsidP="004A20C3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16D190E1" w14:textId="77777777" w:rsidR="004A20C3" w:rsidRPr="00BF4400" w:rsidRDefault="004A20C3" w:rsidP="004A20C3">
      <w:pPr>
        <w:jc w:val="both"/>
        <w:rPr>
          <w:rFonts w:asciiTheme="minorHAnsi" w:hAnsiTheme="minorHAnsi" w:cstheme="minorHAnsi"/>
          <w:szCs w:val="22"/>
        </w:rPr>
      </w:pPr>
    </w:p>
    <w:p w14:paraId="00AFC183" w14:textId="77777777" w:rsidR="004A20C3" w:rsidRPr="00BF4400" w:rsidRDefault="004A20C3" w:rsidP="004A20C3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719F73C9" w14:textId="77777777" w:rsidR="004A20C3" w:rsidRPr="00BF4400" w:rsidRDefault="004A20C3" w:rsidP="004A20C3">
      <w:pPr>
        <w:rPr>
          <w:rFonts w:asciiTheme="minorHAnsi" w:hAnsiTheme="minorHAnsi" w:cstheme="minorHAnsi"/>
          <w:szCs w:val="22"/>
        </w:rPr>
      </w:pPr>
    </w:p>
    <w:p w14:paraId="2068B14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C3"/>
    <w:rsid w:val="004A20C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779C"/>
  <w15:chartTrackingRefBased/>
  <w15:docId w15:val="{900588CD-602A-4C09-9C96-4B917E9C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0C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gyiksem">
    <w:name w:val="Egyik sem"/>
    <w:rsid w:val="004A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BD125-8FE4-4938-874E-E322512B4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61AD74-BAEB-44C9-BC86-25AABCA12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AF0C4-8267-41B9-ACB1-1881E6C1EFE6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