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33079" w14:textId="77777777" w:rsidR="00154EDC" w:rsidRPr="000D7A89" w:rsidRDefault="00154EDC" w:rsidP="00154EDC">
      <w:pPr>
        <w:jc w:val="center"/>
        <w:rPr>
          <w:rFonts w:asciiTheme="minorHAnsi" w:hAnsiTheme="minorHAnsi" w:cstheme="minorHAnsi"/>
          <w:b/>
          <w:sz w:val="22"/>
          <w:szCs w:val="22"/>
          <w:u w:val="single"/>
        </w:rPr>
      </w:pPr>
      <w:r w:rsidRPr="000D7A89">
        <w:rPr>
          <w:rFonts w:asciiTheme="minorHAnsi" w:hAnsiTheme="minorHAnsi" w:cstheme="minorHAnsi"/>
          <w:b/>
          <w:sz w:val="22"/>
          <w:szCs w:val="22"/>
          <w:u w:val="single"/>
        </w:rPr>
        <w:t>ELŐTERJESZTÉS</w:t>
      </w:r>
    </w:p>
    <w:p w14:paraId="75B7608E" w14:textId="77777777" w:rsidR="00CC30B1" w:rsidRPr="000D7A89" w:rsidRDefault="00CC30B1" w:rsidP="008D63E3">
      <w:pPr>
        <w:rPr>
          <w:rFonts w:asciiTheme="minorHAnsi" w:hAnsiTheme="minorHAnsi" w:cstheme="minorHAnsi"/>
          <w:b/>
          <w:sz w:val="22"/>
          <w:szCs w:val="22"/>
          <w:u w:val="single"/>
        </w:rPr>
      </w:pPr>
    </w:p>
    <w:p w14:paraId="1700162F" w14:textId="2703ECD0" w:rsidR="00154EDC" w:rsidRDefault="006F26B2" w:rsidP="00154EDC">
      <w:pPr>
        <w:jc w:val="center"/>
        <w:rPr>
          <w:rFonts w:asciiTheme="minorHAnsi" w:hAnsiTheme="minorHAnsi" w:cstheme="minorHAnsi"/>
          <w:b/>
          <w:sz w:val="22"/>
          <w:szCs w:val="22"/>
        </w:rPr>
      </w:pPr>
      <w:r w:rsidRPr="000D7A89">
        <w:rPr>
          <w:rFonts w:asciiTheme="minorHAnsi" w:hAnsiTheme="minorHAnsi" w:cstheme="minorHAnsi"/>
          <w:b/>
          <w:sz w:val="22"/>
          <w:szCs w:val="22"/>
        </w:rPr>
        <w:t>A Gazdasági és Jogi</w:t>
      </w:r>
      <w:r w:rsidR="00154EDC" w:rsidRPr="000D7A89">
        <w:rPr>
          <w:rFonts w:asciiTheme="minorHAnsi" w:hAnsiTheme="minorHAnsi" w:cstheme="minorHAnsi"/>
          <w:b/>
          <w:sz w:val="22"/>
          <w:szCs w:val="22"/>
        </w:rPr>
        <w:t xml:space="preserve"> Bizottság </w:t>
      </w:r>
      <w:r w:rsidR="00D41229" w:rsidRPr="000D7A89">
        <w:rPr>
          <w:rFonts w:asciiTheme="minorHAnsi" w:hAnsiTheme="minorHAnsi" w:cstheme="minorHAnsi"/>
          <w:b/>
          <w:sz w:val="22"/>
          <w:szCs w:val="22"/>
        </w:rPr>
        <w:t>202</w:t>
      </w:r>
      <w:r w:rsidR="000D7A89" w:rsidRPr="000D7A89">
        <w:rPr>
          <w:rFonts w:asciiTheme="minorHAnsi" w:hAnsiTheme="minorHAnsi" w:cstheme="minorHAnsi"/>
          <w:b/>
          <w:sz w:val="22"/>
          <w:szCs w:val="22"/>
        </w:rPr>
        <w:t>3</w:t>
      </w:r>
      <w:r w:rsidR="00D41229" w:rsidRPr="000D7A89">
        <w:rPr>
          <w:rFonts w:asciiTheme="minorHAnsi" w:hAnsiTheme="minorHAnsi" w:cstheme="minorHAnsi"/>
          <w:b/>
          <w:sz w:val="22"/>
          <w:szCs w:val="22"/>
        </w:rPr>
        <w:t xml:space="preserve">. </w:t>
      </w:r>
      <w:r w:rsidR="00E740B3">
        <w:rPr>
          <w:rFonts w:asciiTheme="minorHAnsi" w:hAnsiTheme="minorHAnsi" w:cstheme="minorHAnsi"/>
          <w:b/>
          <w:sz w:val="22"/>
          <w:szCs w:val="22"/>
        </w:rPr>
        <w:t>november 2</w:t>
      </w:r>
      <w:r w:rsidR="00462306">
        <w:rPr>
          <w:rFonts w:asciiTheme="minorHAnsi" w:hAnsiTheme="minorHAnsi" w:cstheme="minorHAnsi"/>
          <w:b/>
          <w:sz w:val="22"/>
          <w:szCs w:val="22"/>
        </w:rPr>
        <w:t>8</w:t>
      </w:r>
      <w:r w:rsidR="00EE29ED" w:rsidRPr="000D7A89">
        <w:rPr>
          <w:rFonts w:asciiTheme="minorHAnsi" w:hAnsiTheme="minorHAnsi" w:cstheme="minorHAnsi"/>
          <w:b/>
          <w:sz w:val="22"/>
          <w:szCs w:val="22"/>
        </w:rPr>
        <w:t>-</w:t>
      </w:r>
      <w:r w:rsidR="00334505" w:rsidRPr="000D7A89">
        <w:rPr>
          <w:rFonts w:asciiTheme="minorHAnsi" w:hAnsiTheme="minorHAnsi" w:cstheme="minorHAnsi"/>
          <w:b/>
          <w:sz w:val="22"/>
          <w:szCs w:val="22"/>
        </w:rPr>
        <w:t>i</w:t>
      </w:r>
      <w:r w:rsidR="00D41229" w:rsidRPr="000D7A89">
        <w:rPr>
          <w:rFonts w:asciiTheme="minorHAnsi" w:hAnsiTheme="minorHAnsi" w:cstheme="minorHAnsi"/>
          <w:b/>
          <w:sz w:val="22"/>
          <w:szCs w:val="22"/>
        </w:rPr>
        <w:t xml:space="preserve"> </w:t>
      </w:r>
      <w:r w:rsidR="00154EDC" w:rsidRPr="000D7A89">
        <w:rPr>
          <w:rFonts w:asciiTheme="minorHAnsi" w:hAnsiTheme="minorHAnsi" w:cstheme="minorHAnsi"/>
          <w:b/>
          <w:sz w:val="22"/>
          <w:szCs w:val="22"/>
        </w:rPr>
        <w:t>ülésére</w:t>
      </w:r>
    </w:p>
    <w:p w14:paraId="7E14FB26" w14:textId="77777777" w:rsidR="004C223B" w:rsidRDefault="004C223B" w:rsidP="002A3239">
      <w:pPr>
        <w:jc w:val="center"/>
        <w:rPr>
          <w:rFonts w:asciiTheme="minorHAnsi" w:hAnsiTheme="minorHAnsi" w:cstheme="minorHAnsi"/>
          <w:b/>
          <w:sz w:val="22"/>
          <w:szCs w:val="22"/>
        </w:rPr>
      </w:pPr>
    </w:p>
    <w:p w14:paraId="1B971566" w14:textId="7ED064AD" w:rsidR="000D7A89" w:rsidRPr="000D7A89" w:rsidRDefault="002A3239" w:rsidP="002A3239">
      <w:pPr>
        <w:jc w:val="center"/>
        <w:rPr>
          <w:rFonts w:asciiTheme="minorHAnsi" w:hAnsiTheme="minorHAnsi" w:cstheme="minorHAnsi"/>
          <w:b/>
          <w:sz w:val="22"/>
          <w:szCs w:val="22"/>
        </w:rPr>
      </w:pPr>
      <w:r w:rsidRPr="000D7A89">
        <w:rPr>
          <w:rFonts w:asciiTheme="minorHAnsi" w:hAnsiTheme="minorHAnsi" w:cstheme="minorHAnsi"/>
          <w:b/>
          <w:sz w:val="22"/>
          <w:szCs w:val="22"/>
        </w:rPr>
        <w:t xml:space="preserve">Javaslat </w:t>
      </w:r>
      <w:r w:rsidR="000A0AA3">
        <w:rPr>
          <w:rFonts w:asciiTheme="minorHAnsi" w:hAnsiTheme="minorHAnsi" w:cstheme="minorHAnsi"/>
          <w:b/>
          <w:sz w:val="22"/>
          <w:szCs w:val="22"/>
        </w:rPr>
        <w:t>ingatlanokkal</w:t>
      </w:r>
      <w:r w:rsidR="000D7A89" w:rsidRPr="000D7A89">
        <w:rPr>
          <w:rFonts w:asciiTheme="minorHAnsi" w:hAnsiTheme="minorHAnsi" w:cstheme="minorHAnsi"/>
          <w:b/>
          <w:sz w:val="22"/>
          <w:szCs w:val="22"/>
        </w:rPr>
        <w:t xml:space="preserve"> kapcsolatos</w:t>
      </w:r>
      <w:r w:rsidR="00907F2B">
        <w:rPr>
          <w:rFonts w:asciiTheme="minorHAnsi" w:hAnsiTheme="minorHAnsi" w:cstheme="minorHAnsi"/>
          <w:b/>
          <w:sz w:val="22"/>
          <w:szCs w:val="22"/>
        </w:rPr>
        <w:t>, bizottsági hatáskörbe tartozó</w:t>
      </w:r>
      <w:r w:rsidR="000D7A89" w:rsidRPr="000D7A89">
        <w:rPr>
          <w:rFonts w:asciiTheme="minorHAnsi" w:hAnsiTheme="minorHAnsi" w:cstheme="minorHAnsi"/>
          <w:b/>
          <w:sz w:val="22"/>
          <w:szCs w:val="22"/>
        </w:rPr>
        <w:t xml:space="preserve"> döntések meghozatalára</w:t>
      </w:r>
    </w:p>
    <w:p w14:paraId="7CE24468" w14:textId="77777777" w:rsidR="000D7A89" w:rsidRPr="000D7A89" w:rsidRDefault="000D7A89" w:rsidP="002A3239">
      <w:pPr>
        <w:jc w:val="center"/>
        <w:rPr>
          <w:rFonts w:asciiTheme="minorHAnsi" w:hAnsiTheme="minorHAnsi" w:cstheme="minorHAnsi"/>
          <w:b/>
          <w:sz w:val="22"/>
          <w:szCs w:val="22"/>
        </w:rPr>
      </w:pPr>
    </w:p>
    <w:p w14:paraId="6AD59847" w14:textId="6B96A460" w:rsidR="00E740B3" w:rsidRDefault="00E740B3" w:rsidP="006640E7">
      <w:pPr>
        <w:pStyle w:val="Listaszerbekezds"/>
        <w:numPr>
          <w:ilvl w:val="0"/>
          <w:numId w:val="35"/>
        </w:numPr>
        <w:jc w:val="both"/>
        <w:rPr>
          <w:rFonts w:asciiTheme="minorHAnsi" w:hAnsiTheme="minorHAnsi" w:cstheme="minorHAnsi"/>
          <w:b/>
          <w:bCs/>
          <w:sz w:val="22"/>
          <w:szCs w:val="22"/>
        </w:rPr>
      </w:pPr>
      <w:r w:rsidRPr="006640E7">
        <w:rPr>
          <w:rFonts w:asciiTheme="minorHAnsi" w:hAnsiTheme="minorHAnsi" w:cstheme="minorHAnsi"/>
          <w:b/>
          <w:bCs/>
          <w:sz w:val="22"/>
          <w:szCs w:val="22"/>
        </w:rPr>
        <w:t>Javaslat elővásárlási joggal kapcsolatos döntés</w:t>
      </w:r>
      <w:r w:rsidR="006D08AC" w:rsidRPr="006640E7">
        <w:rPr>
          <w:rFonts w:asciiTheme="minorHAnsi" w:hAnsiTheme="minorHAnsi" w:cstheme="minorHAnsi"/>
          <w:b/>
          <w:bCs/>
          <w:sz w:val="22"/>
          <w:szCs w:val="22"/>
        </w:rPr>
        <w:t>ek</w:t>
      </w:r>
      <w:r w:rsidRPr="006640E7">
        <w:rPr>
          <w:rFonts w:asciiTheme="minorHAnsi" w:hAnsiTheme="minorHAnsi" w:cstheme="minorHAnsi"/>
          <w:b/>
          <w:bCs/>
          <w:sz w:val="22"/>
          <w:szCs w:val="22"/>
        </w:rPr>
        <w:t xml:space="preserve"> meghozatalára</w:t>
      </w:r>
    </w:p>
    <w:p w14:paraId="2D7FE533" w14:textId="77777777" w:rsidR="008F709F" w:rsidRPr="006640E7" w:rsidRDefault="008F709F" w:rsidP="008F709F">
      <w:pPr>
        <w:pStyle w:val="Listaszerbekezds"/>
        <w:ind w:left="1080"/>
        <w:jc w:val="both"/>
        <w:rPr>
          <w:rFonts w:asciiTheme="minorHAnsi" w:hAnsiTheme="minorHAnsi" w:cstheme="minorHAnsi"/>
          <w:b/>
          <w:bCs/>
          <w:sz w:val="22"/>
          <w:szCs w:val="22"/>
        </w:rPr>
      </w:pPr>
    </w:p>
    <w:p w14:paraId="02896749" w14:textId="77777777" w:rsidR="006640E7" w:rsidRPr="006640E7" w:rsidRDefault="006640E7" w:rsidP="006640E7">
      <w:pPr>
        <w:jc w:val="both"/>
        <w:rPr>
          <w:rFonts w:asciiTheme="minorHAnsi" w:hAnsiTheme="minorHAnsi" w:cstheme="minorHAnsi"/>
          <w:sz w:val="22"/>
          <w:szCs w:val="22"/>
        </w:rPr>
      </w:pPr>
      <w:r w:rsidRPr="006640E7">
        <w:rPr>
          <w:rFonts w:asciiTheme="minorHAnsi" w:hAnsiTheme="minorHAnsi" w:cstheme="minorHAnsi"/>
          <w:sz w:val="22"/>
          <w:szCs w:val="22"/>
        </w:rPr>
        <w:t xml:space="preserve">Tájékoztatom a Tisztelt Bizottságot, hogy Szombathely Megyei Jogú Város Közgyűlése a 23/2008. (X. 31.) önkormányzati rendeletével módosította a Szombathely Megyei Jogú Város Helyi Építési Szabályzatáról, valamint Szabályozási Tervének jóváhagyásáról szóló 30/2006. (IX. 7.) önkormányzati rendeletet (a továbbiakban: HÉSZ). A módosítás kapcsán a rendeletben egy korábban nem szabályozott sajátos jogintézmény, az önkormányzatot településrendezési célok megvalósítása érdekében megillető elővásárlási jog jelent meg. </w:t>
      </w:r>
    </w:p>
    <w:p w14:paraId="6C4C00C2" w14:textId="77777777" w:rsidR="006640E7" w:rsidRPr="006640E7" w:rsidRDefault="006640E7" w:rsidP="006640E7">
      <w:pPr>
        <w:pStyle w:val="Listaszerbekezds"/>
        <w:ind w:left="1080"/>
        <w:jc w:val="both"/>
        <w:rPr>
          <w:rFonts w:asciiTheme="minorHAnsi" w:hAnsiTheme="minorHAnsi" w:cstheme="minorHAnsi"/>
          <w:sz w:val="22"/>
          <w:szCs w:val="22"/>
        </w:rPr>
      </w:pPr>
    </w:p>
    <w:p w14:paraId="3AC5F6E2" w14:textId="77777777" w:rsidR="006640E7" w:rsidRDefault="006640E7" w:rsidP="006640E7">
      <w:pPr>
        <w:jc w:val="both"/>
        <w:rPr>
          <w:rFonts w:asciiTheme="minorHAnsi" w:hAnsiTheme="minorHAnsi" w:cstheme="minorHAnsi"/>
          <w:sz w:val="22"/>
          <w:szCs w:val="22"/>
        </w:rPr>
      </w:pPr>
      <w:r w:rsidRPr="006640E7">
        <w:rPr>
          <w:rFonts w:asciiTheme="minorHAnsi" w:hAnsiTheme="minorHAnsi" w:cstheme="minorHAnsi"/>
          <w:sz w:val="22"/>
          <w:szCs w:val="22"/>
        </w:rPr>
        <w:t xml:space="preserve">Az épített környezet alakításáról és védelméről szóló 1997. évi LXXVIII. törvény (továbbiakban: </w:t>
      </w:r>
      <w:proofErr w:type="spellStart"/>
      <w:r w:rsidRPr="006640E7">
        <w:rPr>
          <w:rFonts w:asciiTheme="minorHAnsi" w:hAnsiTheme="minorHAnsi" w:cstheme="minorHAnsi"/>
          <w:sz w:val="22"/>
          <w:szCs w:val="22"/>
        </w:rPr>
        <w:t>Étv</w:t>
      </w:r>
      <w:proofErr w:type="spellEnd"/>
      <w:r w:rsidRPr="006640E7">
        <w:rPr>
          <w:rFonts w:asciiTheme="minorHAnsi" w:hAnsiTheme="minorHAnsi" w:cstheme="minorHAnsi"/>
          <w:sz w:val="22"/>
          <w:szCs w:val="22"/>
        </w:rPr>
        <w:t xml:space="preserve">.) 17. § d) pontjában, valamint 25. § (1) és (4) bekezdéseiben foglaltak alapján az ingatlan-nyilvántartásban számos ingatlanra bejegyzésre került az Önkormányzat elővásárlási joga. </w:t>
      </w:r>
    </w:p>
    <w:p w14:paraId="11301DB3" w14:textId="77777777" w:rsidR="004B1847" w:rsidRDefault="004B1847" w:rsidP="006640E7">
      <w:pPr>
        <w:jc w:val="both"/>
        <w:rPr>
          <w:rFonts w:asciiTheme="minorHAnsi" w:hAnsiTheme="minorHAnsi" w:cstheme="minorHAnsi"/>
          <w:sz w:val="22"/>
          <w:szCs w:val="22"/>
        </w:rPr>
      </w:pPr>
    </w:p>
    <w:p w14:paraId="5F7CC680" w14:textId="77777777" w:rsidR="004B1847" w:rsidRPr="00E23AB5" w:rsidRDefault="004B1847" w:rsidP="004B1847">
      <w:pPr>
        <w:jc w:val="both"/>
        <w:rPr>
          <w:rFonts w:ascii="Calibri" w:hAnsi="Calibri" w:cs="Calibri"/>
          <w:sz w:val="22"/>
          <w:szCs w:val="22"/>
        </w:rPr>
      </w:pPr>
      <w:r w:rsidRPr="00E23AB5">
        <w:rPr>
          <w:rFonts w:ascii="Calibri" w:hAnsi="Calibri" w:cs="Calibri"/>
          <w:sz w:val="22"/>
          <w:szCs w:val="22"/>
        </w:rPr>
        <w:t xml:space="preserve">Szombathely Megyei Jogú Város Önkormányzatának Szervezeti és Működési Szabályzatáról szóló 18/2019. (X. 31.) önkormányzati rendelete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75. § (4) bekezdése értelmében az elővásárlási jog gyakorlása kérdésében a bizottság előzetes véleménye alapján a polgármester dönt. </w:t>
      </w:r>
    </w:p>
    <w:p w14:paraId="50D8131C" w14:textId="77777777" w:rsidR="004B1847" w:rsidRDefault="004B1847" w:rsidP="004B1847">
      <w:pPr>
        <w:jc w:val="both"/>
        <w:rPr>
          <w:rFonts w:asciiTheme="minorHAnsi" w:hAnsiTheme="minorHAnsi" w:cstheme="minorHAnsi"/>
          <w:sz w:val="22"/>
          <w:szCs w:val="22"/>
        </w:rPr>
      </w:pPr>
    </w:p>
    <w:p w14:paraId="0C62079F" w14:textId="77777777" w:rsidR="004B1847" w:rsidRDefault="004B1847" w:rsidP="004B1847">
      <w:pPr>
        <w:jc w:val="both"/>
        <w:rPr>
          <w:rFonts w:ascii="Calibri" w:hAnsi="Calibri" w:cs="Calibri"/>
          <w:sz w:val="22"/>
          <w:szCs w:val="22"/>
        </w:rPr>
      </w:pPr>
      <w:r>
        <w:rPr>
          <w:rFonts w:ascii="Calibri" w:hAnsi="Calibri" w:cs="Calibri"/>
          <w:sz w:val="22"/>
          <w:szCs w:val="22"/>
        </w:rPr>
        <w:t>Tájékoztatom továbbá a Tisztelt Bizottságot, hogy a</w:t>
      </w:r>
      <w:r w:rsidRPr="00E23AB5">
        <w:rPr>
          <w:rFonts w:ascii="Calibri" w:hAnsi="Calibri" w:cs="Calibri"/>
          <w:sz w:val="22"/>
          <w:szCs w:val="22"/>
        </w:rPr>
        <w:t xml:space="preserve"> </w:t>
      </w:r>
      <w:r>
        <w:rPr>
          <w:rFonts w:ascii="Calibri" w:hAnsi="Calibri" w:cs="Calibri"/>
          <w:sz w:val="22"/>
          <w:szCs w:val="22"/>
        </w:rPr>
        <w:t>jelen előterjesztésben megnevezett</w:t>
      </w:r>
      <w:r w:rsidRPr="00E23AB5">
        <w:rPr>
          <w:rFonts w:ascii="Calibri" w:hAnsi="Calibri" w:cs="Calibri"/>
          <w:sz w:val="22"/>
          <w:szCs w:val="22"/>
        </w:rPr>
        <w:t>, elővásárlási joggal érintett ingatlan</w:t>
      </w:r>
      <w:r>
        <w:rPr>
          <w:rFonts w:ascii="Calibri" w:hAnsi="Calibri" w:cs="Calibri"/>
          <w:sz w:val="22"/>
          <w:szCs w:val="22"/>
        </w:rPr>
        <w:t>ok</w:t>
      </w:r>
      <w:r w:rsidRPr="00E23AB5">
        <w:rPr>
          <w:rFonts w:ascii="Calibri" w:hAnsi="Calibri" w:cs="Calibri"/>
          <w:sz w:val="22"/>
          <w:szCs w:val="22"/>
        </w:rPr>
        <w:t xml:space="preserve"> megvásárlására Önkormányzatunk a költségvetésében nem biztosított önálló soron fedezetet, ezért jelenleg nem adottak a feltételei annak, hogy az Önkormányzat elővásárlási jogával élve ingatlant vásároljon. </w:t>
      </w:r>
      <w:r>
        <w:rPr>
          <w:rFonts w:ascii="Calibri" w:hAnsi="Calibri" w:cs="Calibri"/>
          <w:sz w:val="22"/>
          <w:szCs w:val="22"/>
        </w:rPr>
        <w:t xml:space="preserve"> </w:t>
      </w:r>
    </w:p>
    <w:p w14:paraId="27CB0833" w14:textId="77777777" w:rsidR="004B1847" w:rsidRDefault="004B1847" w:rsidP="004B1847">
      <w:pPr>
        <w:jc w:val="both"/>
        <w:rPr>
          <w:rFonts w:ascii="Calibri" w:hAnsi="Calibri" w:cs="Calibri"/>
          <w:sz w:val="22"/>
          <w:szCs w:val="22"/>
        </w:rPr>
      </w:pPr>
    </w:p>
    <w:p w14:paraId="3306512A" w14:textId="77777777" w:rsidR="004B1847" w:rsidRDefault="004B1847" w:rsidP="004B1847">
      <w:pPr>
        <w:jc w:val="both"/>
        <w:rPr>
          <w:rFonts w:ascii="Calibri" w:hAnsi="Calibri" w:cs="Calibri"/>
          <w:sz w:val="22"/>
          <w:szCs w:val="22"/>
        </w:rPr>
      </w:pPr>
      <w:r>
        <w:rPr>
          <w:rFonts w:ascii="Calibri" w:hAnsi="Calibri" w:cs="Calibri"/>
          <w:sz w:val="22"/>
          <w:szCs w:val="22"/>
        </w:rPr>
        <w:t>A</w:t>
      </w:r>
      <w:r w:rsidRPr="00AA6F05">
        <w:rPr>
          <w:rFonts w:ascii="Calibri" w:hAnsi="Calibri" w:cs="Calibri"/>
          <w:sz w:val="22"/>
          <w:szCs w:val="22"/>
        </w:rPr>
        <w:t>mennyiben a vételárra vonatkozó szakértői vélemény hiányában</w:t>
      </w:r>
      <w:r>
        <w:rPr>
          <w:rFonts w:ascii="Calibri" w:hAnsi="Calibri" w:cs="Calibri"/>
          <w:sz w:val="22"/>
          <w:szCs w:val="22"/>
        </w:rPr>
        <w:t xml:space="preserve"> – bármelyik ingatlan esetében -</w:t>
      </w:r>
      <w:r w:rsidRPr="00AA6F05">
        <w:rPr>
          <w:rFonts w:ascii="Calibri" w:hAnsi="Calibri" w:cs="Calibri"/>
          <w:sz w:val="22"/>
          <w:szCs w:val="22"/>
        </w:rPr>
        <w:t xml:space="preserve"> mégis javaslatot tesz </w:t>
      </w:r>
      <w:r>
        <w:rPr>
          <w:rFonts w:ascii="Calibri" w:hAnsi="Calibri" w:cs="Calibri"/>
          <w:sz w:val="22"/>
          <w:szCs w:val="22"/>
        </w:rPr>
        <w:t>az</w:t>
      </w:r>
      <w:r w:rsidRPr="00AA6F05">
        <w:rPr>
          <w:rFonts w:ascii="Calibri" w:hAnsi="Calibri" w:cs="Calibri"/>
          <w:sz w:val="22"/>
          <w:szCs w:val="22"/>
        </w:rPr>
        <w:t xml:space="preserve"> elővásárlási jog gyakorlására, határozata a felelős gazdálkodás szabályai figyelembe vételével csak feltétel bekövetkeztétől függő, elvi döntés lehet, amely akkor válik a polgármester által végrehajt</w:t>
      </w:r>
      <w:r>
        <w:rPr>
          <w:rFonts w:ascii="Calibri" w:hAnsi="Calibri" w:cs="Calibri"/>
          <w:sz w:val="22"/>
          <w:szCs w:val="22"/>
        </w:rPr>
        <w:t>hatóvá, ha az érintett ingatlanokn</w:t>
      </w:r>
      <w:r w:rsidRPr="00AA6F05">
        <w:rPr>
          <w:rFonts w:ascii="Calibri" w:hAnsi="Calibri" w:cs="Calibri"/>
          <w:sz w:val="22"/>
          <w:szCs w:val="22"/>
        </w:rPr>
        <w:t>ak az adásvételi szerződésben megjelölt vételára tekintetében beszerzésre kerül az ingatlanforgalmi szakértői vélemény, és az azt igazolja, hogy a vételár reális piaci értéket képvisel.</w:t>
      </w:r>
    </w:p>
    <w:p w14:paraId="0B99CC30" w14:textId="77777777" w:rsidR="00E740B3" w:rsidRDefault="00E740B3" w:rsidP="005C01B9">
      <w:pPr>
        <w:jc w:val="both"/>
        <w:rPr>
          <w:rFonts w:asciiTheme="minorHAnsi" w:hAnsiTheme="minorHAnsi" w:cstheme="minorHAnsi"/>
          <w:sz w:val="22"/>
          <w:szCs w:val="22"/>
        </w:rPr>
      </w:pPr>
    </w:p>
    <w:p w14:paraId="29E8E4D3" w14:textId="4762BF33" w:rsidR="006D08AC" w:rsidRPr="006D08AC" w:rsidRDefault="006D08AC" w:rsidP="006D08AC">
      <w:pPr>
        <w:pStyle w:val="Listaszerbekezds"/>
        <w:numPr>
          <w:ilvl w:val="0"/>
          <w:numId w:val="31"/>
        </w:numPr>
        <w:jc w:val="both"/>
        <w:rPr>
          <w:rFonts w:asciiTheme="minorHAnsi" w:hAnsiTheme="minorHAnsi" w:cstheme="minorHAnsi"/>
          <w:sz w:val="22"/>
          <w:szCs w:val="22"/>
        </w:rPr>
      </w:pPr>
      <w:r w:rsidRPr="006D08AC">
        <w:rPr>
          <w:rFonts w:ascii="Calibri" w:hAnsi="Calibri" w:cs="Calibri"/>
          <w:sz w:val="22"/>
          <w:szCs w:val="22"/>
          <w:u w:val="single"/>
        </w:rPr>
        <w:t xml:space="preserve"> Jáki út 9. és 9/A. szám alatti 5751 hrsz.-ú ingatlan</w:t>
      </w:r>
    </w:p>
    <w:p w14:paraId="559BBEB6" w14:textId="77777777" w:rsidR="00E740B3" w:rsidRDefault="00E740B3" w:rsidP="00E740B3">
      <w:pPr>
        <w:jc w:val="both"/>
        <w:rPr>
          <w:rFonts w:asciiTheme="minorHAnsi" w:hAnsiTheme="minorHAnsi" w:cstheme="minorHAnsi"/>
          <w:sz w:val="22"/>
          <w:szCs w:val="22"/>
        </w:rPr>
      </w:pPr>
    </w:p>
    <w:p w14:paraId="5D92C746" w14:textId="3B357FA1" w:rsidR="00E740B3" w:rsidRPr="006A62EF" w:rsidRDefault="00E740B3" w:rsidP="00E740B3">
      <w:pPr>
        <w:jc w:val="both"/>
        <w:rPr>
          <w:rFonts w:ascii="Calibri" w:hAnsi="Calibri" w:cs="Calibri"/>
          <w:sz w:val="22"/>
          <w:szCs w:val="22"/>
        </w:rPr>
      </w:pPr>
      <w:r w:rsidRPr="006A62EF">
        <w:rPr>
          <w:rFonts w:ascii="Calibri" w:hAnsi="Calibri" w:cs="Calibri"/>
          <w:sz w:val="22"/>
          <w:szCs w:val="22"/>
        </w:rPr>
        <w:t xml:space="preserve">A rendezési tervben az elővásárlási joggal érintett területek bejelölésre kerültek, ezek közé tartozik az </w:t>
      </w:r>
      <w:r>
        <w:rPr>
          <w:rFonts w:ascii="Calibri" w:hAnsi="Calibri" w:cs="Calibri"/>
          <w:sz w:val="22"/>
          <w:szCs w:val="22"/>
        </w:rPr>
        <w:t>5751</w:t>
      </w:r>
      <w:r w:rsidRPr="006A62EF">
        <w:rPr>
          <w:rFonts w:ascii="Calibri" w:hAnsi="Calibri" w:cs="Calibri"/>
          <w:sz w:val="22"/>
          <w:szCs w:val="22"/>
        </w:rPr>
        <w:t xml:space="preserve"> hrsz.</w:t>
      </w:r>
      <w:r w:rsidR="006D08AC">
        <w:rPr>
          <w:rFonts w:ascii="Calibri" w:hAnsi="Calibri" w:cs="Calibri"/>
          <w:sz w:val="22"/>
          <w:szCs w:val="22"/>
        </w:rPr>
        <w:t>-ú, kivett lakóház, udvar megnevezésű, 438 m² területű</w:t>
      </w:r>
      <w:r w:rsidRPr="006A62EF">
        <w:rPr>
          <w:rFonts w:ascii="Calibri" w:hAnsi="Calibri" w:cs="Calibri"/>
          <w:sz w:val="22"/>
          <w:szCs w:val="22"/>
        </w:rPr>
        <w:t xml:space="preserve"> ingatlan is. A HÉSZ 3. számú melléklete alapján </w:t>
      </w:r>
      <w:r w:rsidRPr="006A62EF">
        <w:rPr>
          <w:rFonts w:ascii="Calibri" w:hAnsi="Calibri" w:cs="Calibri"/>
          <w:sz w:val="22"/>
          <w:szCs w:val="22"/>
        </w:rPr>
        <w:lastRenderedPageBreak/>
        <w:t>az ingatlanra Önkormányzatunk elővásárlási joga</w:t>
      </w:r>
      <w:r>
        <w:rPr>
          <w:rFonts w:ascii="Calibri" w:hAnsi="Calibri" w:cs="Calibri"/>
          <w:sz w:val="22"/>
          <w:szCs w:val="22"/>
        </w:rPr>
        <w:t xml:space="preserve"> az </w:t>
      </w:r>
      <w:proofErr w:type="spellStart"/>
      <w:r>
        <w:rPr>
          <w:rFonts w:ascii="Calibri" w:hAnsi="Calibri" w:cs="Calibri"/>
          <w:sz w:val="22"/>
          <w:szCs w:val="22"/>
        </w:rPr>
        <w:t>Étv</w:t>
      </w:r>
      <w:proofErr w:type="spellEnd"/>
      <w:r>
        <w:rPr>
          <w:rFonts w:ascii="Calibri" w:hAnsi="Calibri" w:cs="Calibri"/>
          <w:sz w:val="22"/>
          <w:szCs w:val="22"/>
        </w:rPr>
        <w:t xml:space="preserve">. 7. § (2) bekezdés a) pontja szerinti </w:t>
      </w:r>
      <w:r w:rsidRPr="006A62EF">
        <w:rPr>
          <w:rFonts w:ascii="Calibri" w:hAnsi="Calibri" w:cs="Calibri"/>
          <w:sz w:val="22"/>
          <w:szCs w:val="22"/>
        </w:rPr>
        <w:t>„</w:t>
      </w:r>
      <w:r>
        <w:rPr>
          <w:rFonts w:ascii="Calibri" w:hAnsi="Calibri" w:cs="Calibri"/>
          <w:sz w:val="22"/>
          <w:szCs w:val="22"/>
        </w:rPr>
        <w:t>népesség lakásszükségletének</w:t>
      </w:r>
      <w:r w:rsidRPr="006A62EF">
        <w:rPr>
          <w:rFonts w:ascii="Calibri" w:hAnsi="Calibri" w:cs="Calibri"/>
          <w:sz w:val="22"/>
          <w:szCs w:val="22"/>
        </w:rPr>
        <w:t>”</w:t>
      </w:r>
      <w:r>
        <w:rPr>
          <w:rFonts w:ascii="Calibri" w:hAnsi="Calibri" w:cs="Calibri"/>
          <w:sz w:val="22"/>
          <w:szCs w:val="22"/>
        </w:rPr>
        <w:t xml:space="preserve"> biztosítása</w:t>
      </w:r>
      <w:r w:rsidRPr="006A62EF">
        <w:rPr>
          <w:rFonts w:ascii="Calibri" w:hAnsi="Calibri" w:cs="Calibri"/>
          <w:sz w:val="22"/>
          <w:szCs w:val="22"/>
        </w:rPr>
        <w:t xml:space="preserve"> céljából áll fenn.</w:t>
      </w:r>
    </w:p>
    <w:p w14:paraId="52F037F0" w14:textId="77777777" w:rsidR="00E740B3" w:rsidRDefault="00E740B3" w:rsidP="00E740B3">
      <w:pPr>
        <w:jc w:val="both"/>
        <w:rPr>
          <w:rFonts w:asciiTheme="minorHAnsi" w:hAnsiTheme="minorHAnsi" w:cstheme="minorHAnsi"/>
          <w:sz w:val="22"/>
          <w:szCs w:val="22"/>
        </w:rPr>
      </w:pPr>
    </w:p>
    <w:p w14:paraId="62F3BE71" w14:textId="5AA5FFE4" w:rsidR="00E740B3" w:rsidRDefault="00E740B3" w:rsidP="00E740B3">
      <w:pPr>
        <w:jc w:val="both"/>
        <w:rPr>
          <w:rFonts w:asciiTheme="minorHAnsi" w:hAnsiTheme="minorHAnsi" w:cstheme="minorHAnsi"/>
          <w:sz w:val="22"/>
          <w:szCs w:val="22"/>
        </w:rPr>
      </w:pPr>
      <w:r>
        <w:rPr>
          <w:rFonts w:asciiTheme="minorHAnsi" w:hAnsiTheme="minorHAnsi" w:cstheme="minorHAnsi"/>
          <w:sz w:val="22"/>
          <w:szCs w:val="22"/>
        </w:rPr>
        <w:t xml:space="preserve">Fentiek alapján az eladók és a vevő képviseletében eljáró ügyvéd </w:t>
      </w:r>
      <w:r w:rsidRPr="002640C7">
        <w:rPr>
          <w:rFonts w:ascii="Calibri" w:hAnsi="Calibri" w:cs="Calibri"/>
          <w:sz w:val="22"/>
          <w:szCs w:val="22"/>
        </w:rPr>
        <w:t>megkeresésében nyilatkozattételre hívta fel Önkormányza</w:t>
      </w:r>
      <w:r>
        <w:rPr>
          <w:rFonts w:ascii="Calibri" w:hAnsi="Calibri" w:cs="Calibri"/>
          <w:sz w:val="22"/>
          <w:szCs w:val="22"/>
        </w:rPr>
        <w:t xml:space="preserve">tunkat a szóban forgó ingatlan összesen 18/72 </w:t>
      </w:r>
      <w:r w:rsidR="006D08AC">
        <w:rPr>
          <w:rFonts w:ascii="Calibri" w:hAnsi="Calibri" w:cs="Calibri"/>
          <w:sz w:val="22"/>
          <w:szCs w:val="22"/>
        </w:rPr>
        <w:t>arányú hányadára</w:t>
      </w:r>
      <w:r w:rsidRPr="002640C7">
        <w:rPr>
          <w:rFonts w:ascii="Calibri" w:hAnsi="Calibri" w:cs="Calibri"/>
          <w:sz w:val="22"/>
          <w:szCs w:val="22"/>
        </w:rPr>
        <w:t xml:space="preserve"> vonatkozó elővásárlási jog gyakorlása tekintetében.</w:t>
      </w:r>
    </w:p>
    <w:p w14:paraId="021AFFAE" w14:textId="77777777" w:rsidR="00E740B3" w:rsidRDefault="00E740B3" w:rsidP="00E740B3">
      <w:pPr>
        <w:jc w:val="both"/>
        <w:rPr>
          <w:rFonts w:asciiTheme="minorHAnsi" w:hAnsiTheme="minorHAnsi" w:cstheme="minorHAnsi"/>
          <w:sz w:val="22"/>
          <w:szCs w:val="22"/>
        </w:rPr>
      </w:pPr>
    </w:p>
    <w:p w14:paraId="0E6E1A69" w14:textId="198FEB63" w:rsidR="006D08AC" w:rsidRDefault="006D08AC" w:rsidP="00E740B3">
      <w:pPr>
        <w:jc w:val="both"/>
        <w:rPr>
          <w:rFonts w:asciiTheme="minorHAnsi" w:hAnsiTheme="minorHAnsi" w:cstheme="minorHAnsi"/>
          <w:sz w:val="22"/>
          <w:szCs w:val="22"/>
        </w:rPr>
      </w:pPr>
      <w:r>
        <w:rPr>
          <w:rFonts w:asciiTheme="minorHAnsi" w:hAnsiTheme="minorHAnsi" w:cstheme="minorHAnsi"/>
          <w:sz w:val="22"/>
          <w:szCs w:val="22"/>
        </w:rPr>
        <w:t>A 2023. október 20. napján kelt adásvételi szerződés értelmében az érintett tulajdoni hányad vételára 3.500.000 Ft - azaz hárommillió-ötszázezer forint -, melyet a vevő a megállapodás aláírásával egyidejűleg, készpénzben fizet meg eladóknak. Vevő a szerződés aláírásának napjával lép az ingatlan birtokába.</w:t>
      </w:r>
    </w:p>
    <w:p w14:paraId="22DA9E3C" w14:textId="77777777" w:rsidR="000F1362" w:rsidRDefault="000F1362" w:rsidP="00E740B3">
      <w:pPr>
        <w:jc w:val="both"/>
        <w:rPr>
          <w:rFonts w:asciiTheme="minorHAnsi" w:hAnsiTheme="minorHAnsi" w:cstheme="minorHAnsi"/>
          <w:sz w:val="22"/>
          <w:szCs w:val="22"/>
        </w:rPr>
      </w:pPr>
    </w:p>
    <w:p w14:paraId="55A96F21" w14:textId="20545D67" w:rsidR="000F1362" w:rsidRDefault="000F1362" w:rsidP="000F1362">
      <w:pPr>
        <w:pStyle w:val="Listaszerbekezds"/>
        <w:numPr>
          <w:ilvl w:val="0"/>
          <w:numId w:val="31"/>
        </w:numPr>
        <w:jc w:val="both"/>
        <w:rPr>
          <w:rFonts w:asciiTheme="minorHAnsi" w:hAnsiTheme="minorHAnsi" w:cstheme="minorHAnsi"/>
          <w:sz w:val="22"/>
          <w:szCs w:val="22"/>
          <w:u w:val="single"/>
        </w:rPr>
      </w:pPr>
      <w:r w:rsidRPr="000F1362">
        <w:rPr>
          <w:rFonts w:asciiTheme="minorHAnsi" w:hAnsiTheme="minorHAnsi" w:cstheme="minorHAnsi"/>
          <w:sz w:val="22"/>
          <w:szCs w:val="22"/>
          <w:u w:val="single"/>
        </w:rPr>
        <w:t>Jáki u. 15. szám alatti 5754 hrsz-ú „kivett lakóház, udvar”</w:t>
      </w:r>
    </w:p>
    <w:p w14:paraId="58DD056D" w14:textId="77777777" w:rsidR="000F1362" w:rsidRDefault="000F1362" w:rsidP="000F1362">
      <w:pPr>
        <w:pStyle w:val="Listaszerbekezds"/>
        <w:jc w:val="both"/>
        <w:rPr>
          <w:rFonts w:asciiTheme="minorHAnsi" w:hAnsiTheme="minorHAnsi" w:cstheme="minorHAnsi"/>
          <w:sz w:val="22"/>
          <w:szCs w:val="22"/>
          <w:u w:val="single"/>
        </w:rPr>
      </w:pPr>
    </w:p>
    <w:p w14:paraId="446CB9CB" w14:textId="12BEBA5F" w:rsidR="000F1362" w:rsidRDefault="000F1362" w:rsidP="000F1362">
      <w:pPr>
        <w:jc w:val="both"/>
        <w:rPr>
          <w:rFonts w:asciiTheme="minorHAnsi" w:hAnsiTheme="minorHAnsi" w:cstheme="minorHAnsi"/>
          <w:sz w:val="22"/>
          <w:szCs w:val="22"/>
        </w:rPr>
      </w:pPr>
      <w:r w:rsidRPr="000F1362">
        <w:rPr>
          <w:rFonts w:asciiTheme="minorHAnsi" w:hAnsiTheme="minorHAnsi" w:cstheme="minorHAnsi"/>
          <w:sz w:val="22"/>
          <w:szCs w:val="22"/>
        </w:rPr>
        <w:t>A</w:t>
      </w:r>
      <w:r w:rsidR="00A769BB">
        <w:rPr>
          <w:rFonts w:asciiTheme="minorHAnsi" w:hAnsiTheme="minorHAnsi" w:cstheme="minorHAnsi"/>
          <w:sz w:val="22"/>
          <w:szCs w:val="22"/>
        </w:rPr>
        <w:t xml:space="preserve">z </w:t>
      </w:r>
      <w:r w:rsidR="00A769BB" w:rsidRPr="000F1362">
        <w:rPr>
          <w:rFonts w:asciiTheme="minorHAnsi" w:hAnsiTheme="minorHAnsi" w:cstheme="minorHAnsi"/>
          <w:sz w:val="22"/>
          <w:szCs w:val="22"/>
        </w:rPr>
        <w:t xml:space="preserve">5754 hrsz-ú ingatlant </w:t>
      </w:r>
      <w:r w:rsidR="003D4391">
        <w:rPr>
          <w:rFonts w:asciiTheme="minorHAnsi" w:hAnsiTheme="minorHAnsi" w:cstheme="minorHAnsi"/>
          <w:sz w:val="22"/>
          <w:szCs w:val="22"/>
        </w:rPr>
        <w:t xml:space="preserve">– </w:t>
      </w:r>
      <w:r w:rsidR="00A769BB">
        <w:rPr>
          <w:rFonts w:asciiTheme="minorHAnsi" w:hAnsiTheme="minorHAnsi" w:cstheme="minorHAnsi"/>
          <w:sz w:val="22"/>
          <w:szCs w:val="22"/>
        </w:rPr>
        <w:t xml:space="preserve">a </w:t>
      </w:r>
      <w:r w:rsidRPr="000F1362">
        <w:rPr>
          <w:rFonts w:asciiTheme="minorHAnsi" w:hAnsiTheme="minorHAnsi" w:cstheme="minorHAnsi"/>
          <w:sz w:val="22"/>
          <w:szCs w:val="22"/>
        </w:rPr>
        <w:t>HÉSZ 3. számú melléklete alapján</w:t>
      </w:r>
      <w:r w:rsidR="003D4391">
        <w:rPr>
          <w:rFonts w:asciiTheme="minorHAnsi" w:hAnsiTheme="minorHAnsi" w:cstheme="minorHAnsi"/>
          <w:sz w:val="22"/>
          <w:szCs w:val="22"/>
        </w:rPr>
        <w:t xml:space="preserve"> –</w:t>
      </w:r>
      <w:r w:rsidRPr="000F1362">
        <w:rPr>
          <w:rFonts w:asciiTheme="minorHAnsi" w:hAnsiTheme="minorHAnsi" w:cstheme="minorHAnsi"/>
          <w:sz w:val="22"/>
          <w:szCs w:val="22"/>
        </w:rPr>
        <w:t xml:space="preserve"> szintén a „népesség lakásszükségletének” biztosítása céljából terheli</w:t>
      </w:r>
      <w:r>
        <w:rPr>
          <w:rFonts w:asciiTheme="minorHAnsi" w:hAnsiTheme="minorHAnsi" w:cstheme="minorHAnsi"/>
          <w:sz w:val="22"/>
          <w:szCs w:val="22"/>
        </w:rPr>
        <w:t xml:space="preserve"> az Önkormányzatunk javára bejegyzett</w:t>
      </w:r>
      <w:r w:rsidRPr="000F1362">
        <w:rPr>
          <w:rFonts w:asciiTheme="minorHAnsi" w:hAnsiTheme="minorHAnsi" w:cstheme="minorHAnsi"/>
          <w:sz w:val="22"/>
          <w:szCs w:val="22"/>
        </w:rPr>
        <w:t xml:space="preserve"> elővásárlási jog.</w:t>
      </w:r>
    </w:p>
    <w:p w14:paraId="3457DC90" w14:textId="366B4D87" w:rsidR="00EB6B10" w:rsidRDefault="00EB6B10" w:rsidP="000F1362">
      <w:pPr>
        <w:jc w:val="both"/>
        <w:rPr>
          <w:rFonts w:asciiTheme="minorHAnsi" w:hAnsiTheme="minorHAnsi" w:cstheme="minorHAnsi"/>
          <w:sz w:val="22"/>
          <w:szCs w:val="22"/>
        </w:rPr>
      </w:pPr>
      <w:r>
        <w:rPr>
          <w:rFonts w:asciiTheme="minorHAnsi" w:hAnsiTheme="minorHAnsi" w:cstheme="minorHAnsi"/>
          <w:sz w:val="22"/>
          <w:szCs w:val="22"/>
        </w:rPr>
        <w:t>Fenti ingatlanra vonatkozóan 2023. október 26. napján adásvételi szerződés jött létre. A felek képviseletében eljáró ügyvéd kéri Önkormányzatunk nyilatkozatát az elővásárlási jog gyakorlása tárgyában.</w:t>
      </w:r>
    </w:p>
    <w:p w14:paraId="339A01D2" w14:textId="77777777" w:rsidR="00EB6B10" w:rsidRDefault="00EB6B10" w:rsidP="000F1362">
      <w:pPr>
        <w:jc w:val="both"/>
        <w:rPr>
          <w:rFonts w:asciiTheme="minorHAnsi" w:hAnsiTheme="minorHAnsi" w:cstheme="minorHAnsi"/>
          <w:sz w:val="22"/>
          <w:szCs w:val="22"/>
        </w:rPr>
      </w:pPr>
    </w:p>
    <w:p w14:paraId="7FB5480F" w14:textId="1492A6DF" w:rsidR="00EB6B10" w:rsidRDefault="00EB6B10" w:rsidP="000F1362">
      <w:pPr>
        <w:jc w:val="both"/>
        <w:rPr>
          <w:rFonts w:asciiTheme="minorHAnsi" w:hAnsiTheme="minorHAnsi" w:cstheme="minorHAnsi"/>
          <w:sz w:val="22"/>
          <w:szCs w:val="22"/>
        </w:rPr>
      </w:pPr>
      <w:r>
        <w:rPr>
          <w:rFonts w:asciiTheme="minorHAnsi" w:hAnsiTheme="minorHAnsi" w:cstheme="minorHAnsi"/>
          <w:sz w:val="22"/>
          <w:szCs w:val="22"/>
        </w:rPr>
        <w:t>A „kivett lakóház, udvar” megnevezésű ingatlan alapterülete 165 m</w:t>
      </w:r>
      <w:r w:rsidRPr="00EB6B10">
        <w:rPr>
          <w:rFonts w:asciiTheme="minorHAnsi" w:hAnsiTheme="minorHAnsi" w:cstheme="minorHAnsi"/>
          <w:sz w:val="22"/>
          <w:szCs w:val="22"/>
          <w:vertAlign w:val="superscript"/>
        </w:rPr>
        <w:t>2</w:t>
      </w:r>
      <w:r>
        <w:rPr>
          <w:rFonts w:asciiTheme="minorHAnsi" w:hAnsiTheme="minorHAnsi" w:cstheme="minorHAnsi"/>
          <w:sz w:val="22"/>
          <w:szCs w:val="22"/>
        </w:rPr>
        <w:t xml:space="preserve">, vételárát a felek 29.000.000,-Ft összegben állapították meg. </w:t>
      </w:r>
    </w:p>
    <w:p w14:paraId="47FA2CAB" w14:textId="4A0EAEDE" w:rsidR="00EB6B10" w:rsidRPr="00EB6B10" w:rsidRDefault="00EB6B10" w:rsidP="000F1362">
      <w:pPr>
        <w:jc w:val="both"/>
        <w:rPr>
          <w:rFonts w:asciiTheme="minorHAnsi" w:hAnsiTheme="minorHAnsi" w:cstheme="minorHAnsi"/>
          <w:sz w:val="22"/>
          <w:szCs w:val="22"/>
        </w:rPr>
      </w:pPr>
      <w:r>
        <w:rPr>
          <w:rFonts w:asciiTheme="minorHAnsi" w:hAnsiTheme="minorHAnsi" w:cstheme="minorHAnsi"/>
          <w:sz w:val="22"/>
          <w:szCs w:val="22"/>
        </w:rPr>
        <w:t>Vevő az adásvételi szerződés aláírásakor előleg jogcímén megfizetett 2.900.000,-Ft-ot. 19.100.000,-Ft vételárrészt, mint önerőt</w:t>
      </w:r>
      <w:r w:rsidR="00A769BB">
        <w:rPr>
          <w:rFonts w:asciiTheme="minorHAnsi" w:hAnsiTheme="minorHAnsi" w:cstheme="minorHAnsi"/>
          <w:sz w:val="22"/>
          <w:szCs w:val="22"/>
        </w:rPr>
        <w:t>,</w:t>
      </w:r>
      <w:r>
        <w:rPr>
          <w:rFonts w:asciiTheme="minorHAnsi" w:hAnsiTheme="minorHAnsi" w:cstheme="minorHAnsi"/>
          <w:sz w:val="22"/>
          <w:szCs w:val="22"/>
        </w:rPr>
        <w:t xml:space="preserve"> </w:t>
      </w:r>
      <w:r w:rsidR="00DB0B09">
        <w:rPr>
          <w:rFonts w:asciiTheme="minorHAnsi" w:hAnsiTheme="minorHAnsi" w:cstheme="minorHAnsi"/>
          <w:sz w:val="22"/>
          <w:szCs w:val="22"/>
        </w:rPr>
        <w:t xml:space="preserve">vevő </w:t>
      </w:r>
      <w:r>
        <w:rPr>
          <w:rFonts w:asciiTheme="minorHAnsi" w:hAnsiTheme="minorHAnsi" w:cstheme="minorHAnsi"/>
          <w:sz w:val="22"/>
          <w:szCs w:val="22"/>
        </w:rPr>
        <w:t xml:space="preserve">a Szombathely </w:t>
      </w:r>
      <w:r w:rsidR="00DB0B09">
        <w:rPr>
          <w:rFonts w:asciiTheme="minorHAnsi" w:hAnsiTheme="minorHAnsi" w:cstheme="minorHAnsi"/>
          <w:sz w:val="22"/>
          <w:szCs w:val="22"/>
        </w:rPr>
        <w:t>M</w:t>
      </w:r>
      <w:r>
        <w:rPr>
          <w:rFonts w:asciiTheme="minorHAnsi" w:hAnsiTheme="minorHAnsi" w:cstheme="minorHAnsi"/>
          <w:sz w:val="22"/>
          <w:szCs w:val="22"/>
        </w:rPr>
        <w:t xml:space="preserve">egyei </w:t>
      </w:r>
      <w:r w:rsidR="00DB0B09">
        <w:rPr>
          <w:rFonts w:asciiTheme="minorHAnsi" w:hAnsiTheme="minorHAnsi" w:cstheme="minorHAnsi"/>
          <w:sz w:val="22"/>
          <w:szCs w:val="22"/>
        </w:rPr>
        <w:t>Jo</w:t>
      </w:r>
      <w:r>
        <w:rPr>
          <w:rFonts w:asciiTheme="minorHAnsi" w:hAnsiTheme="minorHAnsi" w:cstheme="minorHAnsi"/>
          <w:sz w:val="22"/>
          <w:szCs w:val="22"/>
        </w:rPr>
        <w:t xml:space="preserve">gú Város Önkormányzata javára bejegyzett elővásárlási jog </w:t>
      </w:r>
      <w:r w:rsidR="00DB0B09">
        <w:rPr>
          <w:rFonts w:asciiTheme="minorHAnsi" w:hAnsiTheme="minorHAnsi" w:cstheme="minorHAnsi"/>
          <w:sz w:val="22"/>
          <w:szCs w:val="22"/>
        </w:rPr>
        <w:t>törlő nyilatkozatának földhivatal általi érkeztetését követő 3 napon belül fizet meg átutalással. A vételárból fennmaradó 7.000.000,-Ft</w:t>
      </w:r>
      <w:r w:rsidR="00A769BB">
        <w:rPr>
          <w:rFonts w:asciiTheme="minorHAnsi" w:hAnsiTheme="minorHAnsi" w:cstheme="minorHAnsi"/>
          <w:sz w:val="22"/>
          <w:szCs w:val="22"/>
        </w:rPr>
        <w:t>-ot</w:t>
      </w:r>
      <w:r w:rsidR="00DB0B09">
        <w:rPr>
          <w:rFonts w:asciiTheme="minorHAnsi" w:hAnsiTheme="minorHAnsi" w:cstheme="minorHAnsi"/>
          <w:sz w:val="22"/>
          <w:szCs w:val="22"/>
        </w:rPr>
        <w:t>, mint utolsó vételárrész</w:t>
      </w:r>
      <w:r w:rsidR="00A769BB">
        <w:rPr>
          <w:rFonts w:asciiTheme="minorHAnsi" w:hAnsiTheme="minorHAnsi" w:cstheme="minorHAnsi"/>
          <w:sz w:val="22"/>
          <w:szCs w:val="22"/>
        </w:rPr>
        <w:t>t</w:t>
      </w:r>
      <w:r w:rsidR="00DB0B09">
        <w:rPr>
          <w:rFonts w:asciiTheme="minorHAnsi" w:hAnsiTheme="minorHAnsi" w:cstheme="minorHAnsi"/>
          <w:sz w:val="22"/>
          <w:szCs w:val="22"/>
        </w:rPr>
        <w:t xml:space="preserve"> vevő a Raiffeisen Bank által nyújtott és folyósított hitelből fizeti meg akként, hogy a hitelintézet a kölcsön összegét az eladók által megadott bankszámlaszámra fizeti meg legkésőbb 2024. január 31. napjáig. Vevő az utolsó vételárrészlet megfizetését követő 5 napon belül lép birtokba.</w:t>
      </w:r>
    </w:p>
    <w:p w14:paraId="6B356676" w14:textId="77777777" w:rsidR="00E740B3" w:rsidRDefault="00E740B3" w:rsidP="005C01B9">
      <w:pPr>
        <w:jc w:val="both"/>
        <w:rPr>
          <w:rFonts w:asciiTheme="minorHAnsi" w:hAnsiTheme="minorHAnsi" w:cstheme="minorHAnsi"/>
          <w:sz w:val="22"/>
          <w:szCs w:val="22"/>
        </w:rPr>
      </w:pPr>
    </w:p>
    <w:p w14:paraId="05D76122" w14:textId="4CE19BFF" w:rsidR="00453810" w:rsidRPr="006D08AC" w:rsidRDefault="00C2368D" w:rsidP="00A8144A">
      <w:pPr>
        <w:pStyle w:val="Listaszerbekezds"/>
        <w:numPr>
          <w:ilvl w:val="0"/>
          <w:numId w:val="31"/>
        </w:numPr>
        <w:jc w:val="both"/>
        <w:rPr>
          <w:rFonts w:asciiTheme="minorHAnsi" w:hAnsiTheme="minorHAnsi" w:cstheme="minorHAnsi"/>
          <w:sz w:val="22"/>
          <w:szCs w:val="22"/>
        </w:rPr>
      </w:pPr>
      <w:r w:rsidRPr="006D08AC">
        <w:rPr>
          <w:rFonts w:ascii="Calibri" w:hAnsi="Calibri" w:cs="Calibri"/>
          <w:sz w:val="22"/>
          <w:szCs w:val="22"/>
          <w:u w:val="single"/>
        </w:rPr>
        <w:t xml:space="preserve">Farkas Károly utca 1006/7 hrsz.-ú </w:t>
      </w:r>
      <w:r w:rsidR="006D08AC" w:rsidRPr="006D08AC">
        <w:rPr>
          <w:rFonts w:ascii="Calibri" w:hAnsi="Calibri" w:cs="Calibri"/>
          <w:sz w:val="22"/>
          <w:szCs w:val="22"/>
          <w:u w:val="single"/>
        </w:rPr>
        <w:t>ingatlan</w:t>
      </w:r>
    </w:p>
    <w:p w14:paraId="2E3A7B5E" w14:textId="77777777" w:rsidR="00C2368D" w:rsidRDefault="00C2368D" w:rsidP="000A035E">
      <w:pPr>
        <w:jc w:val="both"/>
        <w:rPr>
          <w:rFonts w:asciiTheme="minorHAnsi" w:hAnsiTheme="minorHAnsi" w:cstheme="minorHAnsi"/>
          <w:sz w:val="22"/>
          <w:szCs w:val="22"/>
        </w:rPr>
      </w:pPr>
    </w:p>
    <w:p w14:paraId="573FB0FA" w14:textId="77777777" w:rsidR="00C2368D" w:rsidRPr="00DE0B4C" w:rsidRDefault="00C2368D" w:rsidP="00C2368D">
      <w:pPr>
        <w:jc w:val="both"/>
        <w:rPr>
          <w:rFonts w:asciiTheme="minorHAnsi" w:hAnsiTheme="minorHAnsi" w:cstheme="minorHAnsi"/>
          <w:sz w:val="22"/>
          <w:szCs w:val="22"/>
        </w:rPr>
      </w:pPr>
      <w:r>
        <w:rPr>
          <w:rFonts w:asciiTheme="minorHAnsi" w:hAnsiTheme="minorHAnsi" w:cstheme="minorHAnsi"/>
          <w:sz w:val="22"/>
          <w:szCs w:val="22"/>
        </w:rPr>
        <w:t xml:space="preserve">A szombathelyi 1006 hrsz.-ú ingatlanra </w:t>
      </w:r>
      <w:r w:rsidRPr="00DE0B4C">
        <w:rPr>
          <w:rFonts w:asciiTheme="minorHAnsi" w:hAnsiTheme="minorHAnsi" w:cstheme="minorHAnsi"/>
          <w:sz w:val="22"/>
          <w:szCs w:val="22"/>
        </w:rPr>
        <w:t>a HÉSZ 3. számú melléklete alapján az elővásárlási jog „sport, szabadidős” terület biztosítása céljából áll</w:t>
      </w:r>
      <w:r>
        <w:rPr>
          <w:rFonts w:asciiTheme="minorHAnsi" w:hAnsiTheme="minorHAnsi" w:cstheme="minorHAnsi"/>
          <w:sz w:val="22"/>
          <w:szCs w:val="22"/>
        </w:rPr>
        <w:t>t</w:t>
      </w:r>
      <w:r w:rsidRPr="00DE0B4C">
        <w:rPr>
          <w:rFonts w:asciiTheme="minorHAnsi" w:hAnsiTheme="minorHAnsi" w:cstheme="minorHAnsi"/>
          <w:sz w:val="22"/>
          <w:szCs w:val="22"/>
        </w:rPr>
        <w:t xml:space="preserve"> fenn. Az 1006 hrsz.-ú földrészletből többszöri telekosztással kialakított 1006/</w:t>
      </w:r>
      <w:r>
        <w:rPr>
          <w:rFonts w:asciiTheme="minorHAnsi" w:hAnsiTheme="minorHAnsi" w:cstheme="minorHAnsi"/>
          <w:sz w:val="22"/>
          <w:szCs w:val="22"/>
        </w:rPr>
        <w:t>7</w:t>
      </w:r>
      <w:r w:rsidRPr="00DE0B4C">
        <w:rPr>
          <w:rFonts w:asciiTheme="minorHAnsi" w:hAnsiTheme="minorHAnsi" w:cstheme="minorHAnsi"/>
          <w:sz w:val="22"/>
          <w:szCs w:val="22"/>
        </w:rPr>
        <w:t xml:space="preserve"> hrsz.-ú, kivett „beépítetlen terület” megnevezésű</w:t>
      </w:r>
      <w:r>
        <w:rPr>
          <w:rFonts w:asciiTheme="minorHAnsi" w:hAnsiTheme="minorHAnsi" w:cstheme="minorHAnsi"/>
          <w:sz w:val="22"/>
          <w:szCs w:val="22"/>
        </w:rPr>
        <w:t>, 2388 m² nagyságú</w:t>
      </w:r>
      <w:r w:rsidRPr="00DE0B4C">
        <w:rPr>
          <w:rFonts w:asciiTheme="minorHAnsi" w:hAnsiTheme="minorHAnsi" w:cstheme="minorHAnsi"/>
          <w:sz w:val="22"/>
          <w:szCs w:val="22"/>
        </w:rPr>
        <w:t xml:space="preserve"> telekre Önkormányzatunkat továbbra is megilleti az elővásárlási jog. </w:t>
      </w:r>
    </w:p>
    <w:p w14:paraId="417542C2" w14:textId="77777777" w:rsidR="00C2368D" w:rsidRDefault="00C2368D" w:rsidP="00C2368D">
      <w:pPr>
        <w:jc w:val="both"/>
        <w:rPr>
          <w:rFonts w:asciiTheme="minorHAnsi" w:hAnsiTheme="minorHAnsi" w:cstheme="minorHAnsi"/>
          <w:sz w:val="22"/>
          <w:szCs w:val="22"/>
        </w:rPr>
      </w:pPr>
    </w:p>
    <w:p w14:paraId="69BFE084" w14:textId="77777777" w:rsidR="006B1EDF" w:rsidRDefault="00C2368D" w:rsidP="00C2368D">
      <w:pPr>
        <w:jc w:val="both"/>
        <w:rPr>
          <w:rFonts w:asciiTheme="minorHAnsi" w:hAnsiTheme="minorHAnsi" w:cstheme="minorHAnsi"/>
          <w:sz w:val="22"/>
          <w:szCs w:val="22"/>
        </w:rPr>
      </w:pPr>
      <w:r>
        <w:rPr>
          <w:rFonts w:asciiTheme="minorHAnsi" w:hAnsiTheme="minorHAnsi" w:cstheme="minorHAnsi"/>
          <w:sz w:val="22"/>
          <w:szCs w:val="22"/>
        </w:rPr>
        <w:t>A</w:t>
      </w:r>
      <w:r w:rsidRPr="00B757E1">
        <w:rPr>
          <w:rFonts w:asciiTheme="minorHAnsi" w:hAnsiTheme="minorHAnsi" w:cstheme="minorHAnsi"/>
          <w:sz w:val="22"/>
          <w:szCs w:val="22"/>
        </w:rPr>
        <w:t xml:space="preserve">z </w:t>
      </w:r>
      <w:r>
        <w:rPr>
          <w:rFonts w:asciiTheme="minorHAnsi" w:hAnsiTheme="minorHAnsi" w:cstheme="minorHAnsi"/>
          <w:sz w:val="22"/>
          <w:szCs w:val="22"/>
        </w:rPr>
        <w:t>Arborétum Sportcentrum</w:t>
      </w:r>
      <w:r w:rsidRPr="00B757E1">
        <w:rPr>
          <w:rFonts w:asciiTheme="minorHAnsi" w:hAnsiTheme="minorHAnsi" w:cstheme="minorHAnsi"/>
          <w:sz w:val="22"/>
          <w:szCs w:val="22"/>
        </w:rPr>
        <w:t xml:space="preserve"> Kft. megkeresésében nyilatkozattételre hívta fel Önkormányzatunkat a szóban forgó ingatlanon felépített </w:t>
      </w:r>
      <w:r>
        <w:rPr>
          <w:rFonts w:asciiTheme="minorHAnsi" w:hAnsiTheme="minorHAnsi" w:cstheme="minorHAnsi"/>
          <w:sz w:val="22"/>
          <w:szCs w:val="22"/>
        </w:rPr>
        <w:t>társasház önálló rendeltetési egységeire (</w:t>
      </w:r>
      <w:r w:rsidR="006B1EDF">
        <w:rPr>
          <w:rFonts w:asciiTheme="minorHAnsi" w:hAnsiTheme="minorHAnsi" w:cstheme="minorHAnsi"/>
          <w:sz w:val="22"/>
          <w:szCs w:val="22"/>
        </w:rPr>
        <w:t>3</w:t>
      </w:r>
      <w:r>
        <w:rPr>
          <w:rFonts w:asciiTheme="minorHAnsi" w:hAnsiTheme="minorHAnsi" w:cstheme="minorHAnsi"/>
          <w:sz w:val="22"/>
          <w:szCs w:val="22"/>
        </w:rPr>
        <w:t xml:space="preserve"> db lakás, </w:t>
      </w:r>
      <w:r w:rsidR="006B1EDF">
        <w:rPr>
          <w:rFonts w:asciiTheme="minorHAnsi" w:hAnsiTheme="minorHAnsi" w:cstheme="minorHAnsi"/>
          <w:sz w:val="22"/>
          <w:szCs w:val="22"/>
        </w:rPr>
        <w:t>2</w:t>
      </w:r>
      <w:r>
        <w:rPr>
          <w:rFonts w:asciiTheme="minorHAnsi" w:hAnsiTheme="minorHAnsi" w:cstheme="minorHAnsi"/>
          <w:sz w:val="22"/>
          <w:szCs w:val="22"/>
        </w:rPr>
        <w:t xml:space="preserve"> db garázs, </w:t>
      </w:r>
      <w:r w:rsidR="006B1EDF">
        <w:rPr>
          <w:rFonts w:asciiTheme="minorHAnsi" w:hAnsiTheme="minorHAnsi" w:cstheme="minorHAnsi"/>
          <w:sz w:val="22"/>
          <w:szCs w:val="22"/>
        </w:rPr>
        <w:t>5</w:t>
      </w:r>
      <w:r>
        <w:rPr>
          <w:rFonts w:asciiTheme="minorHAnsi" w:hAnsiTheme="minorHAnsi" w:cstheme="minorHAnsi"/>
          <w:sz w:val="22"/>
          <w:szCs w:val="22"/>
        </w:rPr>
        <w:t xml:space="preserve"> db tároló helyiség), valamint a t</w:t>
      </w:r>
      <w:r w:rsidRPr="00B757E1">
        <w:rPr>
          <w:rFonts w:asciiTheme="minorHAnsi" w:hAnsiTheme="minorHAnsi" w:cstheme="minorHAnsi"/>
          <w:sz w:val="22"/>
          <w:szCs w:val="22"/>
        </w:rPr>
        <w:t xml:space="preserve">ársasházhoz tartozó </w:t>
      </w:r>
      <w:r w:rsidR="006B1EDF">
        <w:rPr>
          <w:rFonts w:asciiTheme="minorHAnsi" w:hAnsiTheme="minorHAnsi" w:cstheme="minorHAnsi"/>
          <w:sz w:val="22"/>
          <w:szCs w:val="22"/>
        </w:rPr>
        <w:t>4</w:t>
      </w:r>
      <w:r w:rsidRPr="00B757E1">
        <w:rPr>
          <w:rFonts w:asciiTheme="minorHAnsi" w:hAnsiTheme="minorHAnsi" w:cstheme="minorHAnsi"/>
          <w:sz w:val="22"/>
          <w:szCs w:val="22"/>
        </w:rPr>
        <w:t xml:space="preserve"> db parkolóra vonatkozó elővásárlási jog gyakorlása tekintetében. </w:t>
      </w:r>
    </w:p>
    <w:p w14:paraId="226603E5" w14:textId="77777777" w:rsidR="00AA6F05" w:rsidRDefault="00C2368D" w:rsidP="00C2368D">
      <w:pPr>
        <w:jc w:val="both"/>
        <w:rPr>
          <w:rFonts w:asciiTheme="minorHAnsi" w:hAnsiTheme="minorHAnsi" w:cstheme="minorHAnsi"/>
          <w:sz w:val="22"/>
          <w:szCs w:val="22"/>
        </w:rPr>
      </w:pPr>
      <w:r w:rsidRPr="00B757E1">
        <w:rPr>
          <w:rFonts w:asciiTheme="minorHAnsi" w:hAnsiTheme="minorHAnsi" w:cstheme="minorHAnsi"/>
          <w:sz w:val="22"/>
          <w:szCs w:val="22"/>
        </w:rPr>
        <w:t xml:space="preserve">A Kft. </w:t>
      </w:r>
      <w:r>
        <w:rPr>
          <w:rFonts w:asciiTheme="minorHAnsi" w:hAnsiTheme="minorHAnsi" w:cstheme="minorHAnsi"/>
          <w:sz w:val="22"/>
          <w:szCs w:val="22"/>
        </w:rPr>
        <w:t>a szób</w:t>
      </w:r>
      <w:r w:rsidR="006B1EDF">
        <w:rPr>
          <w:rFonts w:asciiTheme="minorHAnsi" w:hAnsiTheme="minorHAnsi" w:cstheme="minorHAnsi"/>
          <w:sz w:val="22"/>
          <w:szCs w:val="22"/>
        </w:rPr>
        <w:t xml:space="preserve">an forgó ingatlanokra és parkolókra vonatkozóan </w:t>
      </w:r>
      <w:r w:rsidRPr="00B757E1">
        <w:rPr>
          <w:rFonts w:asciiTheme="minorHAnsi" w:hAnsiTheme="minorHAnsi" w:cstheme="minorHAnsi"/>
          <w:sz w:val="22"/>
          <w:szCs w:val="22"/>
        </w:rPr>
        <w:t xml:space="preserve">adásvételi </w:t>
      </w:r>
      <w:r w:rsidR="00AA6F05">
        <w:rPr>
          <w:rFonts w:asciiTheme="minorHAnsi" w:hAnsiTheme="minorHAnsi" w:cstheme="minorHAnsi"/>
          <w:sz w:val="22"/>
          <w:szCs w:val="22"/>
        </w:rPr>
        <w:t>szerződésekkel rendelkezik az alábbi táblázatban foglaltak szerint:</w:t>
      </w:r>
    </w:p>
    <w:p w14:paraId="0891D939" w14:textId="77777777" w:rsidR="00AA6F05" w:rsidRDefault="00AA6F05" w:rsidP="00C2368D">
      <w:pPr>
        <w:jc w:val="both"/>
        <w:rPr>
          <w:rFonts w:asciiTheme="minorHAnsi" w:hAnsiTheme="minorHAnsi" w:cstheme="minorHAnsi"/>
          <w:sz w:val="22"/>
          <w:szCs w:val="22"/>
        </w:rPr>
      </w:pPr>
    </w:p>
    <w:p w14:paraId="62BA5D99" w14:textId="77777777" w:rsidR="00AA6F05" w:rsidRPr="00B757E1" w:rsidRDefault="00C2368D" w:rsidP="00C2368D">
      <w:pPr>
        <w:jc w:val="both"/>
        <w:rPr>
          <w:rFonts w:asciiTheme="minorHAnsi" w:hAnsiTheme="minorHAnsi" w:cstheme="minorHAnsi"/>
          <w:sz w:val="22"/>
          <w:szCs w:val="22"/>
        </w:rPr>
      </w:pPr>
      <w:r w:rsidRPr="00B757E1">
        <w:rPr>
          <w:rFonts w:asciiTheme="minorHAnsi" w:hAnsiTheme="minorHAnsi" w:cstheme="minorHAnsi"/>
          <w:sz w:val="22"/>
          <w:szCs w:val="22"/>
        </w:rPr>
        <w:t xml:space="preserve"> </w:t>
      </w:r>
    </w:p>
    <w:tbl>
      <w:tblPr>
        <w:tblStyle w:val="Rcsostblzat"/>
        <w:tblW w:w="0" w:type="auto"/>
        <w:tblLook w:val="04A0" w:firstRow="1" w:lastRow="0" w:firstColumn="1" w:lastColumn="0" w:noHBand="0" w:noVBand="1"/>
      </w:tblPr>
      <w:tblGrid>
        <w:gridCol w:w="1433"/>
        <w:gridCol w:w="1397"/>
        <w:gridCol w:w="1407"/>
        <w:gridCol w:w="2683"/>
        <w:gridCol w:w="2708"/>
      </w:tblGrid>
      <w:tr w:rsidR="00AA6F05" w14:paraId="598E35FC" w14:textId="77777777" w:rsidTr="002865CB">
        <w:tc>
          <w:tcPr>
            <w:tcW w:w="1433" w:type="dxa"/>
            <w:vAlign w:val="center"/>
          </w:tcPr>
          <w:p w14:paraId="1ED48F71" w14:textId="53BE7636" w:rsidR="00AA6F05" w:rsidRPr="00AA6F05" w:rsidRDefault="00AA6F05" w:rsidP="002865CB">
            <w:pPr>
              <w:jc w:val="center"/>
              <w:rPr>
                <w:rFonts w:asciiTheme="minorHAnsi" w:hAnsiTheme="minorHAnsi" w:cstheme="minorHAnsi"/>
                <w:b/>
                <w:sz w:val="20"/>
                <w:szCs w:val="20"/>
              </w:rPr>
            </w:pPr>
            <w:r w:rsidRPr="00AA6F05">
              <w:rPr>
                <w:rFonts w:asciiTheme="minorHAnsi" w:hAnsiTheme="minorHAnsi" w:cstheme="minorHAnsi"/>
                <w:b/>
                <w:sz w:val="20"/>
                <w:szCs w:val="20"/>
              </w:rPr>
              <w:t>Megnevezés</w:t>
            </w:r>
          </w:p>
        </w:tc>
        <w:tc>
          <w:tcPr>
            <w:tcW w:w="1397" w:type="dxa"/>
            <w:vAlign w:val="center"/>
          </w:tcPr>
          <w:p w14:paraId="5B8FA9C1" w14:textId="751FED90" w:rsidR="00AA6F05" w:rsidRPr="00AA6F05" w:rsidRDefault="00AA6F05" w:rsidP="002865CB">
            <w:pPr>
              <w:jc w:val="center"/>
              <w:rPr>
                <w:rFonts w:asciiTheme="minorHAnsi" w:hAnsiTheme="minorHAnsi" w:cstheme="minorHAnsi"/>
                <w:b/>
                <w:sz w:val="20"/>
                <w:szCs w:val="20"/>
              </w:rPr>
            </w:pPr>
            <w:r w:rsidRPr="00AA6F05">
              <w:rPr>
                <w:rFonts w:asciiTheme="minorHAnsi" w:hAnsiTheme="minorHAnsi" w:cstheme="minorHAnsi"/>
                <w:b/>
                <w:sz w:val="20"/>
                <w:szCs w:val="20"/>
              </w:rPr>
              <w:t>Hrsz.</w:t>
            </w:r>
          </w:p>
        </w:tc>
        <w:tc>
          <w:tcPr>
            <w:tcW w:w="1407" w:type="dxa"/>
            <w:vAlign w:val="center"/>
          </w:tcPr>
          <w:p w14:paraId="31704ACC" w14:textId="6FBBC06D" w:rsidR="00AA6F05" w:rsidRPr="00AA6F05" w:rsidRDefault="00AA6F05" w:rsidP="002865CB">
            <w:pPr>
              <w:jc w:val="center"/>
              <w:rPr>
                <w:rFonts w:asciiTheme="minorHAnsi" w:hAnsiTheme="minorHAnsi" w:cstheme="minorHAnsi"/>
                <w:b/>
                <w:sz w:val="20"/>
                <w:szCs w:val="20"/>
              </w:rPr>
            </w:pPr>
            <w:r w:rsidRPr="00AA6F05">
              <w:rPr>
                <w:rFonts w:asciiTheme="minorHAnsi" w:hAnsiTheme="minorHAnsi" w:cstheme="minorHAnsi"/>
                <w:b/>
                <w:sz w:val="20"/>
                <w:szCs w:val="20"/>
              </w:rPr>
              <w:t>Bruttó vételár</w:t>
            </w:r>
          </w:p>
        </w:tc>
        <w:tc>
          <w:tcPr>
            <w:tcW w:w="2683" w:type="dxa"/>
            <w:vAlign w:val="center"/>
          </w:tcPr>
          <w:p w14:paraId="3E71AA8C" w14:textId="3482142A" w:rsidR="00AA6F05" w:rsidRPr="00AA6F05" w:rsidRDefault="00AA6F05" w:rsidP="002865CB">
            <w:pPr>
              <w:jc w:val="center"/>
              <w:rPr>
                <w:rFonts w:asciiTheme="minorHAnsi" w:hAnsiTheme="minorHAnsi" w:cstheme="minorHAnsi"/>
                <w:b/>
                <w:sz w:val="20"/>
                <w:szCs w:val="20"/>
              </w:rPr>
            </w:pPr>
            <w:r w:rsidRPr="00AA6F05">
              <w:rPr>
                <w:rFonts w:asciiTheme="minorHAnsi" w:hAnsiTheme="minorHAnsi" w:cstheme="minorHAnsi"/>
                <w:b/>
                <w:sz w:val="20"/>
                <w:szCs w:val="20"/>
              </w:rPr>
              <w:t>Szerződés megköt</w:t>
            </w:r>
            <w:r w:rsidR="008B5650">
              <w:rPr>
                <w:rFonts w:asciiTheme="minorHAnsi" w:hAnsiTheme="minorHAnsi" w:cstheme="minorHAnsi"/>
                <w:b/>
                <w:sz w:val="20"/>
                <w:szCs w:val="20"/>
              </w:rPr>
              <w:t>ésekor fizetendő bruttó vételár</w:t>
            </w:r>
            <w:r w:rsidRPr="00AA6F05">
              <w:rPr>
                <w:rFonts w:asciiTheme="minorHAnsi" w:hAnsiTheme="minorHAnsi" w:cstheme="minorHAnsi"/>
                <w:b/>
                <w:sz w:val="20"/>
                <w:szCs w:val="20"/>
              </w:rPr>
              <w:t>rész</w:t>
            </w:r>
          </w:p>
        </w:tc>
        <w:tc>
          <w:tcPr>
            <w:tcW w:w="2708" w:type="dxa"/>
            <w:vAlign w:val="center"/>
          </w:tcPr>
          <w:p w14:paraId="3BF24D59" w14:textId="75F8C64E" w:rsidR="00AA6F05" w:rsidRPr="00AA6F05" w:rsidRDefault="00AA6F05" w:rsidP="002865CB">
            <w:pPr>
              <w:jc w:val="center"/>
              <w:rPr>
                <w:rFonts w:asciiTheme="minorHAnsi" w:hAnsiTheme="minorHAnsi" w:cstheme="minorHAnsi"/>
                <w:b/>
                <w:sz w:val="20"/>
                <w:szCs w:val="20"/>
              </w:rPr>
            </w:pPr>
            <w:r w:rsidRPr="00AA6F05">
              <w:rPr>
                <w:rFonts w:asciiTheme="minorHAnsi" w:hAnsiTheme="minorHAnsi" w:cstheme="minorHAnsi"/>
                <w:b/>
                <w:sz w:val="20"/>
                <w:szCs w:val="20"/>
              </w:rPr>
              <w:t>Használatbavételi engedély véglegessé válását követő 30 napon belül megfizetendő</w:t>
            </w:r>
            <w:r w:rsidR="008B5650">
              <w:rPr>
                <w:rFonts w:asciiTheme="minorHAnsi" w:hAnsiTheme="minorHAnsi" w:cstheme="minorHAnsi"/>
                <w:b/>
                <w:sz w:val="20"/>
                <w:szCs w:val="20"/>
              </w:rPr>
              <w:t xml:space="preserve"> vételár</w:t>
            </w:r>
            <w:r w:rsidRPr="00AA6F05">
              <w:rPr>
                <w:rFonts w:asciiTheme="minorHAnsi" w:hAnsiTheme="minorHAnsi" w:cstheme="minorHAnsi"/>
                <w:b/>
                <w:sz w:val="20"/>
                <w:szCs w:val="20"/>
              </w:rPr>
              <w:t>rész</w:t>
            </w:r>
          </w:p>
        </w:tc>
      </w:tr>
      <w:tr w:rsidR="00AA6F05" w14:paraId="306B13BE" w14:textId="77777777" w:rsidTr="002865CB">
        <w:tc>
          <w:tcPr>
            <w:tcW w:w="1433" w:type="dxa"/>
          </w:tcPr>
          <w:p w14:paraId="3FB9D88B" w14:textId="4272A56E" w:rsidR="00AA6F05" w:rsidRPr="002865CB" w:rsidRDefault="002865CB" w:rsidP="002865CB">
            <w:pPr>
              <w:jc w:val="center"/>
              <w:rPr>
                <w:rFonts w:asciiTheme="minorHAnsi" w:hAnsiTheme="minorHAnsi" w:cstheme="minorHAnsi"/>
                <w:sz w:val="20"/>
                <w:szCs w:val="20"/>
              </w:rPr>
            </w:pPr>
            <w:r w:rsidRPr="002865CB">
              <w:rPr>
                <w:rFonts w:asciiTheme="minorHAnsi" w:hAnsiTheme="minorHAnsi" w:cstheme="minorHAnsi"/>
                <w:sz w:val="20"/>
                <w:szCs w:val="20"/>
              </w:rPr>
              <w:t>G</w:t>
            </w:r>
            <w:r>
              <w:rPr>
                <w:rFonts w:asciiTheme="minorHAnsi" w:hAnsiTheme="minorHAnsi" w:cstheme="minorHAnsi"/>
                <w:sz w:val="20"/>
                <w:szCs w:val="20"/>
              </w:rPr>
              <w:t>7</w:t>
            </w:r>
            <w:r w:rsidRPr="002865CB">
              <w:rPr>
                <w:rFonts w:asciiTheme="minorHAnsi" w:hAnsiTheme="minorHAnsi" w:cstheme="minorHAnsi"/>
                <w:sz w:val="20"/>
                <w:szCs w:val="20"/>
              </w:rPr>
              <w:t xml:space="preserve"> - garázs</w:t>
            </w:r>
          </w:p>
        </w:tc>
        <w:tc>
          <w:tcPr>
            <w:tcW w:w="1397" w:type="dxa"/>
          </w:tcPr>
          <w:p w14:paraId="57B517B9" w14:textId="3823D0B8" w:rsidR="00AA6F05" w:rsidRPr="002865CB" w:rsidRDefault="002865CB" w:rsidP="002865CB">
            <w:pPr>
              <w:jc w:val="center"/>
              <w:rPr>
                <w:rFonts w:asciiTheme="minorHAnsi" w:hAnsiTheme="minorHAnsi" w:cstheme="minorHAnsi"/>
                <w:sz w:val="20"/>
                <w:szCs w:val="20"/>
              </w:rPr>
            </w:pPr>
            <w:r w:rsidRPr="002865CB">
              <w:rPr>
                <w:rFonts w:asciiTheme="minorHAnsi" w:hAnsiTheme="minorHAnsi" w:cstheme="minorHAnsi"/>
                <w:sz w:val="20"/>
                <w:szCs w:val="20"/>
              </w:rPr>
              <w:t>1006/7/A/</w:t>
            </w:r>
            <w:r>
              <w:rPr>
                <w:rFonts w:asciiTheme="minorHAnsi" w:hAnsiTheme="minorHAnsi" w:cstheme="minorHAnsi"/>
                <w:sz w:val="20"/>
                <w:szCs w:val="20"/>
              </w:rPr>
              <w:t>27</w:t>
            </w:r>
          </w:p>
        </w:tc>
        <w:tc>
          <w:tcPr>
            <w:tcW w:w="1407" w:type="dxa"/>
          </w:tcPr>
          <w:p w14:paraId="595BFC22" w14:textId="58DBBEF3" w:rsidR="00AA6F05"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7.500.000 Ft</w:t>
            </w:r>
          </w:p>
        </w:tc>
        <w:tc>
          <w:tcPr>
            <w:tcW w:w="2683" w:type="dxa"/>
          </w:tcPr>
          <w:p w14:paraId="436805AC" w14:textId="0901E7D6" w:rsidR="00AA6F05"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7.500.000 Ft</w:t>
            </w:r>
          </w:p>
        </w:tc>
        <w:tc>
          <w:tcPr>
            <w:tcW w:w="2708" w:type="dxa"/>
          </w:tcPr>
          <w:p w14:paraId="38E47BB8" w14:textId="4305597A" w:rsidR="00AA6F05"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w:t>
            </w:r>
          </w:p>
        </w:tc>
      </w:tr>
      <w:tr w:rsidR="00AA6F05" w14:paraId="1E7365F0" w14:textId="77777777" w:rsidTr="002865CB">
        <w:tc>
          <w:tcPr>
            <w:tcW w:w="1433" w:type="dxa"/>
          </w:tcPr>
          <w:p w14:paraId="16E127F5" w14:textId="741032B9" w:rsidR="00AA6F05"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G9 – garázs</w:t>
            </w:r>
          </w:p>
        </w:tc>
        <w:tc>
          <w:tcPr>
            <w:tcW w:w="1397" w:type="dxa"/>
          </w:tcPr>
          <w:p w14:paraId="56C6A3DD" w14:textId="571DFCDF" w:rsidR="00AA6F05"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1006/7/A/29</w:t>
            </w:r>
          </w:p>
        </w:tc>
        <w:tc>
          <w:tcPr>
            <w:tcW w:w="1407" w:type="dxa"/>
          </w:tcPr>
          <w:p w14:paraId="1D894887" w14:textId="62A6D972" w:rsidR="00AA6F05"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7.500.000 Ft</w:t>
            </w:r>
          </w:p>
        </w:tc>
        <w:tc>
          <w:tcPr>
            <w:tcW w:w="2683" w:type="dxa"/>
          </w:tcPr>
          <w:p w14:paraId="29E1D06F" w14:textId="536260E5" w:rsidR="00AA6F05"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750.000 Ft</w:t>
            </w:r>
          </w:p>
        </w:tc>
        <w:tc>
          <w:tcPr>
            <w:tcW w:w="2708" w:type="dxa"/>
          </w:tcPr>
          <w:p w14:paraId="36B02475" w14:textId="1087C10A" w:rsidR="00AA6F05"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6.750.000 Ft</w:t>
            </w:r>
          </w:p>
        </w:tc>
      </w:tr>
      <w:tr w:rsidR="00AA6F05" w14:paraId="317DE7F7" w14:textId="77777777" w:rsidTr="002865CB">
        <w:tc>
          <w:tcPr>
            <w:tcW w:w="1433" w:type="dxa"/>
          </w:tcPr>
          <w:p w14:paraId="4C1A5BF6" w14:textId="68EF22AE" w:rsidR="00AA6F05"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T01 – tároló</w:t>
            </w:r>
          </w:p>
        </w:tc>
        <w:tc>
          <w:tcPr>
            <w:tcW w:w="1397" w:type="dxa"/>
          </w:tcPr>
          <w:p w14:paraId="2A46D9EA" w14:textId="2DBFD318" w:rsidR="00AA6F05"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1006/7/A/31</w:t>
            </w:r>
          </w:p>
        </w:tc>
        <w:tc>
          <w:tcPr>
            <w:tcW w:w="1407" w:type="dxa"/>
          </w:tcPr>
          <w:p w14:paraId="7B22AEE9" w14:textId="1D8E3017" w:rsidR="00AA6F05"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1.016.000 Ft</w:t>
            </w:r>
          </w:p>
        </w:tc>
        <w:tc>
          <w:tcPr>
            <w:tcW w:w="2683" w:type="dxa"/>
          </w:tcPr>
          <w:p w14:paraId="1C94E9E0" w14:textId="61E737D8" w:rsidR="00AA6F05"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1.016.000 Ft</w:t>
            </w:r>
          </w:p>
        </w:tc>
        <w:tc>
          <w:tcPr>
            <w:tcW w:w="2708" w:type="dxa"/>
          </w:tcPr>
          <w:p w14:paraId="7C9D16BA" w14:textId="7E5637BA" w:rsidR="00AA6F05"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w:t>
            </w:r>
          </w:p>
        </w:tc>
      </w:tr>
      <w:tr w:rsidR="00AA6F05" w14:paraId="1D480FF5" w14:textId="77777777" w:rsidTr="002865CB">
        <w:tc>
          <w:tcPr>
            <w:tcW w:w="1433" w:type="dxa"/>
          </w:tcPr>
          <w:p w14:paraId="4638B517" w14:textId="0C625B72" w:rsidR="00AA6F05"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 xml:space="preserve">T04 – tároló </w:t>
            </w:r>
          </w:p>
        </w:tc>
        <w:tc>
          <w:tcPr>
            <w:tcW w:w="1397" w:type="dxa"/>
          </w:tcPr>
          <w:p w14:paraId="0887FC57" w14:textId="62091738" w:rsidR="00AA6F05"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1006/7/A/34</w:t>
            </w:r>
          </w:p>
        </w:tc>
        <w:tc>
          <w:tcPr>
            <w:tcW w:w="1407" w:type="dxa"/>
          </w:tcPr>
          <w:p w14:paraId="63E845EF" w14:textId="06E7EE64" w:rsidR="00AA6F05"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1.500.000 Ft</w:t>
            </w:r>
          </w:p>
        </w:tc>
        <w:tc>
          <w:tcPr>
            <w:tcW w:w="2683" w:type="dxa"/>
          </w:tcPr>
          <w:p w14:paraId="115D3DDC" w14:textId="7F3B896E" w:rsidR="00AA6F05"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150.000 Ft</w:t>
            </w:r>
          </w:p>
        </w:tc>
        <w:tc>
          <w:tcPr>
            <w:tcW w:w="2708" w:type="dxa"/>
          </w:tcPr>
          <w:p w14:paraId="60CFC1BB" w14:textId="3641EADF" w:rsidR="00AA6F05"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1.350.000 Ft</w:t>
            </w:r>
          </w:p>
        </w:tc>
      </w:tr>
      <w:tr w:rsidR="002865CB" w14:paraId="3FBFB240" w14:textId="77777777" w:rsidTr="002865CB">
        <w:tc>
          <w:tcPr>
            <w:tcW w:w="1433" w:type="dxa"/>
          </w:tcPr>
          <w:p w14:paraId="7098E87E" w14:textId="6B9FF338" w:rsidR="002865CB"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 xml:space="preserve">T05 – tároló </w:t>
            </w:r>
          </w:p>
        </w:tc>
        <w:tc>
          <w:tcPr>
            <w:tcW w:w="1397" w:type="dxa"/>
          </w:tcPr>
          <w:p w14:paraId="351C1658" w14:textId="7F40D3B2" w:rsidR="002865CB"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1006/7/A/35</w:t>
            </w:r>
          </w:p>
        </w:tc>
        <w:tc>
          <w:tcPr>
            <w:tcW w:w="1407" w:type="dxa"/>
          </w:tcPr>
          <w:p w14:paraId="11920F74" w14:textId="20947967" w:rsidR="002865CB"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1.500.000 Ft</w:t>
            </w:r>
          </w:p>
        </w:tc>
        <w:tc>
          <w:tcPr>
            <w:tcW w:w="2683" w:type="dxa"/>
          </w:tcPr>
          <w:p w14:paraId="411BD325" w14:textId="7B02388F" w:rsidR="002865CB"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150.000 Ft</w:t>
            </w:r>
          </w:p>
        </w:tc>
        <w:tc>
          <w:tcPr>
            <w:tcW w:w="2708" w:type="dxa"/>
          </w:tcPr>
          <w:p w14:paraId="2B6794AE" w14:textId="1F40C57B" w:rsidR="002865CB"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1.350.000 Ft</w:t>
            </w:r>
          </w:p>
        </w:tc>
      </w:tr>
      <w:tr w:rsidR="002865CB" w14:paraId="5212988B" w14:textId="77777777" w:rsidTr="002865CB">
        <w:tc>
          <w:tcPr>
            <w:tcW w:w="1433" w:type="dxa"/>
          </w:tcPr>
          <w:p w14:paraId="38260F53" w14:textId="74CF0C9D" w:rsidR="002865CB"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 xml:space="preserve">T06 – tároló </w:t>
            </w:r>
          </w:p>
        </w:tc>
        <w:tc>
          <w:tcPr>
            <w:tcW w:w="1397" w:type="dxa"/>
          </w:tcPr>
          <w:p w14:paraId="2726C755" w14:textId="67282BA1" w:rsidR="002865CB"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1006/7/A/36</w:t>
            </w:r>
          </w:p>
        </w:tc>
        <w:tc>
          <w:tcPr>
            <w:tcW w:w="1407" w:type="dxa"/>
          </w:tcPr>
          <w:p w14:paraId="15B9DC1A" w14:textId="79126DCC" w:rsidR="002865CB"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1.500.000 Ft</w:t>
            </w:r>
          </w:p>
        </w:tc>
        <w:tc>
          <w:tcPr>
            <w:tcW w:w="2683" w:type="dxa"/>
          </w:tcPr>
          <w:p w14:paraId="412AA5ED" w14:textId="1E81DE64" w:rsidR="002865CB"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w:t>
            </w:r>
          </w:p>
        </w:tc>
        <w:tc>
          <w:tcPr>
            <w:tcW w:w="2708" w:type="dxa"/>
          </w:tcPr>
          <w:p w14:paraId="163D8B38" w14:textId="2BF22B97" w:rsidR="002865CB"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1. 500.000 Ft</w:t>
            </w:r>
          </w:p>
        </w:tc>
      </w:tr>
      <w:tr w:rsidR="002865CB" w14:paraId="553FD044" w14:textId="77777777" w:rsidTr="002865CB">
        <w:tc>
          <w:tcPr>
            <w:tcW w:w="1433" w:type="dxa"/>
          </w:tcPr>
          <w:p w14:paraId="2E72E4FD" w14:textId="761E636E" w:rsidR="002865CB"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 xml:space="preserve">T08 – tároló </w:t>
            </w:r>
          </w:p>
        </w:tc>
        <w:tc>
          <w:tcPr>
            <w:tcW w:w="1397" w:type="dxa"/>
          </w:tcPr>
          <w:p w14:paraId="08C7853F" w14:textId="5E0750BB" w:rsidR="002865CB"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1006/7/A/38</w:t>
            </w:r>
          </w:p>
        </w:tc>
        <w:tc>
          <w:tcPr>
            <w:tcW w:w="1407" w:type="dxa"/>
          </w:tcPr>
          <w:p w14:paraId="694F725D" w14:textId="563E8B26" w:rsidR="002865CB"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1.016.000 Ft</w:t>
            </w:r>
          </w:p>
        </w:tc>
        <w:tc>
          <w:tcPr>
            <w:tcW w:w="2683" w:type="dxa"/>
          </w:tcPr>
          <w:p w14:paraId="691F92E7" w14:textId="277A6847" w:rsidR="002865CB"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w:t>
            </w:r>
          </w:p>
        </w:tc>
        <w:tc>
          <w:tcPr>
            <w:tcW w:w="2708" w:type="dxa"/>
          </w:tcPr>
          <w:p w14:paraId="27E347A2" w14:textId="70FA6D1E" w:rsidR="002865CB"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1. 016.000 Ft</w:t>
            </w:r>
          </w:p>
        </w:tc>
      </w:tr>
      <w:tr w:rsidR="002865CB" w14:paraId="4C67EBEB" w14:textId="77777777" w:rsidTr="002865CB">
        <w:tc>
          <w:tcPr>
            <w:tcW w:w="1433" w:type="dxa"/>
          </w:tcPr>
          <w:p w14:paraId="5BB97C1C" w14:textId="6EC6C429" w:rsidR="002865CB" w:rsidRPr="002865CB" w:rsidRDefault="002865CB" w:rsidP="002865CB">
            <w:pPr>
              <w:jc w:val="center"/>
              <w:rPr>
                <w:rFonts w:asciiTheme="minorHAnsi" w:hAnsiTheme="minorHAnsi" w:cstheme="minorHAnsi"/>
                <w:sz w:val="20"/>
                <w:szCs w:val="20"/>
              </w:rPr>
            </w:pPr>
            <w:r>
              <w:rPr>
                <w:rFonts w:asciiTheme="minorHAnsi" w:hAnsiTheme="minorHAnsi" w:cstheme="minorHAnsi"/>
                <w:sz w:val="20"/>
                <w:szCs w:val="20"/>
              </w:rPr>
              <w:t>P8 - parkoló</w:t>
            </w:r>
          </w:p>
        </w:tc>
        <w:tc>
          <w:tcPr>
            <w:tcW w:w="1397" w:type="dxa"/>
            <w:shd w:val="clear" w:color="auto" w:fill="D9D9D9" w:themeFill="background1" w:themeFillShade="D9"/>
          </w:tcPr>
          <w:p w14:paraId="75DB23FF" w14:textId="77777777" w:rsidR="002865CB" w:rsidRPr="002865CB" w:rsidRDefault="002865CB" w:rsidP="002865CB">
            <w:pPr>
              <w:jc w:val="center"/>
              <w:rPr>
                <w:rFonts w:asciiTheme="minorHAnsi" w:hAnsiTheme="minorHAnsi" w:cstheme="minorHAnsi"/>
                <w:sz w:val="20"/>
                <w:szCs w:val="20"/>
              </w:rPr>
            </w:pPr>
          </w:p>
        </w:tc>
        <w:tc>
          <w:tcPr>
            <w:tcW w:w="1407" w:type="dxa"/>
          </w:tcPr>
          <w:p w14:paraId="7300E811" w14:textId="3219CBB1" w:rsidR="002865CB" w:rsidRPr="002865CB" w:rsidRDefault="007E680A" w:rsidP="002865CB">
            <w:pPr>
              <w:jc w:val="center"/>
              <w:rPr>
                <w:rFonts w:asciiTheme="minorHAnsi" w:hAnsiTheme="minorHAnsi" w:cstheme="minorHAnsi"/>
                <w:sz w:val="20"/>
                <w:szCs w:val="20"/>
              </w:rPr>
            </w:pPr>
            <w:r>
              <w:rPr>
                <w:rFonts w:asciiTheme="minorHAnsi" w:hAnsiTheme="minorHAnsi" w:cstheme="minorHAnsi"/>
                <w:sz w:val="20"/>
                <w:szCs w:val="20"/>
              </w:rPr>
              <w:t>1.000.000 Ft</w:t>
            </w:r>
          </w:p>
        </w:tc>
        <w:tc>
          <w:tcPr>
            <w:tcW w:w="2683" w:type="dxa"/>
          </w:tcPr>
          <w:p w14:paraId="5151B6DC" w14:textId="79DCFA9F" w:rsidR="002865CB" w:rsidRPr="002865CB" w:rsidRDefault="007E680A" w:rsidP="002865CB">
            <w:pPr>
              <w:jc w:val="center"/>
              <w:rPr>
                <w:rFonts w:asciiTheme="minorHAnsi" w:hAnsiTheme="minorHAnsi" w:cstheme="minorHAnsi"/>
                <w:sz w:val="20"/>
                <w:szCs w:val="20"/>
              </w:rPr>
            </w:pPr>
            <w:r>
              <w:rPr>
                <w:rFonts w:asciiTheme="minorHAnsi" w:hAnsiTheme="minorHAnsi" w:cstheme="minorHAnsi"/>
                <w:sz w:val="20"/>
                <w:szCs w:val="20"/>
              </w:rPr>
              <w:t>1.000.000 Ft</w:t>
            </w:r>
          </w:p>
        </w:tc>
        <w:tc>
          <w:tcPr>
            <w:tcW w:w="2708" w:type="dxa"/>
          </w:tcPr>
          <w:p w14:paraId="04D3CCE4" w14:textId="2D87AFEE" w:rsidR="002865CB" w:rsidRPr="002865CB" w:rsidRDefault="007E680A" w:rsidP="002865CB">
            <w:pPr>
              <w:jc w:val="center"/>
              <w:rPr>
                <w:rFonts w:asciiTheme="minorHAnsi" w:hAnsiTheme="minorHAnsi" w:cstheme="minorHAnsi"/>
                <w:sz w:val="20"/>
                <w:szCs w:val="20"/>
              </w:rPr>
            </w:pPr>
            <w:r>
              <w:rPr>
                <w:rFonts w:asciiTheme="minorHAnsi" w:hAnsiTheme="minorHAnsi" w:cstheme="minorHAnsi"/>
                <w:sz w:val="20"/>
                <w:szCs w:val="20"/>
              </w:rPr>
              <w:t>-</w:t>
            </w:r>
          </w:p>
        </w:tc>
      </w:tr>
      <w:tr w:rsidR="002865CB" w14:paraId="2E828FDA" w14:textId="77777777" w:rsidTr="002865CB">
        <w:tc>
          <w:tcPr>
            <w:tcW w:w="1433" w:type="dxa"/>
          </w:tcPr>
          <w:p w14:paraId="17C1C92F" w14:textId="33C9126D" w:rsidR="002865CB" w:rsidRPr="002865CB" w:rsidRDefault="007E680A" w:rsidP="002865CB">
            <w:pPr>
              <w:jc w:val="center"/>
              <w:rPr>
                <w:rFonts w:asciiTheme="minorHAnsi" w:hAnsiTheme="minorHAnsi" w:cstheme="minorHAnsi"/>
                <w:sz w:val="20"/>
                <w:szCs w:val="20"/>
              </w:rPr>
            </w:pPr>
            <w:r>
              <w:rPr>
                <w:rFonts w:asciiTheme="minorHAnsi" w:hAnsiTheme="minorHAnsi" w:cstheme="minorHAnsi"/>
                <w:sz w:val="20"/>
                <w:szCs w:val="20"/>
              </w:rPr>
              <w:t>P16 – parkoló</w:t>
            </w:r>
          </w:p>
        </w:tc>
        <w:tc>
          <w:tcPr>
            <w:tcW w:w="1397" w:type="dxa"/>
            <w:shd w:val="clear" w:color="auto" w:fill="D9D9D9" w:themeFill="background1" w:themeFillShade="D9"/>
          </w:tcPr>
          <w:p w14:paraId="004FBC36" w14:textId="77777777" w:rsidR="002865CB" w:rsidRPr="002865CB" w:rsidRDefault="002865CB" w:rsidP="002865CB">
            <w:pPr>
              <w:jc w:val="center"/>
              <w:rPr>
                <w:rFonts w:asciiTheme="minorHAnsi" w:hAnsiTheme="minorHAnsi" w:cstheme="minorHAnsi"/>
                <w:sz w:val="20"/>
                <w:szCs w:val="20"/>
              </w:rPr>
            </w:pPr>
          </w:p>
        </w:tc>
        <w:tc>
          <w:tcPr>
            <w:tcW w:w="1407" w:type="dxa"/>
          </w:tcPr>
          <w:p w14:paraId="0DF41692" w14:textId="7BECDA70" w:rsidR="002865CB" w:rsidRPr="002865CB" w:rsidRDefault="007E680A" w:rsidP="002865CB">
            <w:pPr>
              <w:jc w:val="center"/>
              <w:rPr>
                <w:rFonts w:asciiTheme="minorHAnsi" w:hAnsiTheme="minorHAnsi" w:cstheme="minorHAnsi"/>
                <w:sz w:val="20"/>
                <w:szCs w:val="20"/>
              </w:rPr>
            </w:pPr>
            <w:r>
              <w:rPr>
                <w:rFonts w:asciiTheme="minorHAnsi" w:hAnsiTheme="minorHAnsi" w:cstheme="minorHAnsi"/>
                <w:sz w:val="20"/>
                <w:szCs w:val="20"/>
              </w:rPr>
              <w:t>1.000.000 Ft</w:t>
            </w:r>
          </w:p>
        </w:tc>
        <w:tc>
          <w:tcPr>
            <w:tcW w:w="2683" w:type="dxa"/>
          </w:tcPr>
          <w:p w14:paraId="3D91A691" w14:textId="45250FF6" w:rsidR="002865CB" w:rsidRPr="002865CB" w:rsidRDefault="007E680A" w:rsidP="002865CB">
            <w:pPr>
              <w:jc w:val="center"/>
              <w:rPr>
                <w:rFonts w:asciiTheme="minorHAnsi" w:hAnsiTheme="minorHAnsi" w:cstheme="minorHAnsi"/>
                <w:sz w:val="20"/>
                <w:szCs w:val="20"/>
              </w:rPr>
            </w:pPr>
            <w:r>
              <w:rPr>
                <w:rFonts w:asciiTheme="minorHAnsi" w:hAnsiTheme="minorHAnsi" w:cstheme="minorHAnsi"/>
                <w:sz w:val="20"/>
                <w:szCs w:val="20"/>
              </w:rPr>
              <w:t>100.000 Ft</w:t>
            </w:r>
          </w:p>
        </w:tc>
        <w:tc>
          <w:tcPr>
            <w:tcW w:w="2708" w:type="dxa"/>
          </w:tcPr>
          <w:p w14:paraId="6812A64C" w14:textId="00F73ED7" w:rsidR="002865CB" w:rsidRPr="002865CB" w:rsidRDefault="007E680A" w:rsidP="002865CB">
            <w:pPr>
              <w:jc w:val="center"/>
              <w:rPr>
                <w:rFonts w:asciiTheme="minorHAnsi" w:hAnsiTheme="minorHAnsi" w:cstheme="minorHAnsi"/>
                <w:sz w:val="20"/>
                <w:szCs w:val="20"/>
              </w:rPr>
            </w:pPr>
            <w:r>
              <w:rPr>
                <w:rFonts w:asciiTheme="minorHAnsi" w:hAnsiTheme="minorHAnsi" w:cstheme="minorHAnsi"/>
                <w:sz w:val="20"/>
                <w:szCs w:val="20"/>
              </w:rPr>
              <w:t>900.000 Ft</w:t>
            </w:r>
          </w:p>
        </w:tc>
      </w:tr>
      <w:tr w:rsidR="007E680A" w14:paraId="6CE38962" w14:textId="77777777" w:rsidTr="002865CB">
        <w:tc>
          <w:tcPr>
            <w:tcW w:w="1433" w:type="dxa"/>
          </w:tcPr>
          <w:p w14:paraId="3EEF1C70" w14:textId="14A5CB48" w:rsidR="007E680A" w:rsidRPr="002865CB" w:rsidRDefault="007E680A" w:rsidP="007E680A">
            <w:pPr>
              <w:jc w:val="center"/>
              <w:rPr>
                <w:rFonts w:asciiTheme="minorHAnsi" w:hAnsiTheme="minorHAnsi" w:cstheme="minorHAnsi"/>
                <w:sz w:val="20"/>
                <w:szCs w:val="20"/>
              </w:rPr>
            </w:pPr>
            <w:r>
              <w:rPr>
                <w:rFonts w:asciiTheme="minorHAnsi" w:hAnsiTheme="minorHAnsi" w:cstheme="minorHAnsi"/>
                <w:sz w:val="20"/>
                <w:szCs w:val="20"/>
              </w:rPr>
              <w:lastRenderedPageBreak/>
              <w:t>P18 – parkoló</w:t>
            </w:r>
          </w:p>
        </w:tc>
        <w:tc>
          <w:tcPr>
            <w:tcW w:w="1397" w:type="dxa"/>
            <w:shd w:val="clear" w:color="auto" w:fill="D9D9D9" w:themeFill="background1" w:themeFillShade="D9"/>
          </w:tcPr>
          <w:p w14:paraId="7622CF0C" w14:textId="77777777" w:rsidR="007E680A" w:rsidRPr="002865CB" w:rsidRDefault="007E680A" w:rsidP="007E680A">
            <w:pPr>
              <w:jc w:val="center"/>
              <w:rPr>
                <w:rFonts w:asciiTheme="minorHAnsi" w:hAnsiTheme="minorHAnsi" w:cstheme="minorHAnsi"/>
                <w:sz w:val="20"/>
                <w:szCs w:val="20"/>
              </w:rPr>
            </w:pPr>
          </w:p>
        </w:tc>
        <w:tc>
          <w:tcPr>
            <w:tcW w:w="1407" w:type="dxa"/>
          </w:tcPr>
          <w:p w14:paraId="306E01D0" w14:textId="778988FF" w:rsidR="007E680A" w:rsidRPr="002865CB" w:rsidRDefault="007E680A" w:rsidP="007E680A">
            <w:pPr>
              <w:jc w:val="center"/>
              <w:rPr>
                <w:rFonts w:asciiTheme="minorHAnsi" w:hAnsiTheme="minorHAnsi" w:cstheme="minorHAnsi"/>
                <w:sz w:val="20"/>
                <w:szCs w:val="20"/>
              </w:rPr>
            </w:pPr>
            <w:r>
              <w:rPr>
                <w:rFonts w:asciiTheme="minorHAnsi" w:hAnsiTheme="minorHAnsi" w:cstheme="minorHAnsi"/>
                <w:sz w:val="20"/>
                <w:szCs w:val="20"/>
              </w:rPr>
              <w:t>1.000.000 Ft</w:t>
            </w:r>
          </w:p>
        </w:tc>
        <w:tc>
          <w:tcPr>
            <w:tcW w:w="2683" w:type="dxa"/>
          </w:tcPr>
          <w:p w14:paraId="0748452F" w14:textId="7259A85A" w:rsidR="007E680A" w:rsidRPr="002865CB" w:rsidRDefault="007E680A" w:rsidP="007E680A">
            <w:pPr>
              <w:jc w:val="center"/>
              <w:rPr>
                <w:rFonts w:asciiTheme="minorHAnsi" w:hAnsiTheme="minorHAnsi" w:cstheme="minorHAnsi"/>
                <w:sz w:val="20"/>
                <w:szCs w:val="20"/>
              </w:rPr>
            </w:pPr>
            <w:r>
              <w:rPr>
                <w:rFonts w:asciiTheme="minorHAnsi" w:hAnsiTheme="minorHAnsi" w:cstheme="minorHAnsi"/>
                <w:sz w:val="20"/>
                <w:szCs w:val="20"/>
              </w:rPr>
              <w:t>100.000 Ft</w:t>
            </w:r>
          </w:p>
        </w:tc>
        <w:tc>
          <w:tcPr>
            <w:tcW w:w="2708" w:type="dxa"/>
          </w:tcPr>
          <w:p w14:paraId="7A92CD86" w14:textId="749C7F80" w:rsidR="007E680A" w:rsidRPr="002865CB" w:rsidRDefault="007E680A" w:rsidP="007E680A">
            <w:pPr>
              <w:jc w:val="center"/>
              <w:rPr>
                <w:rFonts w:asciiTheme="minorHAnsi" w:hAnsiTheme="minorHAnsi" w:cstheme="minorHAnsi"/>
                <w:sz w:val="20"/>
                <w:szCs w:val="20"/>
              </w:rPr>
            </w:pPr>
            <w:r>
              <w:rPr>
                <w:rFonts w:asciiTheme="minorHAnsi" w:hAnsiTheme="minorHAnsi" w:cstheme="minorHAnsi"/>
                <w:sz w:val="20"/>
                <w:szCs w:val="20"/>
              </w:rPr>
              <w:t>900.000 Ft</w:t>
            </w:r>
          </w:p>
        </w:tc>
      </w:tr>
      <w:tr w:rsidR="007E680A" w14:paraId="5B2C2EB2" w14:textId="77777777" w:rsidTr="002865CB">
        <w:tc>
          <w:tcPr>
            <w:tcW w:w="1433" w:type="dxa"/>
          </w:tcPr>
          <w:p w14:paraId="4848ADCE" w14:textId="5323015E" w:rsidR="007E680A" w:rsidRPr="002865CB" w:rsidRDefault="007E680A" w:rsidP="007E680A">
            <w:pPr>
              <w:jc w:val="center"/>
              <w:rPr>
                <w:rFonts w:asciiTheme="minorHAnsi" w:hAnsiTheme="minorHAnsi" w:cstheme="minorHAnsi"/>
                <w:sz w:val="20"/>
                <w:szCs w:val="20"/>
              </w:rPr>
            </w:pPr>
            <w:r>
              <w:rPr>
                <w:rFonts w:asciiTheme="minorHAnsi" w:hAnsiTheme="minorHAnsi" w:cstheme="minorHAnsi"/>
                <w:sz w:val="20"/>
                <w:szCs w:val="20"/>
              </w:rPr>
              <w:t>P19 – parkoló</w:t>
            </w:r>
          </w:p>
        </w:tc>
        <w:tc>
          <w:tcPr>
            <w:tcW w:w="1397" w:type="dxa"/>
            <w:shd w:val="clear" w:color="auto" w:fill="D9D9D9" w:themeFill="background1" w:themeFillShade="D9"/>
          </w:tcPr>
          <w:p w14:paraId="2740A5C2" w14:textId="77777777" w:rsidR="007E680A" w:rsidRPr="002865CB" w:rsidRDefault="007E680A" w:rsidP="007E680A">
            <w:pPr>
              <w:jc w:val="center"/>
              <w:rPr>
                <w:rFonts w:asciiTheme="minorHAnsi" w:hAnsiTheme="minorHAnsi" w:cstheme="minorHAnsi"/>
                <w:sz w:val="20"/>
                <w:szCs w:val="20"/>
              </w:rPr>
            </w:pPr>
          </w:p>
        </w:tc>
        <w:tc>
          <w:tcPr>
            <w:tcW w:w="1407" w:type="dxa"/>
          </w:tcPr>
          <w:p w14:paraId="7623C8DB" w14:textId="13980FFF" w:rsidR="007E680A" w:rsidRPr="002865CB" w:rsidRDefault="007E680A" w:rsidP="007E680A">
            <w:pPr>
              <w:jc w:val="center"/>
              <w:rPr>
                <w:rFonts w:asciiTheme="minorHAnsi" w:hAnsiTheme="minorHAnsi" w:cstheme="minorHAnsi"/>
                <w:sz w:val="20"/>
                <w:szCs w:val="20"/>
              </w:rPr>
            </w:pPr>
            <w:r>
              <w:rPr>
                <w:rFonts w:asciiTheme="minorHAnsi" w:hAnsiTheme="minorHAnsi" w:cstheme="minorHAnsi"/>
                <w:sz w:val="20"/>
                <w:szCs w:val="20"/>
              </w:rPr>
              <w:t>1.000.000 Ft</w:t>
            </w:r>
          </w:p>
        </w:tc>
        <w:tc>
          <w:tcPr>
            <w:tcW w:w="2683" w:type="dxa"/>
          </w:tcPr>
          <w:p w14:paraId="55DD8167" w14:textId="4BAA6D72" w:rsidR="007E680A" w:rsidRPr="002865CB" w:rsidRDefault="007E680A" w:rsidP="007E680A">
            <w:pPr>
              <w:jc w:val="center"/>
              <w:rPr>
                <w:rFonts w:asciiTheme="minorHAnsi" w:hAnsiTheme="minorHAnsi" w:cstheme="minorHAnsi"/>
                <w:sz w:val="20"/>
                <w:szCs w:val="20"/>
              </w:rPr>
            </w:pPr>
            <w:r>
              <w:rPr>
                <w:rFonts w:asciiTheme="minorHAnsi" w:hAnsiTheme="minorHAnsi" w:cstheme="minorHAnsi"/>
                <w:sz w:val="20"/>
                <w:szCs w:val="20"/>
              </w:rPr>
              <w:t>100.000 Ft</w:t>
            </w:r>
          </w:p>
        </w:tc>
        <w:tc>
          <w:tcPr>
            <w:tcW w:w="2708" w:type="dxa"/>
          </w:tcPr>
          <w:p w14:paraId="2DBA3266" w14:textId="64359703" w:rsidR="007E680A" w:rsidRPr="002865CB" w:rsidRDefault="007E680A" w:rsidP="007E680A">
            <w:pPr>
              <w:jc w:val="center"/>
              <w:rPr>
                <w:rFonts w:asciiTheme="minorHAnsi" w:hAnsiTheme="minorHAnsi" w:cstheme="minorHAnsi"/>
                <w:sz w:val="20"/>
                <w:szCs w:val="20"/>
              </w:rPr>
            </w:pPr>
            <w:r>
              <w:rPr>
                <w:rFonts w:asciiTheme="minorHAnsi" w:hAnsiTheme="minorHAnsi" w:cstheme="minorHAnsi"/>
                <w:sz w:val="20"/>
                <w:szCs w:val="20"/>
              </w:rPr>
              <w:t>900.000 Ft</w:t>
            </w:r>
          </w:p>
        </w:tc>
      </w:tr>
    </w:tbl>
    <w:p w14:paraId="4A8EE172" w14:textId="2399EA33" w:rsidR="00C2368D" w:rsidRDefault="00C2368D" w:rsidP="00C2368D">
      <w:pPr>
        <w:jc w:val="both"/>
        <w:rPr>
          <w:rFonts w:asciiTheme="minorHAnsi" w:hAnsiTheme="minorHAnsi" w:cstheme="minorHAnsi"/>
          <w:sz w:val="22"/>
          <w:szCs w:val="22"/>
        </w:rPr>
      </w:pPr>
    </w:p>
    <w:p w14:paraId="48707C27" w14:textId="77777777" w:rsidR="000F1362" w:rsidRPr="006B1EDF" w:rsidRDefault="000F1362" w:rsidP="000F1362">
      <w:pPr>
        <w:jc w:val="both"/>
        <w:rPr>
          <w:rFonts w:asciiTheme="minorHAnsi" w:hAnsiTheme="minorHAnsi" w:cstheme="minorHAnsi"/>
          <w:sz w:val="22"/>
          <w:szCs w:val="22"/>
        </w:rPr>
      </w:pPr>
      <w:r>
        <w:rPr>
          <w:rFonts w:asciiTheme="minorHAnsi" w:hAnsiTheme="minorHAnsi" w:cstheme="minorHAnsi"/>
          <w:sz w:val="22"/>
          <w:szCs w:val="22"/>
        </w:rPr>
        <w:t>Tájékoztatom a Tisztelt Bizottságot, hogy a</w:t>
      </w:r>
      <w:r w:rsidRPr="006B1EDF">
        <w:rPr>
          <w:rFonts w:asciiTheme="minorHAnsi" w:hAnsiTheme="minorHAnsi" w:cstheme="minorHAnsi"/>
          <w:sz w:val="22"/>
          <w:szCs w:val="22"/>
        </w:rPr>
        <w:t xml:space="preserve"> 4/2023. (X. 19.) számú Polgármesteri Utasítás értelmében </w:t>
      </w:r>
      <w:r w:rsidRPr="006B1EDF">
        <w:rPr>
          <w:rFonts w:asciiTheme="minorHAnsi" w:hAnsiTheme="minorHAnsi" w:cstheme="minorHAnsi"/>
          <w:iCs/>
          <w:sz w:val="22"/>
          <w:szCs w:val="22"/>
        </w:rPr>
        <w:t xml:space="preserve">a 35 millió forint egyedi forgalmi értéket meghaladó </w:t>
      </w:r>
      <w:r>
        <w:rPr>
          <w:rFonts w:asciiTheme="minorHAnsi" w:hAnsiTheme="minorHAnsi" w:cstheme="minorHAnsi"/>
          <w:iCs/>
          <w:sz w:val="22"/>
          <w:szCs w:val="22"/>
        </w:rPr>
        <w:t>3 db lakás</w:t>
      </w:r>
      <w:r w:rsidRPr="006B1EDF">
        <w:rPr>
          <w:rFonts w:asciiTheme="minorHAnsi" w:hAnsiTheme="minorHAnsi" w:cstheme="minorHAnsi"/>
          <w:iCs/>
          <w:sz w:val="22"/>
          <w:szCs w:val="22"/>
        </w:rPr>
        <w:t xml:space="preserve"> esetében az elővásárlási jog gyakorlásának kérdésé</w:t>
      </w:r>
      <w:r>
        <w:rPr>
          <w:rFonts w:asciiTheme="minorHAnsi" w:hAnsiTheme="minorHAnsi" w:cstheme="minorHAnsi"/>
          <w:iCs/>
          <w:sz w:val="22"/>
          <w:szCs w:val="22"/>
        </w:rPr>
        <w:t xml:space="preserve">t </w:t>
      </w:r>
      <w:r w:rsidRPr="006B1EDF">
        <w:rPr>
          <w:rFonts w:asciiTheme="minorHAnsi" w:hAnsiTheme="minorHAnsi" w:cstheme="minorHAnsi"/>
          <w:iCs/>
          <w:sz w:val="22"/>
          <w:szCs w:val="22"/>
        </w:rPr>
        <w:t>a Közgyűlés elé terjesztem</w:t>
      </w:r>
      <w:r>
        <w:rPr>
          <w:rFonts w:asciiTheme="minorHAnsi" w:hAnsiTheme="minorHAnsi" w:cstheme="minorHAnsi"/>
          <w:iCs/>
          <w:sz w:val="22"/>
          <w:szCs w:val="22"/>
        </w:rPr>
        <w:t>.</w:t>
      </w:r>
    </w:p>
    <w:p w14:paraId="7B0529BE" w14:textId="77777777" w:rsidR="00D810DB" w:rsidRDefault="00D810DB" w:rsidP="00C2368D">
      <w:pPr>
        <w:jc w:val="both"/>
        <w:rPr>
          <w:rFonts w:ascii="Calibri" w:hAnsi="Calibri" w:cs="Calibri"/>
          <w:sz w:val="22"/>
          <w:szCs w:val="22"/>
        </w:rPr>
      </w:pPr>
    </w:p>
    <w:p w14:paraId="0EE1AD14" w14:textId="1D253639" w:rsidR="00C2368D" w:rsidRDefault="00D810DB" w:rsidP="00C2368D">
      <w:pPr>
        <w:jc w:val="both"/>
        <w:rPr>
          <w:rFonts w:ascii="Calibri" w:hAnsi="Calibri" w:cs="Calibri"/>
          <w:b/>
          <w:bCs/>
          <w:sz w:val="22"/>
          <w:szCs w:val="22"/>
        </w:rPr>
      </w:pPr>
      <w:r w:rsidRPr="00772D9B">
        <w:rPr>
          <w:rFonts w:ascii="Calibri" w:hAnsi="Calibri" w:cs="Calibri"/>
          <w:b/>
          <w:bCs/>
          <w:sz w:val="22"/>
          <w:szCs w:val="22"/>
        </w:rPr>
        <w:t>II. Javaslat bérleti jogviszony</w:t>
      </w:r>
      <w:r w:rsidR="007F5C8A">
        <w:rPr>
          <w:rFonts w:ascii="Calibri" w:hAnsi="Calibri" w:cs="Calibri"/>
          <w:b/>
          <w:bCs/>
          <w:sz w:val="22"/>
          <w:szCs w:val="22"/>
        </w:rPr>
        <w:t>ok</w:t>
      </w:r>
      <w:r w:rsidRPr="00772D9B">
        <w:rPr>
          <w:rFonts w:ascii="Calibri" w:hAnsi="Calibri" w:cs="Calibri"/>
          <w:b/>
          <w:bCs/>
          <w:sz w:val="22"/>
          <w:szCs w:val="22"/>
        </w:rPr>
        <w:t xml:space="preserve"> meghosszabbítására</w:t>
      </w:r>
    </w:p>
    <w:p w14:paraId="77600F15" w14:textId="77777777" w:rsidR="007F5C8A" w:rsidRDefault="007F5C8A" w:rsidP="00C2368D">
      <w:pPr>
        <w:jc w:val="both"/>
        <w:rPr>
          <w:rFonts w:ascii="Calibri" w:hAnsi="Calibri" w:cs="Calibri"/>
          <w:b/>
          <w:bCs/>
          <w:sz w:val="22"/>
          <w:szCs w:val="22"/>
        </w:rPr>
      </w:pPr>
    </w:p>
    <w:p w14:paraId="3476981C" w14:textId="6D57DE69" w:rsidR="007F5C8A" w:rsidRPr="007F5C8A" w:rsidRDefault="007F5C8A" w:rsidP="00C2368D">
      <w:pPr>
        <w:jc w:val="both"/>
        <w:rPr>
          <w:rFonts w:ascii="Calibri" w:hAnsi="Calibri" w:cs="Calibri"/>
          <w:sz w:val="22"/>
          <w:szCs w:val="22"/>
        </w:rPr>
      </w:pPr>
      <w:r w:rsidRPr="007F5C8A">
        <w:rPr>
          <w:rFonts w:ascii="Calibri" w:hAnsi="Calibri" w:cs="Calibri"/>
          <w:sz w:val="22"/>
          <w:szCs w:val="22"/>
        </w:rPr>
        <w:t>Az alábbi két önkormányzati tulajdonú helyiség bérlője bérleti jogviszonyuk meghosszabbítása</w:t>
      </w:r>
      <w:r>
        <w:rPr>
          <w:rFonts w:ascii="Calibri" w:hAnsi="Calibri" w:cs="Calibri"/>
          <w:sz w:val="22"/>
          <w:szCs w:val="22"/>
        </w:rPr>
        <w:t xml:space="preserve"> iránti kérelemmel fordult Önkormányzatunkhoz. Mindkét bérleti jogviszony 2023. december 31. napján jár le.</w:t>
      </w:r>
    </w:p>
    <w:p w14:paraId="1F68BDA5" w14:textId="77777777" w:rsidR="00D810DB" w:rsidRDefault="00D810DB" w:rsidP="00C2368D">
      <w:pPr>
        <w:jc w:val="both"/>
        <w:rPr>
          <w:rFonts w:ascii="Calibri" w:hAnsi="Calibri" w:cs="Calibri"/>
          <w:b/>
          <w:bCs/>
          <w:sz w:val="22"/>
          <w:szCs w:val="22"/>
          <w:u w:val="single"/>
        </w:rPr>
      </w:pPr>
    </w:p>
    <w:p w14:paraId="3F3CDB6D" w14:textId="1CD8884F" w:rsidR="007F5C8A" w:rsidRDefault="007F5C8A" w:rsidP="00C2368D">
      <w:pPr>
        <w:jc w:val="both"/>
        <w:rPr>
          <w:rFonts w:ascii="Calibri" w:hAnsi="Calibri" w:cs="Calibri"/>
          <w:b/>
          <w:bCs/>
          <w:sz w:val="22"/>
          <w:szCs w:val="22"/>
          <w:u w:val="single"/>
        </w:rPr>
      </w:pPr>
      <w:r>
        <w:rPr>
          <w:rFonts w:ascii="Calibri" w:hAnsi="Calibri" w:cs="Calibri"/>
          <w:b/>
          <w:bCs/>
          <w:sz w:val="22"/>
          <w:szCs w:val="22"/>
          <w:u w:val="single"/>
        </w:rPr>
        <w:t>Zrínyi I. u. 11/A</w:t>
      </w:r>
      <w:r w:rsidR="0034671D">
        <w:rPr>
          <w:rFonts w:ascii="Calibri" w:hAnsi="Calibri" w:cs="Calibri"/>
          <w:b/>
          <w:bCs/>
          <w:sz w:val="22"/>
          <w:szCs w:val="22"/>
          <w:u w:val="single"/>
        </w:rPr>
        <w:t>.</w:t>
      </w:r>
      <w:r>
        <w:rPr>
          <w:rFonts w:ascii="Calibri" w:hAnsi="Calibri" w:cs="Calibri"/>
          <w:b/>
          <w:bCs/>
          <w:sz w:val="22"/>
          <w:szCs w:val="22"/>
          <w:u w:val="single"/>
        </w:rPr>
        <w:t xml:space="preserve"> – személygépkocsi tároló</w:t>
      </w:r>
    </w:p>
    <w:p w14:paraId="64986F24" w14:textId="4A2E1351" w:rsidR="00D810DB" w:rsidRDefault="00D810DB" w:rsidP="00C2368D">
      <w:pPr>
        <w:jc w:val="both"/>
        <w:rPr>
          <w:rFonts w:ascii="Calibri" w:hAnsi="Calibri" w:cs="Calibri"/>
          <w:sz w:val="22"/>
          <w:szCs w:val="22"/>
        </w:rPr>
      </w:pPr>
      <w:r w:rsidRPr="00D810DB">
        <w:rPr>
          <w:rFonts w:ascii="Calibri" w:hAnsi="Calibri" w:cs="Calibri"/>
          <w:sz w:val="22"/>
          <w:szCs w:val="22"/>
        </w:rPr>
        <w:t xml:space="preserve">A garázs alapterülete </w:t>
      </w:r>
      <w:r w:rsidR="00B80117">
        <w:rPr>
          <w:rFonts w:ascii="Calibri" w:hAnsi="Calibri" w:cs="Calibri"/>
          <w:sz w:val="22"/>
          <w:szCs w:val="22"/>
        </w:rPr>
        <w:t xml:space="preserve">15 </w:t>
      </w:r>
      <w:r w:rsidRPr="00D810DB">
        <w:rPr>
          <w:rFonts w:ascii="Calibri" w:hAnsi="Calibri" w:cs="Calibri"/>
          <w:sz w:val="22"/>
          <w:szCs w:val="22"/>
        </w:rPr>
        <w:t>m</w:t>
      </w:r>
      <w:r w:rsidRPr="00D810DB">
        <w:rPr>
          <w:rFonts w:ascii="Calibri" w:hAnsi="Calibri" w:cs="Calibri"/>
          <w:sz w:val="22"/>
          <w:szCs w:val="22"/>
          <w:vertAlign w:val="superscript"/>
        </w:rPr>
        <w:t>2</w:t>
      </w:r>
      <w:r w:rsidR="00B80117">
        <w:rPr>
          <w:rFonts w:ascii="Calibri" w:hAnsi="Calibri" w:cs="Calibri"/>
          <w:sz w:val="22"/>
          <w:szCs w:val="22"/>
        </w:rPr>
        <w:t>, az épülettömbök közötti garázsépületben helyezkedik el</w:t>
      </w:r>
      <w:r w:rsidRPr="00D810DB">
        <w:rPr>
          <w:rFonts w:ascii="Calibri" w:hAnsi="Calibri" w:cs="Calibri"/>
          <w:sz w:val="22"/>
          <w:szCs w:val="22"/>
        </w:rPr>
        <w:t>. A szakértő a helyiség aktuáli</w:t>
      </w:r>
      <w:r>
        <w:rPr>
          <w:rFonts w:ascii="Calibri" w:hAnsi="Calibri" w:cs="Calibri"/>
          <w:sz w:val="22"/>
          <w:szCs w:val="22"/>
        </w:rPr>
        <w:t>s</w:t>
      </w:r>
      <w:r w:rsidRPr="00D810DB">
        <w:rPr>
          <w:rFonts w:ascii="Calibri" w:hAnsi="Calibri" w:cs="Calibri"/>
          <w:sz w:val="22"/>
          <w:szCs w:val="22"/>
        </w:rPr>
        <w:t xml:space="preserve"> bérleti díját bruttó </w:t>
      </w:r>
      <w:r w:rsidR="00B80117">
        <w:rPr>
          <w:rFonts w:ascii="Calibri" w:hAnsi="Calibri" w:cs="Calibri"/>
          <w:sz w:val="22"/>
          <w:szCs w:val="22"/>
        </w:rPr>
        <w:t>20.500,-</w:t>
      </w:r>
      <w:r w:rsidR="001B65C8">
        <w:rPr>
          <w:rFonts w:ascii="Calibri" w:hAnsi="Calibri" w:cs="Calibri"/>
          <w:sz w:val="22"/>
          <w:szCs w:val="22"/>
        </w:rPr>
        <w:t xml:space="preserve"> </w:t>
      </w:r>
      <w:r w:rsidRPr="00D810DB">
        <w:rPr>
          <w:rFonts w:ascii="Calibri" w:hAnsi="Calibri" w:cs="Calibri"/>
          <w:sz w:val="22"/>
          <w:szCs w:val="22"/>
        </w:rPr>
        <w:t>Ft</w:t>
      </w:r>
      <w:r>
        <w:rPr>
          <w:rFonts w:ascii="Calibri" w:hAnsi="Calibri" w:cs="Calibri"/>
          <w:sz w:val="22"/>
          <w:szCs w:val="22"/>
        </w:rPr>
        <w:t>/</w:t>
      </w:r>
      <w:r w:rsidRPr="00D810DB">
        <w:rPr>
          <w:rFonts w:ascii="Calibri" w:hAnsi="Calibri" w:cs="Calibri"/>
          <w:sz w:val="22"/>
          <w:szCs w:val="22"/>
        </w:rPr>
        <w:t>hó összegben határozta meg.</w:t>
      </w:r>
    </w:p>
    <w:p w14:paraId="778D40F8" w14:textId="77777777" w:rsidR="007F5C8A" w:rsidRDefault="007F5C8A" w:rsidP="00C2368D">
      <w:pPr>
        <w:jc w:val="both"/>
        <w:rPr>
          <w:rFonts w:ascii="Calibri" w:hAnsi="Calibri" w:cs="Calibri"/>
          <w:sz w:val="22"/>
          <w:szCs w:val="22"/>
        </w:rPr>
      </w:pPr>
    </w:p>
    <w:p w14:paraId="51D1F8AB" w14:textId="28F34360" w:rsidR="007F5C8A" w:rsidRDefault="007F5C8A" w:rsidP="00C2368D">
      <w:pPr>
        <w:jc w:val="both"/>
        <w:rPr>
          <w:rFonts w:ascii="Calibri" w:hAnsi="Calibri" w:cs="Calibri"/>
          <w:b/>
          <w:bCs/>
          <w:sz w:val="22"/>
          <w:szCs w:val="22"/>
          <w:u w:val="single"/>
        </w:rPr>
      </w:pPr>
      <w:r w:rsidRPr="007F5C8A">
        <w:rPr>
          <w:rFonts w:ascii="Calibri" w:hAnsi="Calibri" w:cs="Calibri"/>
          <w:b/>
          <w:bCs/>
          <w:sz w:val="22"/>
          <w:szCs w:val="22"/>
          <w:u w:val="single"/>
        </w:rPr>
        <w:t xml:space="preserve">Váci M. u. 70. fszt. 1. </w:t>
      </w:r>
      <w:r>
        <w:rPr>
          <w:rFonts w:ascii="Calibri" w:hAnsi="Calibri" w:cs="Calibri"/>
          <w:b/>
          <w:bCs/>
          <w:sz w:val="22"/>
          <w:szCs w:val="22"/>
          <w:u w:val="single"/>
        </w:rPr>
        <w:t>–</w:t>
      </w:r>
      <w:r w:rsidRPr="007F5C8A">
        <w:rPr>
          <w:rFonts w:ascii="Calibri" w:hAnsi="Calibri" w:cs="Calibri"/>
          <w:b/>
          <w:bCs/>
          <w:sz w:val="22"/>
          <w:szCs w:val="22"/>
          <w:u w:val="single"/>
        </w:rPr>
        <w:t xml:space="preserve"> üzlethelyiség</w:t>
      </w:r>
    </w:p>
    <w:p w14:paraId="6D6EDBCF" w14:textId="129944C3" w:rsidR="007F5C8A" w:rsidRPr="007F5C8A" w:rsidRDefault="007F5C8A" w:rsidP="00C2368D">
      <w:pPr>
        <w:jc w:val="both"/>
        <w:rPr>
          <w:rFonts w:ascii="Calibri" w:hAnsi="Calibri" w:cs="Calibri"/>
          <w:sz w:val="22"/>
          <w:szCs w:val="22"/>
        </w:rPr>
      </w:pPr>
      <w:r>
        <w:rPr>
          <w:rFonts w:ascii="Calibri" w:hAnsi="Calibri" w:cs="Calibri"/>
          <w:sz w:val="22"/>
          <w:szCs w:val="22"/>
        </w:rPr>
        <w:t xml:space="preserve">A helyiség alapterülete </w:t>
      </w:r>
      <w:r w:rsidR="006F4F55">
        <w:rPr>
          <w:rFonts w:ascii="Calibri" w:hAnsi="Calibri" w:cs="Calibri"/>
          <w:sz w:val="22"/>
          <w:szCs w:val="22"/>
        </w:rPr>
        <w:t xml:space="preserve">37 </w:t>
      </w:r>
      <w:r>
        <w:rPr>
          <w:rFonts w:ascii="Calibri" w:hAnsi="Calibri" w:cs="Calibri"/>
          <w:sz w:val="22"/>
          <w:szCs w:val="22"/>
        </w:rPr>
        <w:t>m</w:t>
      </w:r>
      <w:r w:rsidRPr="007F5C8A">
        <w:rPr>
          <w:rFonts w:ascii="Calibri" w:hAnsi="Calibri" w:cs="Calibri"/>
          <w:sz w:val="22"/>
          <w:szCs w:val="22"/>
          <w:vertAlign w:val="superscript"/>
        </w:rPr>
        <w:t>2</w:t>
      </w:r>
      <w:r>
        <w:rPr>
          <w:rFonts w:ascii="Calibri" w:hAnsi="Calibri" w:cs="Calibri"/>
          <w:sz w:val="22"/>
          <w:szCs w:val="22"/>
        </w:rPr>
        <w:t>, az aktuális bérleti díj összegét a szakértő</w:t>
      </w:r>
      <w:r w:rsidR="006F4F55">
        <w:rPr>
          <w:rFonts w:ascii="Calibri" w:hAnsi="Calibri" w:cs="Calibri"/>
          <w:sz w:val="22"/>
          <w:szCs w:val="22"/>
        </w:rPr>
        <w:t xml:space="preserve"> 52.000,-</w:t>
      </w:r>
      <w:r w:rsidR="0034671D">
        <w:rPr>
          <w:rFonts w:ascii="Calibri" w:hAnsi="Calibri" w:cs="Calibri"/>
          <w:sz w:val="22"/>
          <w:szCs w:val="22"/>
        </w:rPr>
        <w:t xml:space="preserve"> </w:t>
      </w:r>
      <w:r>
        <w:rPr>
          <w:rFonts w:ascii="Calibri" w:hAnsi="Calibri" w:cs="Calibri"/>
          <w:sz w:val="22"/>
          <w:szCs w:val="22"/>
        </w:rPr>
        <w:t>Ft/hó</w:t>
      </w:r>
      <w:r w:rsidR="0034671D">
        <w:rPr>
          <w:rFonts w:ascii="Calibri" w:hAnsi="Calibri" w:cs="Calibri"/>
          <w:sz w:val="22"/>
          <w:szCs w:val="22"/>
        </w:rPr>
        <w:t xml:space="preserve"> </w:t>
      </w:r>
      <w:r>
        <w:rPr>
          <w:rFonts w:ascii="Calibri" w:hAnsi="Calibri" w:cs="Calibri"/>
          <w:sz w:val="22"/>
          <w:szCs w:val="22"/>
        </w:rPr>
        <w:t>+</w:t>
      </w:r>
      <w:r w:rsidR="0034671D">
        <w:rPr>
          <w:rFonts w:ascii="Calibri" w:hAnsi="Calibri" w:cs="Calibri"/>
          <w:sz w:val="22"/>
          <w:szCs w:val="22"/>
        </w:rPr>
        <w:t xml:space="preserve"> </w:t>
      </w:r>
      <w:r>
        <w:rPr>
          <w:rFonts w:ascii="Calibri" w:hAnsi="Calibri" w:cs="Calibri"/>
          <w:sz w:val="22"/>
          <w:szCs w:val="22"/>
        </w:rPr>
        <w:t>ÁFA összegben állapította meg.</w:t>
      </w:r>
    </w:p>
    <w:p w14:paraId="3128795D" w14:textId="77777777" w:rsidR="001F7938" w:rsidRPr="00D810DB" w:rsidRDefault="001F7938" w:rsidP="00C2368D">
      <w:pPr>
        <w:jc w:val="both"/>
        <w:rPr>
          <w:rFonts w:ascii="Calibri" w:hAnsi="Calibri" w:cs="Calibri"/>
          <w:sz w:val="22"/>
          <w:szCs w:val="22"/>
        </w:rPr>
      </w:pPr>
    </w:p>
    <w:p w14:paraId="7C868921" w14:textId="77777777" w:rsidR="001F7938" w:rsidRDefault="001F7938" w:rsidP="001F7938">
      <w:pPr>
        <w:jc w:val="both"/>
        <w:rPr>
          <w:rFonts w:asciiTheme="minorHAnsi" w:hAnsiTheme="minorHAnsi" w:cstheme="minorHAnsi"/>
          <w:sz w:val="22"/>
          <w:szCs w:val="22"/>
        </w:rPr>
      </w:pPr>
      <w:r w:rsidRPr="00DA5373">
        <w:rPr>
          <w:rFonts w:asciiTheme="minorHAnsi" w:hAnsiTheme="minorHAnsi" w:cstheme="minorHAnsi"/>
          <w:sz w:val="22"/>
          <w:szCs w:val="22"/>
        </w:rPr>
        <w:t xml:space="preserve">A helyiségbérlet szabályairól szóló 17/2006. (V. 25.) önkormányzati rendelet 5. § (2) bekezdése alapján a helyiségbérleti jog a bérlő kérelmére – ha a helyiségre a korábbi tevékenység saját jogon való folytatása miatt van szüksége – meghosszabbítható. A rendelet 5. § (4) bekezdése alapján a (2) bekezdésben meghatározott esetben a helyiségbérleti jogot, amennyiben a döntés mérlegelésen alapul, a gazdasági feladatkört ellátó bizottság javaslatára a polgármester hosszabbítja meg. </w:t>
      </w:r>
    </w:p>
    <w:p w14:paraId="31D7D4B3" w14:textId="77777777" w:rsidR="00706956" w:rsidRDefault="00706956" w:rsidP="001F7938">
      <w:pPr>
        <w:jc w:val="both"/>
        <w:rPr>
          <w:rFonts w:asciiTheme="minorHAnsi" w:hAnsiTheme="minorHAnsi" w:cstheme="minorHAnsi"/>
          <w:sz w:val="22"/>
          <w:szCs w:val="22"/>
        </w:rPr>
      </w:pPr>
    </w:p>
    <w:p w14:paraId="675DF16A" w14:textId="5E449FCC" w:rsidR="00706956" w:rsidRPr="00706956" w:rsidRDefault="00706956" w:rsidP="00706956">
      <w:pPr>
        <w:jc w:val="both"/>
        <w:rPr>
          <w:rFonts w:asciiTheme="minorHAnsi" w:hAnsiTheme="minorHAnsi" w:cstheme="minorHAnsi"/>
          <w:b/>
          <w:bCs/>
          <w:sz w:val="22"/>
          <w:szCs w:val="22"/>
        </w:rPr>
      </w:pPr>
      <w:r w:rsidRPr="00706956">
        <w:rPr>
          <w:rFonts w:asciiTheme="minorHAnsi" w:hAnsiTheme="minorHAnsi" w:cstheme="minorHAnsi"/>
          <w:b/>
          <w:bCs/>
          <w:sz w:val="22"/>
          <w:szCs w:val="22"/>
        </w:rPr>
        <w:t>III. Javaslat a szombathelyi külterületi</w:t>
      </w:r>
      <w:r w:rsidRPr="00706956">
        <w:rPr>
          <w:rFonts w:asciiTheme="minorHAnsi" w:hAnsiTheme="minorHAnsi" w:cstheme="minorHAnsi"/>
          <w:b/>
          <w:bCs/>
          <w:iCs/>
          <w:color w:val="000000"/>
          <w:sz w:val="22"/>
          <w:szCs w:val="22"/>
        </w:rPr>
        <w:t xml:space="preserve"> 02089/6 hrsz.-ú ingatlan</w:t>
      </w:r>
      <w:r>
        <w:rPr>
          <w:rFonts w:asciiTheme="minorHAnsi" w:hAnsiTheme="minorHAnsi" w:cstheme="minorHAnsi"/>
          <w:b/>
          <w:bCs/>
          <w:iCs/>
          <w:color w:val="000000"/>
          <w:sz w:val="22"/>
          <w:szCs w:val="22"/>
        </w:rPr>
        <w:t>nal kapcsolatos döntés meghozatalára</w:t>
      </w:r>
    </w:p>
    <w:p w14:paraId="1065D05A" w14:textId="77777777" w:rsidR="00706956" w:rsidRDefault="00706956" w:rsidP="00706956">
      <w:pPr>
        <w:jc w:val="both"/>
        <w:rPr>
          <w:rFonts w:asciiTheme="minorHAnsi" w:hAnsiTheme="minorHAnsi" w:cstheme="minorHAnsi"/>
          <w:sz w:val="22"/>
          <w:szCs w:val="22"/>
        </w:rPr>
      </w:pPr>
    </w:p>
    <w:p w14:paraId="0BA22B7D" w14:textId="337A6E1E" w:rsidR="00706956" w:rsidRDefault="00706956" w:rsidP="00706956">
      <w:pPr>
        <w:jc w:val="both"/>
        <w:rPr>
          <w:rFonts w:asciiTheme="minorHAnsi" w:hAnsiTheme="minorHAnsi" w:cstheme="minorHAnsi"/>
          <w:sz w:val="22"/>
          <w:szCs w:val="22"/>
        </w:rPr>
      </w:pPr>
      <w:r>
        <w:rPr>
          <w:rFonts w:asciiTheme="minorHAnsi" w:hAnsiTheme="minorHAnsi" w:cstheme="minorHAnsi"/>
          <w:sz w:val="22"/>
          <w:szCs w:val="22"/>
        </w:rPr>
        <w:t>A</w:t>
      </w:r>
      <w:r w:rsidRPr="00706956">
        <w:rPr>
          <w:rFonts w:asciiTheme="minorHAnsi" w:hAnsiTheme="minorHAnsi" w:cstheme="minorHAnsi"/>
          <w:bCs/>
          <w:sz w:val="22"/>
          <w:szCs w:val="22"/>
        </w:rPr>
        <w:t xml:space="preserve"> Közgyűlés</w:t>
      </w:r>
      <w:r>
        <w:rPr>
          <w:rFonts w:asciiTheme="minorHAnsi" w:hAnsiTheme="minorHAnsi" w:cstheme="minorHAnsi"/>
          <w:bCs/>
          <w:sz w:val="22"/>
          <w:szCs w:val="22"/>
        </w:rPr>
        <w:t xml:space="preserve"> a </w:t>
      </w:r>
      <w:r w:rsidR="007F6E4E">
        <w:rPr>
          <w:rFonts w:asciiTheme="minorHAnsi" w:hAnsiTheme="minorHAnsi" w:cstheme="minorHAnsi"/>
          <w:bCs/>
          <w:sz w:val="22"/>
          <w:szCs w:val="22"/>
        </w:rPr>
        <w:t xml:space="preserve">340/2023. (X.26.) Kgy. sz. határozatával jóváhagyta </w:t>
      </w:r>
      <w:r w:rsidRPr="00706956">
        <w:rPr>
          <w:rFonts w:asciiTheme="minorHAnsi" w:hAnsiTheme="minorHAnsi" w:cstheme="minorHAnsi"/>
          <w:bCs/>
          <w:sz w:val="22"/>
          <w:szCs w:val="22"/>
        </w:rPr>
        <w:t>a szombathelyi külterületi</w:t>
      </w:r>
      <w:r w:rsidRPr="00706956">
        <w:rPr>
          <w:rFonts w:asciiTheme="minorHAnsi" w:hAnsiTheme="minorHAnsi" w:cstheme="minorHAnsi"/>
          <w:iCs/>
          <w:color w:val="000000"/>
          <w:sz w:val="22"/>
          <w:szCs w:val="22"/>
        </w:rPr>
        <w:t xml:space="preserve"> 02089/6 hrsz.-ú ingatlanból telekalakítási eljárás lefolytatását követően kialakuló összesen 1 ha 7463 m</w:t>
      </w:r>
      <w:r w:rsidRPr="00706956">
        <w:rPr>
          <w:rFonts w:asciiTheme="minorHAnsi" w:hAnsiTheme="minorHAnsi" w:cstheme="minorHAnsi"/>
          <w:iCs/>
          <w:color w:val="000000"/>
          <w:sz w:val="22"/>
          <w:szCs w:val="22"/>
          <w:vertAlign w:val="superscript"/>
        </w:rPr>
        <w:t>2</w:t>
      </w:r>
      <w:r w:rsidRPr="00706956">
        <w:rPr>
          <w:rFonts w:asciiTheme="minorHAnsi" w:hAnsiTheme="minorHAnsi" w:cstheme="minorHAnsi"/>
          <w:sz w:val="22"/>
          <w:szCs w:val="22"/>
        </w:rPr>
        <w:t xml:space="preserve"> </w:t>
      </w:r>
      <w:r w:rsidRPr="00706956">
        <w:rPr>
          <w:rFonts w:asciiTheme="minorHAnsi" w:hAnsiTheme="minorHAnsi" w:cstheme="minorHAnsi"/>
          <w:iCs/>
          <w:color w:val="000000"/>
          <w:sz w:val="22"/>
          <w:szCs w:val="22"/>
        </w:rPr>
        <w:t>nagyságú terület értékesítésére vonatkozó</w:t>
      </w:r>
      <w:r w:rsidR="007F6E4E">
        <w:rPr>
          <w:rFonts w:asciiTheme="minorHAnsi" w:hAnsiTheme="minorHAnsi" w:cstheme="minorHAnsi"/>
          <w:iCs/>
          <w:color w:val="000000"/>
          <w:sz w:val="22"/>
          <w:szCs w:val="22"/>
        </w:rPr>
        <w:t xml:space="preserve"> </w:t>
      </w:r>
      <w:r w:rsidRPr="00706956">
        <w:rPr>
          <w:rFonts w:asciiTheme="minorHAnsi" w:hAnsiTheme="minorHAnsi" w:cstheme="minorHAnsi"/>
          <w:bCs/>
          <w:sz w:val="22"/>
          <w:szCs w:val="22"/>
        </w:rPr>
        <w:t>pályázati felhívást</w:t>
      </w:r>
      <w:r w:rsidRPr="00706956">
        <w:rPr>
          <w:rFonts w:asciiTheme="minorHAnsi" w:hAnsiTheme="minorHAnsi" w:cstheme="minorHAnsi"/>
          <w:sz w:val="22"/>
          <w:szCs w:val="22"/>
        </w:rPr>
        <w:t xml:space="preserve"> </w:t>
      </w:r>
      <w:r w:rsidRPr="00706956">
        <w:rPr>
          <w:rFonts w:asciiTheme="minorHAnsi" w:hAnsiTheme="minorHAnsi" w:cstheme="minorHAnsi"/>
          <w:bCs/>
          <w:sz w:val="22"/>
          <w:szCs w:val="22"/>
        </w:rPr>
        <w:t xml:space="preserve">minimum </w:t>
      </w:r>
      <w:r w:rsidRPr="00706956">
        <w:rPr>
          <w:rFonts w:asciiTheme="minorHAnsi" w:hAnsiTheme="minorHAnsi" w:cstheme="minorHAnsi"/>
          <w:sz w:val="22"/>
          <w:szCs w:val="22"/>
        </w:rPr>
        <w:t>4024,- Ft + ÁFA vételáron</w:t>
      </w:r>
      <w:r w:rsidR="007F6E4E">
        <w:rPr>
          <w:rFonts w:asciiTheme="minorHAnsi" w:hAnsiTheme="minorHAnsi" w:cstheme="minorHAnsi"/>
          <w:sz w:val="22"/>
          <w:szCs w:val="22"/>
        </w:rPr>
        <w:t>,</w:t>
      </w:r>
      <w:r w:rsidRPr="00706956">
        <w:rPr>
          <w:rFonts w:asciiTheme="minorHAnsi" w:hAnsiTheme="minorHAnsi" w:cstheme="minorHAnsi"/>
          <w:bCs/>
          <w:sz w:val="22"/>
          <w:szCs w:val="22"/>
        </w:rPr>
        <w:t xml:space="preserve"> </w:t>
      </w:r>
      <w:r w:rsidRPr="00706956">
        <w:rPr>
          <w:rFonts w:asciiTheme="minorHAnsi" w:hAnsiTheme="minorHAnsi" w:cstheme="minorHAnsi"/>
          <w:sz w:val="22"/>
          <w:szCs w:val="22"/>
        </w:rPr>
        <w:t>egyúttal felkér</w:t>
      </w:r>
      <w:r w:rsidR="007F6E4E">
        <w:rPr>
          <w:rFonts w:asciiTheme="minorHAnsi" w:hAnsiTheme="minorHAnsi" w:cstheme="minorHAnsi"/>
          <w:sz w:val="22"/>
          <w:szCs w:val="22"/>
        </w:rPr>
        <w:t>te</w:t>
      </w:r>
      <w:r w:rsidRPr="00706956">
        <w:rPr>
          <w:rFonts w:asciiTheme="minorHAnsi" w:hAnsiTheme="minorHAnsi" w:cstheme="minorHAnsi"/>
          <w:sz w:val="22"/>
          <w:szCs w:val="22"/>
        </w:rPr>
        <w:t xml:space="preserve"> a polgármestert az ingatlan értékesítésére vonatkozóan a pályázat kiírására.</w:t>
      </w:r>
      <w:r w:rsidR="007F6E4E">
        <w:rPr>
          <w:rFonts w:asciiTheme="minorHAnsi" w:hAnsiTheme="minorHAnsi" w:cstheme="minorHAnsi"/>
          <w:sz w:val="22"/>
          <w:szCs w:val="22"/>
        </w:rPr>
        <w:t xml:space="preserve"> </w:t>
      </w:r>
      <w:r w:rsidRPr="00706956">
        <w:rPr>
          <w:rFonts w:asciiTheme="minorHAnsi" w:hAnsiTheme="minorHAnsi" w:cstheme="minorHAnsi"/>
          <w:sz w:val="22"/>
          <w:szCs w:val="22"/>
        </w:rPr>
        <w:t>A Közgyűlés felhatalmaz</w:t>
      </w:r>
      <w:r w:rsidR="007F6E4E">
        <w:rPr>
          <w:rFonts w:asciiTheme="minorHAnsi" w:hAnsiTheme="minorHAnsi" w:cstheme="minorHAnsi"/>
          <w:sz w:val="22"/>
          <w:szCs w:val="22"/>
        </w:rPr>
        <w:t>t</w:t>
      </w:r>
      <w:r w:rsidRPr="00706956">
        <w:rPr>
          <w:rFonts w:asciiTheme="minorHAnsi" w:hAnsiTheme="minorHAnsi" w:cstheme="minorHAnsi"/>
          <w:sz w:val="22"/>
          <w:szCs w:val="22"/>
        </w:rPr>
        <w:t>a a Gazdasági és Jogi Bizottságot, hogy a pályázatok érvényességéről döntsön.</w:t>
      </w:r>
    </w:p>
    <w:p w14:paraId="122936C5" w14:textId="46771E8C" w:rsidR="007F6E4E" w:rsidRDefault="007F6E4E" w:rsidP="00706956">
      <w:pPr>
        <w:jc w:val="both"/>
        <w:rPr>
          <w:rFonts w:asciiTheme="minorHAnsi" w:hAnsiTheme="minorHAnsi" w:cstheme="minorHAnsi"/>
          <w:sz w:val="22"/>
          <w:szCs w:val="22"/>
        </w:rPr>
      </w:pPr>
      <w:r>
        <w:rPr>
          <w:rFonts w:asciiTheme="minorHAnsi" w:hAnsiTheme="minorHAnsi" w:cstheme="minorHAnsi"/>
          <w:sz w:val="22"/>
          <w:szCs w:val="22"/>
        </w:rPr>
        <w:t>A pályázatok beadási határideje 2023. november 27. napja 9 óra, az ajánlatok bontására azt követően 10 órakor kerül sor.</w:t>
      </w:r>
    </w:p>
    <w:p w14:paraId="61FFF582" w14:textId="12A86BCE" w:rsidR="007F6E4E" w:rsidRPr="00706956" w:rsidRDefault="007C54D7" w:rsidP="00706956">
      <w:pPr>
        <w:jc w:val="both"/>
        <w:rPr>
          <w:rFonts w:asciiTheme="minorHAnsi" w:hAnsiTheme="minorHAnsi" w:cstheme="minorHAnsi"/>
          <w:sz w:val="22"/>
          <w:szCs w:val="22"/>
        </w:rPr>
      </w:pPr>
      <w:r>
        <w:rPr>
          <w:rFonts w:asciiTheme="minorHAnsi" w:hAnsiTheme="minorHAnsi" w:cstheme="minorHAnsi"/>
          <w:sz w:val="22"/>
          <w:szCs w:val="22"/>
        </w:rPr>
        <w:t>A megadott határidőig beérkezett pályázatok a bontást követően a Bizottság ülésén ismertetésre kerülnek.</w:t>
      </w:r>
    </w:p>
    <w:p w14:paraId="0B3172A9" w14:textId="2FCD6441" w:rsidR="004E7101" w:rsidRPr="004E7101" w:rsidRDefault="004E7101" w:rsidP="001F7938">
      <w:pPr>
        <w:jc w:val="both"/>
        <w:rPr>
          <w:rFonts w:asciiTheme="minorHAnsi" w:hAnsiTheme="minorHAnsi" w:cstheme="minorHAnsi"/>
          <w:sz w:val="22"/>
          <w:szCs w:val="22"/>
        </w:rPr>
      </w:pPr>
      <w:r>
        <w:rPr>
          <w:rFonts w:asciiTheme="minorHAnsi" w:hAnsiTheme="minorHAnsi" w:cstheme="minorHAnsi"/>
          <w:sz w:val="22"/>
          <w:szCs w:val="22"/>
        </w:rPr>
        <w:t xml:space="preserve"> </w:t>
      </w:r>
    </w:p>
    <w:p w14:paraId="4C53A361" w14:textId="77777777" w:rsidR="001F7938" w:rsidRPr="000D7A89" w:rsidRDefault="001F7938" w:rsidP="001F7938">
      <w:pPr>
        <w:jc w:val="both"/>
        <w:rPr>
          <w:rFonts w:asciiTheme="minorHAnsi" w:hAnsiTheme="minorHAnsi" w:cstheme="minorHAnsi"/>
          <w:sz w:val="22"/>
          <w:szCs w:val="22"/>
        </w:rPr>
      </w:pPr>
      <w:r w:rsidRPr="000D7A89">
        <w:rPr>
          <w:rFonts w:asciiTheme="minorHAnsi" w:hAnsiTheme="minorHAnsi" w:cstheme="minorHAnsi"/>
          <w:sz w:val="22"/>
          <w:szCs w:val="22"/>
        </w:rPr>
        <w:t>Kérem a Tisztelt Bizottságot, hogy az előterjesztést megtárgyalni és a határozati javaslato</w:t>
      </w:r>
      <w:r>
        <w:rPr>
          <w:rFonts w:asciiTheme="minorHAnsi" w:hAnsiTheme="minorHAnsi" w:cstheme="minorHAnsi"/>
          <w:sz w:val="22"/>
          <w:szCs w:val="22"/>
        </w:rPr>
        <w:t>kat</w:t>
      </w:r>
      <w:r w:rsidRPr="000D7A89">
        <w:rPr>
          <w:rFonts w:asciiTheme="minorHAnsi" w:hAnsiTheme="minorHAnsi" w:cstheme="minorHAnsi"/>
          <w:sz w:val="22"/>
          <w:szCs w:val="22"/>
        </w:rPr>
        <w:t xml:space="preserve"> elfogadni szíveskedjen! </w:t>
      </w:r>
    </w:p>
    <w:p w14:paraId="5098E162" w14:textId="77777777" w:rsidR="001F7938" w:rsidRDefault="001F7938" w:rsidP="005C01B9">
      <w:pPr>
        <w:jc w:val="both"/>
        <w:rPr>
          <w:rFonts w:ascii="Arial" w:hAnsi="Arial" w:cs="Arial"/>
          <w:sz w:val="22"/>
          <w:szCs w:val="22"/>
        </w:rPr>
      </w:pPr>
    </w:p>
    <w:p w14:paraId="475BD73D" w14:textId="7853FBAB" w:rsidR="00D41229" w:rsidRDefault="005C01B9" w:rsidP="00E46D64">
      <w:pPr>
        <w:jc w:val="both"/>
        <w:rPr>
          <w:rFonts w:asciiTheme="minorHAnsi" w:hAnsiTheme="minorHAnsi" w:cstheme="minorHAnsi"/>
          <w:b/>
          <w:sz w:val="22"/>
          <w:szCs w:val="22"/>
        </w:rPr>
      </w:pPr>
      <w:r w:rsidRPr="004C2718">
        <w:rPr>
          <w:rFonts w:ascii="Arial" w:hAnsi="Arial" w:cs="Arial"/>
          <w:sz w:val="22"/>
          <w:szCs w:val="22"/>
        </w:rPr>
        <w:t xml:space="preserve"> </w:t>
      </w:r>
      <w:r w:rsidR="00DA5373">
        <w:rPr>
          <w:rFonts w:asciiTheme="minorHAnsi" w:hAnsiTheme="minorHAnsi" w:cstheme="minorHAnsi"/>
          <w:b/>
          <w:sz w:val="22"/>
          <w:szCs w:val="22"/>
        </w:rPr>
        <w:t>S</w:t>
      </w:r>
      <w:r w:rsidR="00E46D64" w:rsidRPr="000D7A89">
        <w:rPr>
          <w:rFonts w:asciiTheme="minorHAnsi" w:hAnsiTheme="minorHAnsi" w:cstheme="minorHAnsi"/>
          <w:b/>
          <w:sz w:val="22"/>
          <w:szCs w:val="22"/>
        </w:rPr>
        <w:t>zom</w:t>
      </w:r>
      <w:r w:rsidR="00840991" w:rsidRPr="000D7A89">
        <w:rPr>
          <w:rFonts w:asciiTheme="minorHAnsi" w:hAnsiTheme="minorHAnsi" w:cstheme="minorHAnsi"/>
          <w:b/>
          <w:sz w:val="22"/>
          <w:szCs w:val="22"/>
        </w:rPr>
        <w:t>bathely, 202</w:t>
      </w:r>
      <w:r w:rsidR="00320148">
        <w:rPr>
          <w:rFonts w:asciiTheme="minorHAnsi" w:hAnsiTheme="minorHAnsi" w:cstheme="minorHAnsi"/>
          <w:b/>
          <w:sz w:val="22"/>
          <w:szCs w:val="22"/>
        </w:rPr>
        <w:t>3</w:t>
      </w:r>
      <w:r w:rsidR="00840991" w:rsidRPr="000D7A89">
        <w:rPr>
          <w:rFonts w:asciiTheme="minorHAnsi" w:hAnsiTheme="minorHAnsi" w:cstheme="minorHAnsi"/>
          <w:b/>
          <w:sz w:val="22"/>
          <w:szCs w:val="22"/>
        </w:rPr>
        <w:t xml:space="preserve">. </w:t>
      </w:r>
      <w:r w:rsidR="006D08AC">
        <w:rPr>
          <w:rFonts w:asciiTheme="minorHAnsi" w:hAnsiTheme="minorHAnsi" w:cstheme="minorHAnsi"/>
          <w:b/>
          <w:sz w:val="22"/>
          <w:szCs w:val="22"/>
        </w:rPr>
        <w:t>november</w:t>
      </w:r>
      <w:r w:rsidR="00320148">
        <w:rPr>
          <w:rFonts w:asciiTheme="minorHAnsi" w:hAnsiTheme="minorHAnsi" w:cstheme="minorHAnsi"/>
          <w:b/>
          <w:sz w:val="22"/>
          <w:szCs w:val="22"/>
        </w:rPr>
        <w:t xml:space="preserve"> </w:t>
      </w:r>
      <w:proofErr w:type="gramStart"/>
      <w:r w:rsidR="00320148">
        <w:rPr>
          <w:rFonts w:asciiTheme="minorHAnsi" w:hAnsiTheme="minorHAnsi" w:cstheme="minorHAnsi"/>
          <w:b/>
          <w:sz w:val="22"/>
          <w:szCs w:val="22"/>
        </w:rPr>
        <w:t>„           ”</w:t>
      </w:r>
      <w:proofErr w:type="gramEnd"/>
    </w:p>
    <w:p w14:paraId="732ED42D" w14:textId="77777777" w:rsidR="002D5B4F" w:rsidRDefault="002D5B4F" w:rsidP="00E46D64">
      <w:pPr>
        <w:jc w:val="both"/>
        <w:rPr>
          <w:rFonts w:asciiTheme="minorHAnsi" w:hAnsiTheme="minorHAnsi" w:cstheme="minorHAnsi"/>
          <w:b/>
          <w:sz w:val="22"/>
          <w:szCs w:val="22"/>
        </w:rPr>
      </w:pPr>
    </w:p>
    <w:p w14:paraId="0AA2B163" w14:textId="77777777" w:rsidR="002D5B4F" w:rsidRPr="000D7A89" w:rsidRDefault="002D5B4F" w:rsidP="00E46D64">
      <w:pPr>
        <w:jc w:val="both"/>
        <w:rPr>
          <w:rFonts w:asciiTheme="minorHAnsi" w:hAnsiTheme="minorHAnsi" w:cstheme="minorHAnsi"/>
          <w:b/>
          <w:sz w:val="22"/>
          <w:szCs w:val="22"/>
        </w:rPr>
      </w:pPr>
    </w:p>
    <w:p w14:paraId="3AFD1224" w14:textId="77777777" w:rsidR="00E46D64" w:rsidRDefault="00E46D64" w:rsidP="00E46D64">
      <w:pPr>
        <w:jc w:val="both"/>
        <w:rPr>
          <w:rFonts w:asciiTheme="minorHAnsi" w:hAnsiTheme="minorHAnsi" w:cstheme="minorHAnsi"/>
          <w:sz w:val="22"/>
          <w:szCs w:val="22"/>
        </w:rPr>
      </w:pPr>
    </w:p>
    <w:p w14:paraId="3CB69D63" w14:textId="67580E2F" w:rsidR="00E46D64" w:rsidRPr="000D7A89" w:rsidRDefault="00E46D64" w:rsidP="0086216C">
      <w:pPr>
        <w:tabs>
          <w:tab w:val="center" w:pos="6120"/>
        </w:tabs>
        <w:jc w:val="both"/>
        <w:rPr>
          <w:rFonts w:asciiTheme="minorHAnsi" w:hAnsiTheme="minorHAnsi" w:cstheme="minorHAnsi"/>
          <w:b/>
          <w:sz w:val="22"/>
          <w:szCs w:val="22"/>
        </w:rPr>
      </w:pPr>
      <w:r w:rsidRPr="000D7A89">
        <w:rPr>
          <w:rFonts w:asciiTheme="minorHAnsi" w:hAnsiTheme="minorHAnsi" w:cstheme="minorHAnsi"/>
          <w:b/>
          <w:sz w:val="22"/>
          <w:szCs w:val="22"/>
        </w:rPr>
        <w:tab/>
        <w:t xml:space="preserve">    /: </w:t>
      </w:r>
      <w:r w:rsidR="00BF7701" w:rsidRPr="000D7A89">
        <w:rPr>
          <w:rFonts w:asciiTheme="minorHAnsi" w:hAnsiTheme="minorHAnsi" w:cstheme="minorHAnsi"/>
          <w:b/>
          <w:sz w:val="22"/>
          <w:szCs w:val="22"/>
        </w:rPr>
        <w:t xml:space="preserve">Dr. </w:t>
      </w:r>
      <w:proofErr w:type="spellStart"/>
      <w:r w:rsidR="00BF7701" w:rsidRPr="000D7A89">
        <w:rPr>
          <w:rFonts w:asciiTheme="minorHAnsi" w:hAnsiTheme="minorHAnsi" w:cstheme="minorHAnsi"/>
          <w:b/>
          <w:sz w:val="22"/>
          <w:szCs w:val="22"/>
        </w:rPr>
        <w:t>Nemény</w:t>
      </w:r>
      <w:proofErr w:type="spellEnd"/>
      <w:r w:rsidR="00BF7701" w:rsidRPr="000D7A89">
        <w:rPr>
          <w:rFonts w:asciiTheme="minorHAnsi" w:hAnsiTheme="minorHAnsi" w:cstheme="minorHAnsi"/>
          <w:b/>
          <w:sz w:val="22"/>
          <w:szCs w:val="22"/>
        </w:rPr>
        <w:t xml:space="preserve"> András</w:t>
      </w:r>
      <w:r w:rsidRPr="000D7A89">
        <w:rPr>
          <w:rFonts w:asciiTheme="minorHAnsi" w:hAnsiTheme="minorHAnsi" w:cstheme="minorHAnsi"/>
          <w:b/>
          <w:sz w:val="22"/>
          <w:szCs w:val="22"/>
        </w:rPr>
        <w:t xml:space="preserve"> :/</w:t>
      </w:r>
    </w:p>
    <w:p w14:paraId="7D447267" w14:textId="77777777" w:rsidR="00E354E8" w:rsidRDefault="00E354E8" w:rsidP="0086216C">
      <w:pPr>
        <w:tabs>
          <w:tab w:val="center" w:pos="6120"/>
        </w:tabs>
        <w:jc w:val="both"/>
        <w:rPr>
          <w:rFonts w:asciiTheme="minorHAnsi" w:hAnsiTheme="minorHAnsi" w:cstheme="minorHAnsi"/>
          <w:b/>
          <w:sz w:val="22"/>
          <w:szCs w:val="22"/>
          <w:u w:val="single"/>
        </w:rPr>
      </w:pPr>
    </w:p>
    <w:p w14:paraId="4D24B356" w14:textId="77777777" w:rsidR="002865CB" w:rsidRDefault="002865CB" w:rsidP="0086216C">
      <w:pPr>
        <w:tabs>
          <w:tab w:val="center" w:pos="6120"/>
        </w:tabs>
        <w:jc w:val="both"/>
        <w:rPr>
          <w:rFonts w:asciiTheme="minorHAnsi" w:hAnsiTheme="minorHAnsi" w:cstheme="minorHAnsi"/>
          <w:b/>
          <w:sz w:val="22"/>
          <w:szCs w:val="22"/>
          <w:u w:val="single"/>
        </w:rPr>
      </w:pPr>
    </w:p>
    <w:p w14:paraId="67AE9623" w14:textId="77777777" w:rsidR="002E2956" w:rsidRDefault="002E2956" w:rsidP="0086216C">
      <w:pPr>
        <w:tabs>
          <w:tab w:val="center" w:pos="6120"/>
        </w:tabs>
        <w:jc w:val="both"/>
        <w:rPr>
          <w:rFonts w:asciiTheme="minorHAnsi" w:hAnsiTheme="minorHAnsi" w:cstheme="minorHAnsi"/>
          <w:b/>
          <w:sz w:val="22"/>
          <w:szCs w:val="22"/>
          <w:u w:val="single"/>
        </w:rPr>
      </w:pPr>
    </w:p>
    <w:p w14:paraId="586F87BD" w14:textId="77777777" w:rsidR="002E2956" w:rsidRDefault="002E2956" w:rsidP="0086216C">
      <w:pPr>
        <w:tabs>
          <w:tab w:val="center" w:pos="6120"/>
        </w:tabs>
        <w:jc w:val="both"/>
        <w:rPr>
          <w:rFonts w:asciiTheme="minorHAnsi" w:hAnsiTheme="minorHAnsi" w:cstheme="minorHAnsi"/>
          <w:b/>
          <w:sz w:val="22"/>
          <w:szCs w:val="22"/>
          <w:u w:val="single"/>
        </w:rPr>
      </w:pPr>
    </w:p>
    <w:p w14:paraId="1568B4B5" w14:textId="77777777" w:rsidR="002E2956" w:rsidRDefault="002E2956" w:rsidP="0086216C">
      <w:pPr>
        <w:tabs>
          <w:tab w:val="center" w:pos="6120"/>
        </w:tabs>
        <w:jc w:val="both"/>
        <w:rPr>
          <w:rFonts w:asciiTheme="minorHAnsi" w:hAnsiTheme="minorHAnsi" w:cstheme="minorHAnsi"/>
          <w:b/>
          <w:sz w:val="22"/>
          <w:szCs w:val="22"/>
          <w:u w:val="single"/>
        </w:rPr>
      </w:pPr>
    </w:p>
    <w:p w14:paraId="4D84FB3D" w14:textId="77777777" w:rsidR="002E2956" w:rsidRDefault="002E2956" w:rsidP="0086216C">
      <w:pPr>
        <w:tabs>
          <w:tab w:val="center" w:pos="6120"/>
        </w:tabs>
        <w:jc w:val="both"/>
        <w:rPr>
          <w:rFonts w:asciiTheme="minorHAnsi" w:hAnsiTheme="minorHAnsi" w:cstheme="minorHAnsi"/>
          <w:b/>
          <w:sz w:val="22"/>
          <w:szCs w:val="22"/>
          <w:u w:val="single"/>
        </w:rPr>
      </w:pPr>
    </w:p>
    <w:p w14:paraId="05BB2792" w14:textId="77777777" w:rsidR="002E2956" w:rsidRDefault="002E2956" w:rsidP="0086216C">
      <w:pPr>
        <w:tabs>
          <w:tab w:val="center" w:pos="6120"/>
        </w:tabs>
        <w:jc w:val="both"/>
        <w:rPr>
          <w:rFonts w:asciiTheme="minorHAnsi" w:hAnsiTheme="minorHAnsi" w:cstheme="minorHAnsi"/>
          <w:b/>
          <w:sz w:val="22"/>
          <w:szCs w:val="22"/>
          <w:u w:val="single"/>
        </w:rPr>
      </w:pPr>
    </w:p>
    <w:p w14:paraId="5FC0ACF6" w14:textId="77777777" w:rsidR="002E2956" w:rsidRDefault="002E2956" w:rsidP="0086216C">
      <w:pPr>
        <w:tabs>
          <w:tab w:val="center" w:pos="6120"/>
        </w:tabs>
        <w:jc w:val="both"/>
        <w:rPr>
          <w:rFonts w:asciiTheme="minorHAnsi" w:hAnsiTheme="minorHAnsi" w:cstheme="minorHAnsi"/>
          <w:b/>
          <w:sz w:val="22"/>
          <w:szCs w:val="22"/>
          <w:u w:val="single"/>
        </w:rPr>
      </w:pPr>
    </w:p>
    <w:p w14:paraId="16F259C5" w14:textId="77777777" w:rsidR="002E2956" w:rsidRDefault="002E2956" w:rsidP="0086216C">
      <w:pPr>
        <w:tabs>
          <w:tab w:val="center" w:pos="6120"/>
        </w:tabs>
        <w:jc w:val="both"/>
        <w:rPr>
          <w:rFonts w:asciiTheme="minorHAnsi" w:hAnsiTheme="minorHAnsi" w:cstheme="minorHAnsi"/>
          <w:b/>
          <w:sz w:val="22"/>
          <w:szCs w:val="22"/>
          <w:u w:val="single"/>
        </w:rPr>
      </w:pPr>
    </w:p>
    <w:p w14:paraId="2614FAF6" w14:textId="220D7040" w:rsidR="000A6CFE" w:rsidRPr="00085D03" w:rsidRDefault="000A6CFE" w:rsidP="000A6CFE">
      <w:pPr>
        <w:tabs>
          <w:tab w:val="left" w:pos="540"/>
        </w:tabs>
        <w:ind w:left="360" w:hanging="180"/>
        <w:jc w:val="center"/>
        <w:rPr>
          <w:rFonts w:asciiTheme="minorHAnsi" w:hAnsiTheme="minorHAnsi" w:cstheme="minorHAnsi"/>
          <w:b/>
          <w:bCs/>
          <w:sz w:val="22"/>
          <w:szCs w:val="22"/>
        </w:rPr>
      </w:pPr>
      <w:r w:rsidRPr="00085D03">
        <w:rPr>
          <w:rFonts w:asciiTheme="minorHAnsi" w:hAnsiTheme="minorHAnsi" w:cstheme="minorHAnsi"/>
          <w:b/>
          <w:bCs/>
          <w:sz w:val="22"/>
          <w:szCs w:val="22"/>
        </w:rPr>
        <w:lastRenderedPageBreak/>
        <w:t>I.</w:t>
      </w:r>
    </w:p>
    <w:p w14:paraId="18AF7EA7" w14:textId="77777777" w:rsidR="0063266F" w:rsidRPr="00465E91" w:rsidRDefault="0063266F" w:rsidP="0063266F">
      <w:pPr>
        <w:tabs>
          <w:tab w:val="left" w:pos="540"/>
        </w:tabs>
        <w:ind w:left="360" w:hanging="180"/>
        <w:jc w:val="center"/>
        <w:rPr>
          <w:rFonts w:asciiTheme="minorHAnsi" w:hAnsiTheme="minorHAnsi" w:cstheme="minorHAnsi"/>
          <w:b/>
          <w:bCs/>
          <w:sz w:val="22"/>
          <w:szCs w:val="22"/>
          <w:u w:val="single"/>
        </w:rPr>
      </w:pPr>
      <w:bookmarkStart w:id="0" w:name="_Hlk134107252"/>
      <w:r w:rsidRPr="00465E91">
        <w:rPr>
          <w:rFonts w:asciiTheme="minorHAnsi" w:hAnsiTheme="minorHAnsi" w:cstheme="minorHAnsi"/>
          <w:b/>
          <w:bCs/>
          <w:sz w:val="22"/>
          <w:szCs w:val="22"/>
          <w:u w:val="single"/>
        </w:rPr>
        <w:t>Határozati javaslat</w:t>
      </w:r>
    </w:p>
    <w:p w14:paraId="1F9A8338" w14:textId="1C53D32C" w:rsidR="0063266F" w:rsidRPr="00465E91" w:rsidRDefault="0063266F" w:rsidP="0063266F">
      <w:pPr>
        <w:tabs>
          <w:tab w:val="left" w:pos="540"/>
        </w:tabs>
        <w:ind w:left="360" w:hanging="180"/>
        <w:jc w:val="center"/>
        <w:rPr>
          <w:rFonts w:asciiTheme="minorHAnsi" w:hAnsiTheme="minorHAnsi" w:cstheme="minorHAnsi"/>
          <w:b/>
          <w:bCs/>
          <w:sz w:val="22"/>
          <w:szCs w:val="22"/>
          <w:u w:val="single"/>
        </w:rPr>
      </w:pPr>
      <w:r w:rsidRPr="00465E91">
        <w:rPr>
          <w:rFonts w:asciiTheme="minorHAnsi" w:hAnsiTheme="minorHAnsi" w:cstheme="minorHAnsi"/>
          <w:b/>
          <w:bCs/>
          <w:sz w:val="22"/>
          <w:szCs w:val="22"/>
          <w:u w:val="single"/>
        </w:rPr>
        <w:t>………/2023. (</w:t>
      </w:r>
      <w:r w:rsidR="006D08AC">
        <w:rPr>
          <w:rFonts w:asciiTheme="minorHAnsi" w:hAnsiTheme="minorHAnsi" w:cstheme="minorHAnsi"/>
          <w:b/>
          <w:bCs/>
          <w:sz w:val="22"/>
          <w:szCs w:val="22"/>
          <w:u w:val="single"/>
        </w:rPr>
        <w:t>XI</w:t>
      </w:r>
      <w:r w:rsidRPr="00465E91">
        <w:rPr>
          <w:rFonts w:asciiTheme="minorHAnsi" w:hAnsiTheme="minorHAnsi" w:cstheme="minorHAnsi"/>
          <w:b/>
          <w:bCs/>
          <w:sz w:val="22"/>
          <w:szCs w:val="22"/>
          <w:u w:val="single"/>
        </w:rPr>
        <w:t>.</w:t>
      </w:r>
      <w:r w:rsidR="009043E5">
        <w:rPr>
          <w:rFonts w:asciiTheme="minorHAnsi" w:hAnsiTheme="minorHAnsi" w:cstheme="minorHAnsi"/>
          <w:b/>
          <w:bCs/>
          <w:sz w:val="22"/>
          <w:szCs w:val="22"/>
          <w:u w:val="single"/>
        </w:rPr>
        <w:t>2</w:t>
      </w:r>
      <w:r w:rsidR="00462306">
        <w:rPr>
          <w:rFonts w:asciiTheme="minorHAnsi" w:hAnsiTheme="minorHAnsi" w:cstheme="minorHAnsi"/>
          <w:b/>
          <w:bCs/>
          <w:sz w:val="22"/>
          <w:szCs w:val="22"/>
          <w:u w:val="single"/>
        </w:rPr>
        <w:t>8</w:t>
      </w:r>
      <w:r w:rsidRPr="00465E91">
        <w:rPr>
          <w:rFonts w:asciiTheme="minorHAnsi" w:hAnsiTheme="minorHAnsi" w:cstheme="minorHAnsi"/>
          <w:b/>
          <w:bCs/>
          <w:sz w:val="22"/>
          <w:szCs w:val="22"/>
          <w:u w:val="single"/>
        </w:rPr>
        <w:t>.) GJB sz. határozat</w:t>
      </w:r>
    </w:p>
    <w:p w14:paraId="6774561F" w14:textId="77777777" w:rsidR="0063266F" w:rsidRDefault="0063266F" w:rsidP="000A6CFE">
      <w:pPr>
        <w:jc w:val="both"/>
        <w:rPr>
          <w:rFonts w:asciiTheme="minorHAnsi" w:hAnsiTheme="minorHAnsi" w:cstheme="minorHAnsi"/>
          <w:sz w:val="22"/>
          <w:szCs w:val="22"/>
        </w:rPr>
      </w:pPr>
    </w:p>
    <w:p w14:paraId="766D8A2E" w14:textId="5A6695C7" w:rsidR="006D08AC" w:rsidRPr="00DE137E" w:rsidRDefault="006D08AC" w:rsidP="006D08AC">
      <w:pPr>
        <w:jc w:val="both"/>
        <w:rPr>
          <w:rFonts w:ascii="Calibri" w:eastAsia="Calibri" w:hAnsi="Calibri" w:cs="Calibri"/>
          <w:sz w:val="22"/>
          <w:szCs w:val="22"/>
          <w:lang w:eastAsia="en-US"/>
        </w:rPr>
      </w:pPr>
      <w:r w:rsidRPr="00C63C5D">
        <w:rPr>
          <w:rFonts w:asciiTheme="minorHAnsi" w:hAnsiTheme="minorHAnsi" w:cstheme="minorHAnsi"/>
          <w:spacing w:val="-3"/>
          <w:sz w:val="22"/>
          <w:szCs w:val="22"/>
        </w:rPr>
        <w:t xml:space="preserve">A </w:t>
      </w:r>
      <w:r w:rsidRPr="00C63C5D">
        <w:rPr>
          <w:rFonts w:asciiTheme="minorHAnsi" w:hAnsiTheme="minorHAnsi" w:cstheme="minorHAnsi"/>
          <w:bCs/>
          <w:spacing w:val="-3"/>
          <w:sz w:val="22"/>
          <w:szCs w:val="22"/>
        </w:rPr>
        <w:t xml:space="preserve">Gazdasági és Jogi Bizottság az SZMSZ 51. § (3) bekezdés </w:t>
      </w:r>
      <w:r>
        <w:rPr>
          <w:rFonts w:asciiTheme="minorHAnsi" w:hAnsiTheme="minorHAnsi" w:cstheme="minorHAnsi"/>
          <w:bCs/>
          <w:spacing w:val="-3"/>
          <w:sz w:val="22"/>
          <w:szCs w:val="22"/>
        </w:rPr>
        <w:t>18</w:t>
      </w:r>
      <w:r w:rsidRPr="00C63C5D">
        <w:rPr>
          <w:rFonts w:asciiTheme="minorHAnsi" w:hAnsiTheme="minorHAnsi" w:cstheme="minorHAnsi"/>
          <w:bCs/>
          <w:spacing w:val="-3"/>
          <w:sz w:val="22"/>
          <w:szCs w:val="22"/>
        </w:rPr>
        <w:t>. pontja</w:t>
      </w:r>
      <w:r w:rsidRPr="00C63C5D">
        <w:rPr>
          <w:rFonts w:asciiTheme="minorHAnsi" w:hAnsiTheme="minorHAnsi" w:cstheme="minorHAnsi"/>
          <w:spacing w:val="-3"/>
          <w:sz w:val="22"/>
          <w:szCs w:val="22"/>
        </w:rPr>
        <w:t xml:space="preserve"> alapján</w:t>
      </w:r>
      <w:r w:rsidRPr="00C63C5D">
        <w:rPr>
          <w:rFonts w:asciiTheme="minorHAnsi" w:hAnsiTheme="minorHAnsi" w:cstheme="minorHAnsi"/>
          <w:bCs/>
          <w:spacing w:val="-3"/>
          <w:sz w:val="22"/>
          <w:szCs w:val="22"/>
        </w:rPr>
        <w:t xml:space="preserve"> javasolja, hogy </w:t>
      </w:r>
      <w:r w:rsidRPr="00C63C5D">
        <w:rPr>
          <w:rFonts w:asciiTheme="minorHAnsi" w:hAnsiTheme="minorHAnsi" w:cstheme="minorHAnsi"/>
          <w:spacing w:val="-3"/>
          <w:sz w:val="22"/>
          <w:szCs w:val="22"/>
        </w:rPr>
        <w:t>Szombathely Megyei Jogú Város Önkormányzata</w:t>
      </w:r>
      <w:r w:rsidRPr="00CF075C">
        <w:rPr>
          <w:rFonts w:asciiTheme="minorHAnsi" w:hAnsiTheme="minorHAnsi" w:cstheme="minorHAnsi"/>
          <w:bCs/>
          <w:spacing w:val="-3"/>
          <w:sz w:val="22"/>
          <w:szCs w:val="22"/>
        </w:rPr>
        <w:t xml:space="preserve"> </w:t>
      </w:r>
      <w:r w:rsidRPr="00DE137E">
        <w:rPr>
          <w:rFonts w:ascii="Calibri" w:eastAsia="Calibri" w:hAnsi="Calibri" w:cs="Calibri"/>
          <w:bCs/>
          <w:sz w:val="22"/>
          <w:szCs w:val="22"/>
          <w:lang w:eastAsia="en-US"/>
        </w:rPr>
        <w:t xml:space="preserve">a </w:t>
      </w:r>
      <w:r w:rsidRPr="00DE137E">
        <w:rPr>
          <w:rFonts w:ascii="Calibri" w:eastAsia="Calibri" w:hAnsi="Calibri" w:cs="Calibri"/>
          <w:sz w:val="22"/>
          <w:szCs w:val="22"/>
          <w:lang w:eastAsia="en-US"/>
        </w:rPr>
        <w:t xml:space="preserve">szombathelyi </w:t>
      </w:r>
      <w:r>
        <w:rPr>
          <w:rFonts w:ascii="Calibri" w:eastAsia="Calibri" w:hAnsi="Calibri" w:cs="Calibri"/>
          <w:sz w:val="22"/>
          <w:szCs w:val="22"/>
          <w:lang w:eastAsia="en-US"/>
        </w:rPr>
        <w:t>5751</w:t>
      </w:r>
      <w:r w:rsidRPr="00DE137E">
        <w:rPr>
          <w:rFonts w:ascii="Calibri" w:eastAsia="Calibri" w:hAnsi="Calibri" w:cs="Calibri"/>
          <w:sz w:val="22"/>
          <w:szCs w:val="22"/>
          <w:lang w:eastAsia="en-US"/>
        </w:rPr>
        <w:t xml:space="preserve"> hrsz.-ú</w:t>
      </w:r>
      <w:r w:rsidRPr="00DE137E">
        <w:rPr>
          <w:rFonts w:ascii="Calibri" w:eastAsia="Calibri" w:hAnsi="Calibri" w:cs="Calibri"/>
          <w:bCs/>
          <w:sz w:val="22"/>
          <w:szCs w:val="22"/>
          <w:lang w:eastAsia="en-US"/>
        </w:rPr>
        <w:t xml:space="preserve">, természetben a </w:t>
      </w:r>
      <w:r>
        <w:rPr>
          <w:rFonts w:ascii="Calibri" w:eastAsia="Calibri" w:hAnsi="Calibri" w:cs="Calibri"/>
          <w:sz w:val="22"/>
          <w:szCs w:val="22"/>
          <w:lang w:eastAsia="en-US"/>
        </w:rPr>
        <w:t xml:space="preserve">Jáki </w:t>
      </w:r>
      <w:r w:rsidR="00333890">
        <w:rPr>
          <w:rFonts w:ascii="Calibri" w:eastAsia="Calibri" w:hAnsi="Calibri" w:cs="Calibri"/>
          <w:sz w:val="22"/>
          <w:szCs w:val="22"/>
          <w:lang w:eastAsia="en-US"/>
        </w:rPr>
        <w:t>út 9. és 9/A. szám alatt</w:t>
      </w:r>
      <w:r>
        <w:rPr>
          <w:rFonts w:ascii="Calibri" w:eastAsia="Calibri" w:hAnsi="Calibri" w:cs="Calibri"/>
          <w:sz w:val="22"/>
          <w:szCs w:val="22"/>
          <w:lang w:eastAsia="en-US"/>
        </w:rPr>
        <w:t xml:space="preserve"> található, </w:t>
      </w:r>
      <w:r w:rsidR="00333890">
        <w:rPr>
          <w:rFonts w:ascii="Calibri" w:eastAsia="Calibri" w:hAnsi="Calibri" w:cs="Calibri"/>
          <w:sz w:val="22"/>
          <w:szCs w:val="22"/>
          <w:lang w:eastAsia="en-US"/>
        </w:rPr>
        <w:t>lakóház, udvar</w:t>
      </w:r>
      <w:r>
        <w:rPr>
          <w:rFonts w:ascii="Calibri" w:eastAsia="Calibri" w:hAnsi="Calibri" w:cs="Calibri"/>
          <w:sz w:val="22"/>
          <w:szCs w:val="22"/>
          <w:lang w:eastAsia="en-US"/>
        </w:rPr>
        <w:t xml:space="preserve"> </w:t>
      </w:r>
      <w:r w:rsidRPr="00DE137E">
        <w:rPr>
          <w:rFonts w:ascii="Calibri" w:eastAsia="Calibri" w:hAnsi="Calibri" w:cs="Calibri"/>
          <w:sz w:val="22"/>
          <w:szCs w:val="22"/>
          <w:lang w:eastAsia="en-US"/>
        </w:rPr>
        <w:t xml:space="preserve">megnevezésű </w:t>
      </w:r>
      <w:r w:rsidR="00333890">
        <w:rPr>
          <w:rFonts w:ascii="Calibri" w:eastAsia="Calibri" w:hAnsi="Calibri" w:cs="Calibri"/>
          <w:sz w:val="22"/>
          <w:szCs w:val="22"/>
          <w:lang w:eastAsia="en-US"/>
        </w:rPr>
        <w:t>ingatlan 18/72 arányú tulajdoni hányada</w:t>
      </w:r>
      <w:r w:rsidRPr="00DE137E">
        <w:rPr>
          <w:rFonts w:ascii="Calibri" w:eastAsia="Calibri" w:hAnsi="Calibri" w:cs="Calibri"/>
          <w:sz w:val="22"/>
          <w:szCs w:val="22"/>
          <w:lang w:eastAsia="en-US"/>
        </w:rPr>
        <w:t xml:space="preserve"> </w:t>
      </w:r>
      <w:r>
        <w:rPr>
          <w:rFonts w:ascii="Calibri" w:eastAsia="Calibri" w:hAnsi="Calibri" w:cs="Calibri"/>
          <w:sz w:val="22"/>
          <w:szCs w:val="22"/>
          <w:lang w:eastAsia="en-US"/>
        </w:rPr>
        <w:t>vonatkozásában</w:t>
      </w:r>
      <w:r w:rsidR="00333890">
        <w:rPr>
          <w:rFonts w:ascii="Calibri" w:eastAsia="Calibri" w:hAnsi="Calibri" w:cs="Calibri"/>
          <w:sz w:val="22"/>
          <w:szCs w:val="22"/>
          <w:lang w:eastAsia="en-US"/>
        </w:rPr>
        <w:t>, a 2023. október 20. napján kelt adásvételi szerződésben meghatározott feltételekkel</w:t>
      </w:r>
      <w:r>
        <w:rPr>
          <w:rFonts w:ascii="Calibri" w:eastAsia="Calibri" w:hAnsi="Calibri" w:cs="Calibri"/>
          <w:sz w:val="22"/>
          <w:szCs w:val="22"/>
          <w:lang w:eastAsia="en-US"/>
        </w:rPr>
        <w:t xml:space="preserve"> </w:t>
      </w:r>
      <w:r w:rsidRPr="00DE137E">
        <w:rPr>
          <w:rFonts w:ascii="Calibri" w:eastAsia="Calibri" w:hAnsi="Calibri" w:cs="Calibri"/>
          <w:bCs/>
          <w:sz w:val="22"/>
          <w:szCs w:val="22"/>
          <w:lang w:eastAsia="en-US"/>
        </w:rPr>
        <w:t xml:space="preserve">– </w:t>
      </w:r>
      <w:r w:rsidRPr="00DE137E">
        <w:rPr>
          <w:rFonts w:ascii="Calibri" w:eastAsia="Calibri" w:hAnsi="Calibri" w:cs="Calibri"/>
          <w:sz w:val="22"/>
          <w:szCs w:val="22"/>
          <w:lang w:eastAsia="en-US"/>
        </w:rPr>
        <w:t xml:space="preserve">az </w:t>
      </w:r>
      <w:proofErr w:type="spellStart"/>
      <w:r w:rsidRPr="00DE137E">
        <w:rPr>
          <w:rFonts w:ascii="Calibri" w:eastAsia="Calibri" w:hAnsi="Calibri" w:cs="Calibri"/>
          <w:sz w:val="22"/>
          <w:szCs w:val="22"/>
          <w:lang w:eastAsia="en-US"/>
        </w:rPr>
        <w:t>Étv</w:t>
      </w:r>
      <w:proofErr w:type="spellEnd"/>
      <w:r w:rsidRPr="00DE137E">
        <w:rPr>
          <w:rFonts w:ascii="Calibri" w:eastAsia="Calibri" w:hAnsi="Calibri" w:cs="Calibri"/>
          <w:sz w:val="22"/>
          <w:szCs w:val="22"/>
          <w:lang w:eastAsia="en-US"/>
        </w:rPr>
        <w:t xml:space="preserve">. 7. § (2) bekezdés </w:t>
      </w:r>
      <w:r w:rsidR="00333890">
        <w:rPr>
          <w:rFonts w:ascii="Calibri" w:eastAsia="Calibri" w:hAnsi="Calibri" w:cs="Calibri"/>
          <w:sz w:val="22"/>
          <w:szCs w:val="22"/>
          <w:lang w:eastAsia="en-US"/>
        </w:rPr>
        <w:t>a</w:t>
      </w:r>
      <w:r w:rsidRPr="00DE137E">
        <w:rPr>
          <w:rFonts w:ascii="Calibri" w:eastAsia="Calibri" w:hAnsi="Calibri" w:cs="Calibri"/>
          <w:sz w:val="22"/>
          <w:szCs w:val="22"/>
          <w:lang w:eastAsia="en-US"/>
        </w:rPr>
        <w:t>) és 17. § d) pontjai, valamint a HÉSZ 62. § (7) bekezdése alapján „</w:t>
      </w:r>
      <w:r w:rsidR="00333890">
        <w:rPr>
          <w:rFonts w:ascii="Calibri" w:hAnsi="Calibri" w:cs="Calibri"/>
          <w:sz w:val="22"/>
          <w:szCs w:val="22"/>
        </w:rPr>
        <w:t>népesség lakásszükségletének</w:t>
      </w:r>
      <w:r>
        <w:rPr>
          <w:rFonts w:ascii="Calibri" w:eastAsia="Calibri" w:hAnsi="Calibri" w:cs="Calibri"/>
          <w:sz w:val="22"/>
          <w:szCs w:val="22"/>
          <w:lang w:eastAsia="en-US"/>
        </w:rPr>
        <w:t>” biztosítása</w:t>
      </w:r>
      <w:r w:rsidRPr="00DE137E">
        <w:rPr>
          <w:rFonts w:ascii="Calibri" w:eastAsia="Calibri" w:hAnsi="Calibri" w:cs="Calibri"/>
          <w:sz w:val="22"/>
          <w:szCs w:val="22"/>
          <w:lang w:eastAsia="en-US"/>
        </w:rPr>
        <w:t xml:space="preserve"> céljából fennálló </w:t>
      </w:r>
      <w:r w:rsidR="00333890">
        <w:rPr>
          <w:rFonts w:ascii="Calibri" w:eastAsia="Calibri" w:hAnsi="Calibri" w:cs="Calibri"/>
          <w:sz w:val="22"/>
          <w:szCs w:val="22"/>
          <w:lang w:eastAsia="en-US"/>
        </w:rPr>
        <w:t xml:space="preserve">- </w:t>
      </w:r>
      <w:r w:rsidRPr="00DE137E">
        <w:rPr>
          <w:rFonts w:ascii="Calibri" w:eastAsia="Calibri" w:hAnsi="Calibri" w:cs="Calibri"/>
          <w:bCs/>
          <w:sz w:val="22"/>
          <w:szCs w:val="22"/>
          <w:lang w:eastAsia="en-US"/>
        </w:rPr>
        <w:t xml:space="preserve">elővásárlási jogával </w:t>
      </w:r>
      <w:r>
        <w:rPr>
          <w:rFonts w:ascii="Calibri" w:eastAsia="Calibri" w:hAnsi="Calibri" w:cs="Calibri"/>
          <w:sz w:val="22"/>
          <w:szCs w:val="22"/>
          <w:lang w:eastAsia="en-US"/>
        </w:rPr>
        <w:t>ne</w:t>
      </w:r>
      <w:r w:rsidRPr="00DE137E">
        <w:rPr>
          <w:rFonts w:ascii="Calibri" w:eastAsia="Calibri" w:hAnsi="Calibri" w:cs="Calibri"/>
          <w:sz w:val="22"/>
          <w:szCs w:val="22"/>
          <w:lang w:eastAsia="en-US"/>
        </w:rPr>
        <w:t xml:space="preserve"> él</w:t>
      </w:r>
      <w:r>
        <w:rPr>
          <w:rFonts w:ascii="Calibri" w:eastAsia="Calibri" w:hAnsi="Calibri" w:cs="Calibri"/>
          <w:sz w:val="22"/>
          <w:szCs w:val="22"/>
          <w:lang w:eastAsia="en-US"/>
        </w:rPr>
        <w:t>jen</w:t>
      </w:r>
      <w:r w:rsidRPr="00DE137E">
        <w:rPr>
          <w:rFonts w:ascii="Calibri" w:eastAsia="Calibri" w:hAnsi="Calibri" w:cs="Calibri"/>
          <w:sz w:val="22"/>
          <w:szCs w:val="22"/>
          <w:lang w:eastAsia="en-US"/>
        </w:rPr>
        <w:t>.</w:t>
      </w:r>
    </w:p>
    <w:p w14:paraId="635B045D" w14:textId="77777777" w:rsidR="006D08AC" w:rsidRDefault="006D08AC" w:rsidP="006D08AC">
      <w:pPr>
        <w:jc w:val="both"/>
        <w:rPr>
          <w:rFonts w:asciiTheme="minorHAnsi" w:hAnsiTheme="minorHAnsi" w:cstheme="minorHAnsi"/>
          <w:b/>
          <w:sz w:val="22"/>
          <w:szCs w:val="22"/>
          <w:u w:val="single"/>
        </w:rPr>
      </w:pPr>
    </w:p>
    <w:p w14:paraId="35C35527" w14:textId="77777777" w:rsidR="006D08AC" w:rsidRPr="008D1254" w:rsidRDefault="006D08AC" w:rsidP="006D08AC">
      <w:pPr>
        <w:jc w:val="both"/>
        <w:rPr>
          <w:rFonts w:asciiTheme="minorHAnsi" w:hAnsiTheme="minorHAnsi" w:cstheme="minorHAnsi"/>
          <w:sz w:val="22"/>
          <w:szCs w:val="22"/>
        </w:rPr>
      </w:pPr>
      <w:r w:rsidRPr="008D1254">
        <w:rPr>
          <w:rFonts w:asciiTheme="minorHAnsi" w:hAnsiTheme="minorHAnsi" w:cstheme="minorHAnsi"/>
          <w:b/>
          <w:sz w:val="22"/>
          <w:szCs w:val="22"/>
          <w:u w:val="single"/>
        </w:rPr>
        <w:t>Felelős:</w:t>
      </w:r>
      <w:r w:rsidRPr="008D1254">
        <w:rPr>
          <w:rFonts w:asciiTheme="minorHAnsi" w:hAnsiTheme="minorHAnsi" w:cstheme="minorHAnsi"/>
          <w:sz w:val="22"/>
          <w:szCs w:val="22"/>
        </w:rPr>
        <w:tab/>
      </w:r>
      <w:r>
        <w:rPr>
          <w:rFonts w:asciiTheme="minorHAnsi" w:hAnsiTheme="minorHAnsi" w:cstheme="minorHAnsi"/>
          <w:sz w:val="22"/>
          <w:szCs w:val="22"/>
        </w:rPr>
        <w:t xml:space="preserve">              </w:t>
      </w:r>
      <w:r w:rsidRPr="008D1254">
        <w:rPr>
          <w:rFonts w:asciiTheme="minorHAnsi" w:hAnsiTheme="minorHAnsi" w:cstheme="minorHAnsi"/>
          <w:sz w:val="22"/>
          <w:szCs w:val="22"/>
        </w:rPr>
        <w:t xml:space="preserve">Dr. </w:t>
      </w:r>
      <w:proofErr w:type="spellStart"/>
      <w:r w:rsidRPr="008D1254">
        <w:rPr>
          <w:rFonts w:asciiTheme="minorHAnsi" w:hAnsiTheme="minorHAnsi" w:cstheme="minorHAnsi"/>
          <w:sz w:val="22"/>
          <w:szCs w:val="22"/>
        </w:rPr>
        <w:t>Nemény</w:t>
      </w:r>
      <w:proofErr w:type="spellEnd"/>
      <w:r w:rsidRPr="008D1254">
        <w:rPr>
          <w:rFonts w:asciiTheme="minorHAnsi" w:hAnsiTheme="minorHAnsi" w:cstheme="minorHAnsi"/>
          <w:sz w:val="22"/>
          <w:szCs w:val="22"/>
        </w:rPr>
        <w:t xml:space="preserve"> András polgármester</w:t>
      </w:r>
    </w:p>
    <w:p w14:paraId="21A68C31" w14:textId="77777777" w:rsidR="006D08AC" w:rsidRPr="008D1254" w:rsidRDefault="006D08AC" w:rsidP="006D08AC">
      <w:pPr>
        <w:jc w:val="both"/>
        <w:rPr>
          <w:rFonts w:asciiTheme="minorHAnsi" w:hAnsiTheme="minorHAnsi" w:cstheme="minorHAnsi"/>
          <w:sz w:val="22"/>
          <w:szCs w:val="22"/>
        </w:rPr>
      </w:pPr>
      <w:r w:rsidRPr="008D1254">
        <w:rPr>
          <w:rFonts w:asciiTheme="minorHAnsi" w:hAnsiTheme="minorHAnsi" w:cstheme="minorHAnsi"/>
          <w:sz w:val="22"/>
          <w:szCs w:val="22"/>
        </w:rPr>
        <w:tab/>
      </w:r>
      <w:r w:rsidRPr="008D1254">
        <w:rPr>
          <w:rFonts w:asciiTheme="minorHAnsi" w:hAnsiTheme="minorHAnsi" w:cstheme="minorHAnsi"/>
          <w:sz w:val="22"/>
          <w:szCs w:val="22"/>
        </w:rPr>
        <w:tab/>
        <w:t xml:space="preserve">Dr. Horváth Attila alpolgármester </w:t>
      </w:r>
    </w:p>
    <w:p w14:paraId="0D5CF12C" w14:textId="77777777" w:rsidR="006D08AC" w:rsidRPr="008D1254" w:rsidRDefault="006D08AC" w:rsidP="006D08AC">
      <w:pPr>
        <w:ind w:left="708" w:firstLine="708"/>
        <w:jc w:val="both"/>
        <w:rPr>
          <w:rFonts w:asciiTheme="minorHAnsi" w:hAnsiTheme="minorHAnsi" w:cstheme="minorHAnsi"/>
          <w:sz w:val="22"/>
          <w:szCs w:val="22"/>
        </w:rPr>
      </w:pPr>
      <w:r w:rsidRPr="008D1254">
        <w:rPr>
          <w:rFonts w:asciiTheme="minorHAnsi" w:hAnsiTheme="minorHAnsi" w:cstheme="minorHAnsi"/>
          <w:sz w:val="22"/>
          <w:szCs w:val="22"/>
        </w:rPr>
        <w:t>Bokányi Adrienn, a Gazdasági és Jogi Bizottság elnöke</w:t>
      </w:r>
    </w:p>
    <w:p w14:paraId="419CCF65" w14:textId="77777777" w:rsidR="006D08AC" w:rsidRPr="008D1254" w:rsidRDefault="006D08AC" w:rsidP="006D08AC">
      <w:pPr>
        <w:jc w:val="both"/>
        <w:rPr>
          <w:rFonts w:asciiTheme="minorHAnsi" w:hAnsiTheme="minorHAnsi" w:cstheme="minorHAnsi"/>
          <w:sz w:val="22"/>
          <w:szCs w:val="22"/>
        </w:rPr>
      </w:pPr>
      <w:r w:rsidRPr="008D1254">
        <w:rPr>
          <w:rFonts w:asciiTheme="minorHAnsi" w:hAnsiTheme="minorHAnsi" w:cstheme="minorHAnsi"/>
          <w:sz w:val="22"/>
          <w:szCs w:val="22"/>
        </w:rPr>
        <w:tab/>
      </w:r>
      <w:r w:rsidRPr="008D1254">
        <w:rPr>
          <w:rFonts w:asciiTheme="minorHAnsi" w:hAnsiTheme="minorHAnsi" w:cstheme="minorHAnsi"/>
          <w:sz w:val="22"/>
          <w:szCs w:val="22"/>
        </w:rPr>
        <w:tab/>
        <w:t>(végrehajtásért: Nagyné dr. Gats Andrea, a Jogi és Képviselői Osztály vezetője</w:t>
      </w:r>
      <w:r w:rsidRPr="008D1254">
        <w:rPr>
          <w:rFonts w:asciiTheme="minorHAnsi" w:eastAsiaTheme="minorHAnsi" w:hAnsiTheme="minorHAnsi" w:cstheme="minorHAnsi"/>
          <w:sz w:val="22"/>
          <w:szCs w:val="22"/>
          <w:lang w:eastAsia="en-US"/>
        </w:rPr>
        <w:t>)</w:t>
      </w:r>
    </w:p>
    <w:p w14:paraId="37CD2830" w14:textId="77777777" w:rsidR="006D08AC" w:rsidRPr="008D1254" w:rsidRDefault="006D08AC" w:rsidP="006D08AC">
      <w:pPr>
        <w:jc w:val="both"/>
        <w:rPr>
          <w:rFonts w:asciiTheme="minorHAnsi" w:hAnsiTheme="minorHAnsi" w:cstheme="minorHAnsi"/>
          <w:sz w:val="22"/>
          <w:szCs w:val="22"/>
        </w:rPr>
      </w:pPr>
    </w:p>
    <w:p w14:paraId="548B92C0" w14:textId="77777777" w:rsidR="006D08AC" w:rsidRDefault="006D08AC" w:rsidP="006D08AC">
      <w:pPr>
        <w:tabs>
          <w:tab w:val="center" w:pos="4680"/>
        </w:tabs>
        <w:rPr>
          <w:rFonts w:asciiTheme="minorHAnsi" w:hAnsiTheme="minorHAnsi" w:cstheme="minorHAnsi"/>
          <w:sz w:val="22"/>
          <w:szCs w:val="22"/>
        </w:rPr>
      </w:pPr>
      <w:r w:rsidRPr="008D1254">
        <w:rPr>
          <w:rFonts w:asciiTheme="minorHAnsi" w:hAnsiTheme="minorHAnsi" w:cstheme="minorHAnsi"/>
          <w:b/>
          <w:sz w:val="22"/>
          <w:szCs w:val="22"/>
          <w:u w:val="single"/>
        </w:rPr>
        <w:t>Határidő</w:t>
      </w:r>
      <w:proofErr w:type="gramStart"/>
      <w:r>
        <w:rPr>
          <w:rFonts w:asciiTheme="minorHAnsi" w:hAnsiTheme="minorHAnsi" w:cstheme="minorHAnsi"/>
          <w:b/>
          <w:sz w:val="22"/>
          <w:szCs w:val="22"/>
        </w:rPr>
        <w:t xml:space="preserve">:           </w:t>
      </w:r>
      <w:r w:rsidRPr="008D1254">
        <w:rPr>
          <w:rFonts w:asciiTheme="minorHAnsi" w:hAnsiTheme="minorHAnsi" w:cstheme="minorHAnsi"/>
          <w:sz w:val="22"/>
          <w:szCs w:val="22"/>
        </w:rPr>
        <w:t>azonnal</w:t>
      </w:r>
      <w:proofErr w:type="gramEnd"/>
    </w:p>
    <w:p w14:paraId="2B6A8AFB" w14:textId="77777777" w:rsidR="00A769BB" w:rsidRDefault="00A769BB" w:rsidP="006D08AC">
      <w:pPr>
        <w:tabs>
          <w:tab w:val="center" w:pos="4680"/>
        </w:tabs>
        <w:rPr>
          <w:rFonts w:asciiTheme="minorHAnsi" w:hAnsiTheme="minorHAnsi" w:cstheme="minorHAnsi"/>
          <w:sz w:val="22"/>
          <w:szCs w:val="22"/>
        </w:rPr>
      </w:pPr>
    </w:p>
    <w:p w14:paraId="37FD7D7C" w14:textId="77777777" w:rsidR="005F50FB" w:rsidRDefault="005F50FB" w:rsidP="006D08AC">
      <w:pPr>
        <w:tabs>
          <w:tab w:val="center" w:pos="4680"/>
        </w:tabs>
        <w:rPr>
          <w:rFonts w:asciiTheme="minorHAnsi" w:hAnsiTheme="minorHAnsi" w:cstheme="minorHAnsi"/>
          <w:sz w:val="22"/>
          <w:szCs w:val="22"/>
        </w:rPr>
      </w:pPr>
    </w:p>
    <w:p w14:paraId="7ED08A8A" w14:textId="77777777" w:rsidR="005F50FB" w:rsidRDefault="005F50FB" w:rsidP="006D08AC">
      <w:pPr>
        <w:tabs>
          <w:tab w:val="center" w:pos="4680"/>
        </w:tabs>
        <w:rPr>
          <w:rFonts w:asciiTheme="minorHAnsi" w:hAnsiTheme="minorHAnsi" w:cstheme="minorHAnsi"/>
          <w:sz w:val="22"/>
          <w:szCs w:val="22"/>
        </w:rPr>
      </w:pPr>
    </w:p>
    <w:p w14:paraId="1C22B9EB" w14:textId="48E707C5" w:rsidR="00A769BB" w:rsidRPr="00085D03" w:rsidRDefault="00A769BB" w:rsidP="00A769BB">
      <w:pPr>
        <w:tabs>
          <w:tab w:val="left" w:pos="540"/>
        </w:tabs>
        <w:ind w:left="360" w:hanging="180"/>
        <w:jc w:val="center"/>
        <w:rPr>
          <w:rFonts w:asciiTheme="minorHAnsi" w:hAnsiTheme="minorHAnsi" w:cstheme="minorHAnsi"/>
          <w:b/>
          <w:bCs/>
          <w:sz w:val="22"/>
          <w:szCs w:val="22"/>
        </w:rPr>
      </w:pPr>
      <w:r w:rsidRPr="00085D03">
        <w:rPr>
          <w:rFonts w:asciiTheme="minorHAnsi" w:hAnsiTheme="minorHAnsi" w:cstheme="minorHAnsi"/>
          <w:b/>
          <w:bCs/>
          <w:sz w:val="22"/>
          <w:szCs w:val="22"/>
        </w:rPr>
        <w:t>II.</w:t>
      </w:r>
    </w:p>
    <w:p w14:paraId="7B431F2B" w14:textId="77777777" w:rsidR="00A769BB" w:rsidRPr="00465E91" w:rsidRDefault="00A769BB" w:rsidP="00A769BB">
      <w:pPr>
        <w:tabs>
          <w:tab w:val="left" w:pos="540"/>
        </w:tabs>
        <w:ind w:left="360" w:hanging="180"/>
        <w:jc w:val="center"/>
        <w:rPr>
          <w:rFonts w:asciiTheme="minorHAnsi" w:hAnsiTheme="minorHAnsi" w:cstheme="minorHAnsi"/>
          <w:b/>
          <w:bCs/>
          <w:sz w:val="22"/>
          <w:szCs w:val="22"/>
          <w:u w:val="single"/>
        </w:rPr>
      </w:pPr>
      <w:r w:rsidRPr="00465E91">
        <w:rPr>
          <w:rFonts w:asciiTheme="minorHAnsi" w:hAnsiTheme="minorHAnsi" w:cstheme="minorHAnsi"/>
          <w:b/>
          <w:bCs/>
          <w:sz w:val="22"/>
          <w:szCs w:val="22"/>
          <w:u w:val="single"/>
        </w:rPr>
        <w:t>Határozati javaslat</w:t>
      </w:r>
    </w:p>
    <w:p w14:paraId="590FBAAB" w14:textId="5EB7698F" w:rsidR="00A769BB" w:rsidRPr="00465E91" w:rsidRDefault="00A769BB" w:rsidP="00A769BB">
      <w:pPr>
        <w:tabs>
          <w:tab w:val="left" w:pos="540"/>
        </w:tabs>
        <w:ind w:left="360" w:hanging="180"/>
        <w:jc w:val="center"/>
        <w:rPr>
          <w:rFonts w:asciiTheme="minorHAnsi" w:hAnsiTheme="minorHAnsi" w:cstheme="minorHAnsi"/>
          <w:b/>
          <w:bCs/>
          <w:sz w:val="22"/>
          <w:szCs w:val="22"/>
          <w:u w:val="single"/>
        </w:rPr>
      </w:pPr>
      <w:r w:rsidRPr="00465E91">
        <w:rPr>
          <w:rFonts w:asciiTheme="minorHAnsi" w:hAnsiTheme="minorHAnsi" w:cstheme="minorHAnsi"/>
          <w:b/>
          <w:bCs/>
          <w:sz w:val="22"/>
          <w:szCs w:val="22"/>
          <w:u w:val="single"/>
        </w:rPr>
        <w:t>………/2023. (</w:t>
      </w:r>
      <w:r>
        <w:rPr>
          <w:rFonts w:asciiTheme="minorHAnsi" w:hAnsiTheme="minorHAnsi" w:cstheme="minorHAnsi"/>
          <w:b/>
          <w:bCs/>
          <w:sz w:val="22"/>
          <w:szCs w:val="22"/>
          <w:u w:val="single"/>
        </w:rPr>
        <w:t>XI</w:t>
      </w:r>
      <w:r w:rsidRPr="00465E91">
        <w:rPr>
          <w:rFonts w:asciiTheme="minorHAnsi" w:hAnsiTheme="minorHAnsi" w:cstheme="minorHAnsi"/>
          <w:b/>
          <w:bCs/>
          <w:sz w:val="22"/>
          <w:szCs w:val="22"/>
          <w:u w:val="single"/>
        </w:rPr>
        <w:t>.</w:t>
      </w:r>
      <w:r>
        <w:rPr>
          <w:rFonts w:asciiTheme="minorHAnsi" w:hAnsiTheme="minorHAnsi" w:cstheme="minorHAnsi"/>
          <w:b/>
          <w:bCs/>
          <w:sz w:val="22"/>
          <w:szCs w:val="22"/>
          <w:u w:val="single"/>
        </w:rPr>
        <w:t>2</w:t>
      </w:r>
      <w:r w:rsidR="00462306">
        <w:rPr>
          <w:rFonts w:asciiTheme="minorHAnsi" w:hAnsiTheme="minorHAnsi" w:cstheme="minorHAnsi"/>
          <w:b/>
          <w:bCs/>
          <w:sz w:val="22"/>
          <w:szCs w:val="22"/>
          <w:u w:val="single"/>
        </w:rPr>
        <w:t>8</w:t>
      </w:r>
      <w:r w:rsidRPr="00465E91">
        <w:rPr>
          <w:rFonts w:asciiTheme="minorHAnsi" w:hAnsiTheme="minorHAnsi" w:cstheme="minorHAnsi"/>
          <w:b/>
          <w:bCs/>
          <w:sz w:val="22"/>
          <w:szCs w:val="22"/>
          <w:u w:val="single"/>
        </w:rPr>
        <w:t>.) GJB sz. határozat</w:t>
      </w:r>
    </w:p>
    <w:p w14:paraId="4B790A50" w14:textId="77777777" w:rsidR="00A769BB" w:rsidRDefault="00A769BB" w:rsidP="00A769BB">
      <w:pPr>
        <w:jc w:val="both"/>
        <w:rPr>
          <w:rFonts w:asciiTheme="minorHAnsi" w:hAnsiTheme="minorHAnsi" w:cstheme="minorHAnsi"/>
          <w:sz w:val="22"/>
          <w:szCs w:val="22"/>
        </w:rPr>
      </w:pPr>
    </w:p>
    <w:p w14:paraId="7D8D70E1" w14:textId="0DE07178" w:rsidR="00A769BB" w:rsidRPr="00DE137E" w:rsidRDefault="00A769BB" w:rsidP="00A769BB">
      <w:pPr>
        <w:jc w:val="both"/>
        <w:rPr>
          <w:rFonts w:ascii="Calibri" w:eastAsia="Calibri" w:hAnsi="Calibri" w:cs="Calibri"/>
          <w:sz w:val="22"/>
          <w:szCs w:val="22"/>
          <w:lang w:eastAsia="en-US"/>
        </w:rPr>
      </w:pPr>
      <w:r w:rsidRPr="00C63C5D">
        <w:rPr>
          <w:rFonts w:asciiTheme="minorHAnsi" w:hAnsiTheme="minorHAnsi" w:cstheme="minorHAnsi"/>
          <w:spacing w:val="-3"/>
          <w:sz w:val="22"/>
          <w:szCs w:val="22"/>
        </w:rPr>
        <w:t xml:space="preserve">A </w:t>
      </w:r>
      <w:r w:rsidRPr="00C63C5D">
        <w:rPr>
          <w:rFonts w:asciiTheme="minorHAnsi" w:hAnsiTheme="minorHAnsi" w:cstheme="minorHAnsi"/>
          <w:bCs/>
          <w:spacing w:val="-3"/>
          <w:sz w:val="22"/>
          <w:szCs w:val="22"/>
        </w:rPr>
        <w:t xml:space="preserve">Gazdasági és Jogi Bizottság az SZMSZ 51. § (3) bekezdés </w:t>
      </w:r>
      <w:r>
        <w:rPr>
          <w:rFonts w:asciiTheme="minorHAnsi" w:hAnsiTheme="minorHAnsi" w:cstheme="minorHAnsi"/>
          <w:bCs/>
          <w:spacing w:val="-3"/>
          <w:sz w:val="22"/>
          <w:szCs w:val="22"/>
        </w:rPr>
        <w:t>18</w:t>
      </w:r>
      <w:r w:rsidRPr="00C63C5D">
        <w:rPr>
          <w:rFonts w:asciiTheme="minorHAnsi" w:hAnsiTheme="minorHAnsi" w:cstheme="minorHAnsi"/>
          <w:bCs/>
          <w:spacing w:val="-3"/>
          <w:sz w:val="22"/>
          <w:szCs w:val="22"/>
        </w:rPr>
        <w:t>. pontja</w:t>
      </w:r>
      <w:r w:rsidRPr="00C63C5D">
        <w:rPr>
          <w:rFonts w:asciiTheme="minorHAnsi" w:hAnsiTheme="minorHAnsi" w:cstheme="minorHAnsi"/>
          <w:spacing w:val="-3"/>
          <w:sz w:val="22"/>
          <w:szCs w:val="22"/>
        </w:rPr>
        <w:t xml:space="preserve"> alapján</w:t>
      </w:r>
      <w:r w:rsidRPr="00C63C5D">
        <w:rPr>
          <w:rFonts w:asciiTheme="minorHAnsi" w:hAnsiTheme="minorHAnsi" w:cstheme="minorHAnsi"/>
          <w:bCs/>
          <w:spacing w:val="-3"/>
          <w:sz w:val="22"/>
          <w:szCs w:val="22"/>
        </w:rPr>
        <w:t xml:space="preserve"> javasolja, hogy </w:t>
      </w:r>
      <w:r w:rsidRPr="00C63C5D">
        <w:rPr>
          <w:rFonts w:asciiTheme="minorHAnsi" w:hAnsiTheme="minorHAnsi" w:cstheme="minorHAnsi"/>
          <w:spacing w:val="-3"/>
          <w:sz w:val="22"/>
          <w:szCs w:val="22"/>
        </w:rPr>
        <w:t>Szombathely Megyei Jogú Város Önkormányzata</w:t>
      </w:r>
      <w:r w:rsidRPr="00CF075C">
        <w:rPr>
          <w:rFonts w:asciiTheme="minorHAnsi" w:hAnsiTheme="minorHAnsi" w:cstheme="minorHAnsi"/>
          <w:bCs/>
          <w:spacing w:val="-3"/>
          <w:sz w:val="22"/>
          <w:szCs w:val="22"/>
        </w:rPr>
        <w:t xml:space="preserve"> </w:t>
      </w:r>
      <w:r w:rsidRPr="00DE137E">
        <w:rPr>
          <w:rFonts w:ascii="Calibri" w:eastAsia="Calibri" w:hAnsi="Calibri" w:cs="Calibri"/>
          <w:bCs/>
          <w:sz w:val="22"/>
          <w:szCs w:val="22"/>
          <w:lang w:eastAsia="en-US"/>
        </w:rPr>
        <w:t xml:space="preserve">a </w:t>
      </w:r>
      <w:r w:rsidRPr="00DE137E">
        <w:rPr>
          <w:rFonts w:ascii="Calibri" w:eastAsia="Calibri" w:hAnsi="Calibri" w:cs="Calibri"/>
          <w:sz w:val="22"/>
          <w:szCs w:val="22"/>
          <w:lang w:eastAsia="en-US"/>
        </w:rPr>
        <w:t xml:space="preserve">szombathelyi </w:t>
      </w:r>
      <w:r>
        <w:rPr>
          <w:rFonts w:ascii="Calibri" w:eastAsia="Calibri" w:hAnsi="Calibri" w:cs="Calibri"/>
          <w:sz w:val="22"/>
          <w:szCs w:val="22"/>
          <w:lang w:eastAsia="en-US"/>
        </w:rPr>
        <w:t>5754</w:t>
      </w:r>
      <w:r w:rsidRPr="00DE137E">
        <w:rPr>
          <w:rFonts w:ascii="Calibri" w:eastAsia="Calibri" w:hAnsi="Calibri" w:cs="Calibri"/>
          <w:sz w:val="22"/>
          <w:szCs w:val="22"/>
          <w:lang w:eastAsia="en-US"/>
        </w:rPr>
        <w:t xml:space="preserve"> hrsz.-ú</w:t>
      </w:r>
      <w:r w:rsidRPr="00DE137E">
        <w:rPr>
          <w:rFonts w:ascii="Calibri" w:eastAsia="Calibri" w:hAnsi="Calibri" w:cs="Calibri"/>
          <w:bCs/>
          <w:sz w:val="22"/>
          <w:szCs w:val="22"/>
          <w:lang w:eastAsia="en-US"/>
        </w:rPr>
        <w:t xml:space="preserve">, természetben a </w:t>
      </w:r>
      <w:r>
        <w:rPr>
          <w:rFonts w:ascii="Calibri" w:eastAsia="Calibri" w:hAnsi="Calibri" w:cs="Calibri"/>
          <w:sz w:val="22"/>
          <w:szCs w:val="22"/>
          <w:lang w:eastAsia="en-US"/>
        </w:rPr>
        <w:t>Jáki út 15</w:t>
      </w:r>
      <w:r w:rsidR="00E33B6C">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szám alatt található, „kivett lakóház, udvar” </w:t>
      </w:r>
      <w:r w:rsidRPr="00DE137E">
        <w:rPr>
          <w:rFonts w:ascii="Calibri" w:eastAsia="Calibri" w:hAnsi="Calibri" w:cs="Calibri"/>
          <w:sz w:val="22"/>
          <w:szCs w:val="22"/>
          <w:lang w:eastAsia="en-US"/>
        </w:rPr>
        <w:t xml:space="preserve">megnevezésű </w:t>
      </w:r>
      <w:r>
        <w:rPr>
          <w:rFonts w:ascii="Calibri" w:eastAsia="Calibri" w:hAnsi="Calibri" w:cs="Calibri"/>
          <w:sz w:val="22"/>
          <w:szCs w:val="22"/>
          <w:lang w:eastAsia="en-US"/>
        </w:rPr>
        <w:t xml:space="preserve">ingatlan vonatkozásában, a 2023. október 26. napján kelt adásvételi szerződésben meghatározott feltételekkel </w:t>
      </w:r>
      <w:r w:rsidRPr="00DE137E">
        <w:rPr>
          <w:rFonts w:ascii="Calibri" w:eastAsia="Calibri" w:hAnsi="Calibri" w:cs="Calibri"/>
          <w:bCs/>
          <w:sz w:val="22"/>
          <w:szCs w:val="22"/>
          <w:lang w:eastAsia="en-US"/>
        </w:rPr>
        <w:t xml:space="preserve">– </w:t>
      </w:r>
      <w:r w:rsidRPr="00DE137E">
        <w:rPr>
          <w:rFonts w:ascii="Calibri" w:eastAsia="Calibri" w:hAnsi="Calibri" w:cs="Calibri"/>
          <w:sz w:val="22"/>
          <w:szCs w:val="22"/>
          <w:lang w:eastAsia="en-US"/>
        </w:rPr>
        <w:t xml:space="preserve">az </w:t>
      </w:r>
      <w:proofErr w:type="spellStart"/>
      <w:r w:rsidRPr="00DE137E">
        <w:rPr>
          <w:rFonts w:ascii="Calibri" w:eastAsia="Calibri" w:hAnsi="Calibri" w:cs="Calibri"/>
          <w:sz w:val="22"/>
          <w:szCs w:val="22"/>
          <w:lang w:eastAsia="en-US"/>
        </w:rPr>
        <w:t>Étv</w:t>
      </w:r>
      <w:proofErr w:type="spellEnd"/>
      <w:r w:rsidRPr="00DE137E">
        <w:rPr>
          <w:rFonts w:ascii="Calibri" w:eastAsia="Calibri" w:hAnsi="Calibri" w:cs="Calibri"/>
          <w:sz w:val="22"/>
          <w:szCs w:val="22"/>
          <w:lang w:eastAsia="en-US"/>
        </w:rPr>
        <w:t xml:space="preserve">. 7. § (2) bekezdés </w:t>
      </w:r>
      <w:r>
        <w:rPr>
          <w:rFonts w:ascii="Calibri" w:eastAsia="Calibri" w:hAnsi="Calibri" w:cs="Calibri"/>
          <w:sz w:val="22"/>
          <w:szCs w:val="22"/>
          <w:lang w:eastAsia="en-US"/>
        </w:rPr>
        <w:t>a</w:t>
      </w:r>
      <w:r w:rsidRPr="00DE137E">
        <w:rPr>
          <w:rFonts w:ascii="Calibri" w:eastAsia="Calibri" w:hAnsi="Calibri" w:cs="Calibri"/>
          <w:sz w:val="22"/>
          <w:szCs w:val="22"/>
          <w:lang w:eastAsia="en-US"/>
        </w:rPr>
        <w:t>) és 17. § d) pontjai, valamint a HÉSZ 62. § (7) bekezdése alapján „</w:t>
      </w:r>
      <w:r>
        <w:rPr>
          <w:rFonts w:ascii="Calibri" w:hAnsi="Calibri" w:cs="Calibri"/>
          <w:sz w:val="22"/>
          <w:szCs w:val="22"/>
        </w:rPr>
        <w:t>népesség lakásszükségletének</w:t>
      </w:r>
      <w:r>
        <w:rPr>
          <w:rFonts w:ascii="Calibri" w:eastAsia="Calibri" w:hAnsi="Calibri" w:cs="Calibri"/>
          <w:sz w:val="22"/>
          <w:szCs w:val="22"/>
          <w:lang w:eastAsia="en-US"/>
        </w:rPr>
        <w:t>” biztosítása</w:t>
      </w:r>
      <w:r w:rsidRPr="00DE137E">
        <w:rPr>
          <w:rFonts w:ascii="Calibri" w:eastAsia="Calibri" w:hAnsi="Calibri" w:cs="Calibri"/>
          <w:sz w:val="22"/>
          <w:szCs w:val="22"/>
          <w:lang w:eastAsia="en-US"/>
        </w:rPr>
        <w:t xml:space="preserve"> céljából fennálló </w:t>
      </w:r>
      <w:r>
        <w:rPr>
          <w:rFonts w:ascii="Calibri" w:eastAsia="Calibri" w:hAnsi="Calibri" w:cs="Calibri"/>
          <w:sz w:val="22"/>
          <w:szCs w:val="22"/>
          <w:lang w:eastAsia="en-US"/>
        </w:rPr>
        <w:t xml:space="preserve">- </w:t>
      </w:r>
      <w:r w:rsidRPr="00DE137E">
        <w:rPr>
          <w:rFonts w:ascii="Calibri" w:eastAsia="Calibri" w:hAnsi="Calibri" w:cs="Calibri"/>
          <w:bCs/>
          <w:sz w:val="22"/>
          <w:szCs w:val="22"/>
          <w:lang w:eastAsia="en-US"/>
        </w:rPr>
        <w:t xml:space="preserve">elővásárlási jogával </w:t>
      </w:r>
      <w:r>
        <w:rPr>
          <w:rFonts w:ascii="Calibri" w:eastAsia="Calibri" w:hAnsi="Calibri" w:cs="Calibri"/>
          <w:sz w:val="22"/>
          <w:szCs w:val="22"/>
          <w:lang w:eastAsia="en-US"/>
        </w:rPr>
        <w:t>ne</w:t>
      </w:r>
      <w:r w:rsidRPr="00DE137E">
        <w:rPr>
          <w:rFonts w:ascii="Calibri" w:eastAsia="Calibri" w:hAnsi="Calibri" w:cs="Calibri"/>
          <w:sz w:val="22"/>
          <w:szCs w:val="22"/>
          <w:lang w:eastAsia="en-US"/>
        </w:rPr>
        <w:t xml:space="preserve"> él</w:t>
      </w:r>
      <w:r>
        <w:rPr>
          <w:rFonts w:ascii="Calibri" w:eastAsia="Calibri" w:hAnsi="Calibri" w:cs="Calibri"/>
          <w:sz w:val="22"/>
          <w:szCs w:val="22"/>
          <w:lang w:eastAsia="en-US"/>
        </w:rPr>
        <w:t>jen</w:t>
      </w:r>
      <w:r w:rsidRPr="00DE137E">
        <w:rPr>
          <w:rFonts w:ascii="Calibri" w:eastAsia="Calibri" w:hAnsi="Calibri" w:cs="Calibri"/>
          <w:sz w:val="22"/>
          <w:szCs w:val="22"/>
          <w:lang w:eastAsia="en-US"/>
        </w:rPr>
        <w:t>.</w:t>
      </w:r>
    </w:p>
    <w:p w14:paraId="3630756E" w14:textId="77777777" w:rsidR="00A769BB" w:rsidRDefault="00A769BB" w:rsidP="00A769BB">
      <w:pPr>
        <w:jc w:val="both"/>
        <w:rPr>
          <w:rFonts w:asciiTheme="minorHAnsi" w:hAnsiTheme="minorHAnsi" w:cstheme="minorHAnsi"/>
          <w:b/>
          <w:sz w:val="22"/>
          <w:szCs w:val="22"/>
          <w:u w:val="single"/>
        </w:rPr>
      </w:pPr>
    </w:p>
    <w:p w14:paraId="7C15C304" w14:textId="77777777" w:rsidR="00A769BB" w:rsidRPr="008D1254" w:rsidRDefault="00A769BB" w:rsidP="00A769BB">
      <w:pPr>
        <w:jc w:val="both"/>
        <w:rPr>
          <w:rFonts w:asciiTheme="minorHAnsi" w:hAnsiTheme="minorHAnsi" w:cstheme="minorHAnsi"/>
          <w:sz w:val="22"/>
          <w:szCs w:val="22"/>
        </w:rPr>
      </w:pPr>
      <w:r w:rsidRPr="008D1254">
        <w:rPr>
          <w:rFonts w:asciiTheme="minorHAnsi" w:hAnsiTheme="minorHAnsi" w:cstheme="minorHAnsi"/>
          <w:b/>
          <w:sz w:val="22"/>
          <w:szCs w:val="22"/>
          <w:u w:val="single"/>
        </w:rPr>
        <w:t>Felelős:</w:t>
      </w:r>
      <w:r w:rsidRPr="008D1254">
        <w:rPr>
          <w:rFonts w:asciiTheme="minorHAnsi" w:hAnsiTheme="minorHAnsi" w:cstheme="minorHAnsi"/>
          <w:sz w:val="22"/>
          <w:szCs w:val="22"/>
        </w:rPr>
        <w:tab/>
      </w:r>
      <w:r>
        <w:rPr>
          <w:rFonts w:asciiTheme="minorHAnsi" w:hAnsiTheme="minorHAnsi" w:cstheme="minorHAnsi"/>
          <w:sz w:val="22"/>
          <w:szCs w:val="22"/>
        </w:rPr>
        <w:t xml:space="preserve">              </w:t>
      </w:r>
      <w:r w:rsidRPr="008D1254">
        <w:rPr>
          <w:rFonts w:asciiTheme="minorHAnsi" w:hAnsiTheme="minorHAnsi" w:cstheme="minorHAnsi"/>
          <w:sz w:val="22"/>
          <w:szCs w:val="22"/>
        </w:rPr>
        <w:t xml:space="preserve">Dr. </w:t>
      </w:r>
      <w:proofErr w:type="spellStart"/>
      <w:r w:rsidRPr="008D1254">
        <w:rPr>
          <w:rFonts w:asciiTheme="minorHAnsi" w:hAnsiTheme="minorHAnsi" w:cstheme="minorHAnsi"/>
          <w:sz w:val="22"/>
          <w:szCs w:val="22"/>
        </w:rPr>
        <w:t>Nemény</w:t>
      </w:r>
      <w:proofErr w:type="spellEnd"/>
      <w:r w:rsidRPr="008D1254">
        <w:rPr>
          <w:rFonts w:asciiTheme="minorHAnsi" w:hAnsiTheme="minorHAnsi" w:cstheme="minorHAnsi"/>
          <w:sz w:val="22"/>
          <w:szCs w:val="22"/>
        </w:rPr>
        <w:t xml:space="preserve"> András polgármester</w:t>
      </w:r>
    </w:p>
    <w:p w14:paraId="69E76A49" w14:textId="77777777" w:rsidR="00A769BB" w:rsidRPr="008D1254" w:rsidRDefault="00A769BB" w:rsidP="00A769BB">
      <w:pPr>
        <w:jc w:val="both"/>
        <w:rPr>
          <w:rFonts w:asciiTheme="minorHAnsi" w:hAnsiTheme="minorHAnsi" w:cstheme="minorHAnsi"/>
          <w:sz w:val="22"/>
          <w:szCs w:val="22"/>
        </w:rPr>
      </w:pPr>
      <w:r w:rsidRPr="008D1254">
        <w:rPr>
          <w:rFonts w:asciiTheme="minorHAnsi" w:hAnsiTheme="minorHAnsi" w:cstheme="minorHAnsi"/>
          <w:sz w:val="22"/>
          <w:szCs w:val="22"/>
        </w:rPr>
        <w:tab/>
      </w:r>
      <w:r w:rsidRPr="008D1254">
        <w:rPr>
          <w:rFonts w:asciiTheme="minorHAnsi" w:hAnsiTheme="minorHAnsi" w:cstheme="minorHAnsi"/>
          <w:sz w:val="22"/>
          <w:szCs w:val="22"/>
        </w:rPr>
        <w:tab/>
        <w:t xml:space="preserve">Dr. Horváth Attila alpolgármester </w:t>
      </w:r>
    </w:p>
    <w:p w14:paraId="6DE559D8" w14:textId="77777777" w:rsidR="00A769BB" w:rsidRPr="008D1254" w:rsidRDefault="00A769BB" w:rsidP="00A769BB">
      <w:pPr>
        <w:ind w:left="708" w:firstLine="708"/>
        <w:jc w:val="both"/>
        <w:rPr>
          <w:rFonts w:asciiTheme="minorHAnsi" w:hAnsiTheme="minorHAnsi" w:cstheme="minorHAnsi"/>
          <w:sz w:val="22"/>
          <w:szCs w:val="22"/>
        </w:rPr>
      </w:pPr>
      <w:r w:rsidRPr="008D1254">
        <w:rPr>
          <w:rFonts w:asciiTheme="minorHAnsi" w:hAnsiTheme="minorHAnsi" w:cstheme="minorHAnsi"/>
          <w:sz w:val="22"/>
          <w:szCs w:val="22"/>
        </w:rPr>
        <w:t>Bokányi Adrienn, a Gazdasági és Jogi Bizottság elnöke</w:t>
      </w:r>
    </w:p>
    <w:p w14:paraId="12B49FD1" w14:textId="77777777" w:rsidR="00A769BB" w:rsidRPr="008D1254" w:rsidRDefault="00A769BB" w:rsidP="00A769BB">
      <w:pPr>
        <w:jc w:val="both"/>
        <w:rPr>
          <w:rFonts w:asciiTheme="minorHAnsi" w:hAnsiTheme="minorHAnsi" w:cstheme="minorHAnsi"/>
          <w:sz w:val="22"/>
          <w:szCs w:val="22"/>
        </w:rPr>
      </w:pPr>
      <w:r w:rsidRPr="008D1254">
        <w:rPr>
          <w:rFonts w:asciiTheme="minorHAnsi" w:hAnsiTheme="minorHAnsi" w:cstheme="minorHAnsi"/>
          <w:sz w:val="22"/>
          <w:szCs w:val="22"/>
        </w:rPr>
        <w:tab/>
      </w:r>
      <w:r w:rsidRPr="008D1254">
        <w:rPr>
          <w:rFonts w:asciiTheme="minorHAnsi" w:hAnsiTheme="minorHAnsi" w:cstheme="minorHAnsi"/>
          <w:sz w:val="22"/>
          <w:szCs w:val="22"/>
        </w:rPr>
        <w:tab/>
        <w:t>(végrehajtásért: Nagyné dr. Gats Andrea, a Jogi és Képviselői Osztály vezetője</w:t>
      </w:r>
      <w:r w:rsidRPr="008D1254">
        <w:rPr>
          <w:rFonts w:asciiTheme="minorHAnsi" w:eastAsiaTheme="minorHAnsi" w:hAnsiTheme="minorHAnsi" w:cstheme="minorHAnsi"/>
          <w:sz w:val="22"/>
          <w:szCs w:val="22"/>
          <w:lang w:eastAsia="en-US"/>
        </w:rPr>
        <w:t>)</w:t>
      </w:r>
    </w:p>
    <w:p w14:paraId="3663E194" w14:textId="77777777" w:rsidR="00A769BB" w:rsidRPr="008D1254" w:rsidRDefault="00A769BB" w:rsidP="00A769BB">
      <w:pPr>
        <w:jc w:val="both"/>
        <w:rPr>
          <w:rFonts w:asciiTheme="minorHAnsi" w:hAnsiTheme="minorHAnsi" w:cstheme="minorHAnsi"/>
          <w:sz w:val="22"/>
          <w:szCs w:val="22"/>
        </w:rPr>
      </w:pPr>
    </w:p>
    <w:p w14:paraId="30D1BDA3" w14:textId="77777777" w:rsidR="00A769BB" w:rsidRPr="008D1254" w:rsidRDefault="00A769BB" w:rsidP="00A769BB">
      <w:pPr>
        <w:tabs>
          <w:tab w:val="center" w:pos="4680"/>
        </w:tabs>
        <w:rPr>
          <w:rFonts w:asciiTheme="minorHAnsi" w:hAnsiTheme="minorHAnsi" w:cstheme="minorHAnsi"/>
          <w:b/>
          <w:bCs/>
          <w:u w:val="single"/>
        </w:rPr>
      </w:pPr>
      <w:r w:rsidRPr="008D1254">
        <w:rPr>
          <w:rFonts w:asciiTheme="minorHAnsi" w:hAnsiTheme="minorHAnsi" w:cstheme="minorHAnsi"/>
          <w:b/>
          <w:sz w:val="22"/>
          <w:szCs w:val="22"/>
          <w:u w:val="single"/>
        </w:rPr>
        <w:t>Határidő</w:t>
      </w:r>
      <w:proofErr w:type="gramStart"/>
      <w:r>
        <w:rPr>
          <w:rFonts w:asciiTheme="minorHAnsi" w:hAnsiTheme="minorHAnsi" w:cstheme="minorHAnsi"/>
          <w:b/>
          <w:sz w:val="22"/>
          <w:szCs w:val="22"/>
        </w:rPr>
        <w:t xml:space="preserve">:           </w:t>
      </w:r>
      <w:r w:rsidRPr="008D1254">
        <w:rPr>
          <w:rFonts w:asciiTheme="minorHAnsi" w:hAnsiTheme="minorHAnsi" w:cstheme="minorHAnsi"/>
          <w:sz w:val="22"/>
          <w:szCs w:val="22"/>
        </w:rPr>
        <w:t>azonnal</w:t>
      </w:r>
      <w:proofErr w:type="gramEnd"/>
    </w:p>
    <w:p w14:paraId="7964EC01" w14:textId="77777777" w:rsidR="00A769BB" w:rsidRPr="00465E91" w:rsidRDefault="00A769BB" w:rsidP="00A769BB">
      <w:pPr>
        <w:jc w:val="both"/>
        <w:rPr>
          <w:rFonts w:asciiTheme="minorHAnsi" w:hAnsiTheme="minorHAnsi" w:cstheme="minorHAnsi"/>
          <w:sz w:val="22"/>
          <w:szCs w:val="22"/>
        </w:rPr>
      </w:pPr>
    </w:p>
    <w:p w14:paraId="4274F689" w14:textId="77777777" w:rsidR="00A769BB" w:rsidRPr="008D1254" w:rsidRDefault="00A769BB" w:rsidP="006D08AC">
      <w:pPr>
        <w:tabs>
          <w:tab w:val="center" w:pos="4680"/>
        </w:tabs>
        <w:rPr>
          <w:rFonts w:asciiTheme="minorHAnsi" w:hAnsiTheme="minorHAnsi" w:cstheme="minorHAnsi"/>
          <w:b/>
          <w:bCs/>
          <w:u w:val="single"/>
        </w:rPr>
      </w:pPr>
    </w:p>
    <w:p w14:paraId="77D899A8" w14:textId="77777777" w:rsidR="003A60D2" w:rsidRPr="00465E91" w:rsidRDefault="003A60D2" w:rsidP="000A6CFE">
      <w:pPr>
        <w:jc w:val="both"/>
        <w:rPr>
          <w:rFonts w:asciiTheme="minorHAnsi" w:hAnsiTheme="minorHAnsi" w:cstheme="minorHAnsi"/>
          <w:sz w:val="22"/>
          <w:szCs w:val="22"/>
        </w:rPr>
      </w:pPr>
    </w:p>
    <w:bookmarkEnd w:id="0"/>
    <w:p w14:paraId="186E8F2E" w14:textId="6221F0EC" w:rsidR="00C2368D" w:rsidRPr="008D1254" w:rsidRDefault="00A769BB" w:rsidP="00C2368D">
      <w:pPr>
        <w:tabs>
          <w:tab w:val="center" w:pos="6120"/>
        </w:tabs>
        <w:jc w:val="center"/>
        <w:rPr>
          <w:rFonts w:asciiTheme="minorHAnsi" w:hAnsiTheme="minorHAnsi" w:cstheme="minorHAnsi"/>
          <w:b/>
          <w:sz w:val="22"/>
          <w:szCs w:val="22"/>
        </w:rPr>
      </w:pPr>
      <w:r>
        <w:rPr>
          <w:rFonts w:asciiTheme="minorHAnsi" w:hAnsiTheme="minorHAnsi" w:cstheme="minorHAnsi"/>
          <w:b/>
          <w:sz w:val="22"/>
          <w:szCs w:val="22"/>
        </w:rPr>
        <w:t>I</w:t>
      </w:r>
      <w:r w:rsidR="000422D8">
        <w:rPr>
          <w:rFonts w:asciiTheme="minorHAnsi" w:hAnsiTheme="minorHAnsi" w:cstheme="minorHAnsi"/>
          <w:b/>
          <w:sz w:val="22"/>
          <w:szCs w:val="22"/>
        </w:rPr>
        <w:t>II</w:t>
      </w:r>
      <w:r w:rsidR="00C2368D">
        <w:rPr>
          <w:rFonts w:asciiTheme="minorHAnsi" w:hAnsiTheme="minorHAnsi" w:cstheme="minorHAnsi"/>
          <w:b/>
          <w:sz w:val="22"/>
          <w:szCs w:val="22"/>
        </w:rPr>
        <w:t>.</w:t>
      </w:r>
    </w:p>
    <w:p w14:paraId="6477A8EE" w14:textId="77777777" w:rsidR="00C2368D" w:rsidRPr="008D1254" w:rsidRDefault="00C2368D" w:rsidP="00C2368D">
      <w:pPr>
        <w:jc w:val="center"/>
        <w:rPr>
          <w:rFonts w:asciiTheme="minorHAnsi" w:hAnsiTheme="minorHAnsi" w:cstheme="minorHAnsi"/>
          <w:b/>
          <w:sz w:val="22"/>
          <w:szCs w:val="22"/>
          <w:u w:val="single"/>
        </w:rPr>
      </w:pPr>
      <w:r w:rsidRPr="008D1254">
        <w:rPr>
          <w:rFonts w:asciiTheme="minorHAnsi" w:hAnsiTheme="minorHAnsi" w:cstheme="minorHAnsi"/>
          <w:b/>
          <w:sz w:val="22"/>
          <w:szCs w:val="22"/>
          <w:u w:val="single"/>
        </w:rPr>
        <w:t>Határozati javaslat</w:t>
      </w:r>
    </w:p>
    <w:p w14:paraId="5D98AEC4" w14:textId="2E1C0B9D" w:rsidR="00C2368D" w:rsidRPr="008D1254" w:rsidRDefault="00C2368D" w:rsidP="00C2368D">
      <w:pPr>
        <w:jc w:val="center"/>
        <w:rPr>
          <w:rFonts w:asciiTheme="minorHAnsi" w:hAnsiTheme="minorHAnsi" w:cstheme="minorHAnsi"/>
          <w:b/>
          <w:sz w:val="22"/>
          <w:szCs w:val="22"/>
          <w:u w:val="single"/>
        </w:rPr>
      </w:pPr>
      <w:r w:rsidRPr="008D1254">
        <w:rPr>
          <w:rFonts w:asciiTheme="minorHAnsi" w:hAnsiTheme="minorHAnsi" w:cstheme="minorHAnsi"/>
          <w:b/>
          <w:sz w:val="22"/>
          <w:szCs w:val="22"/>
          <w:u w:val="single"/>
        </w:rPr>
        <w:t>........../2023. (</w:t>
      </w:r>
      <w:r w:rsidR="006D08AC">
        <w:rPr>
          <w:rFonts w:asciiTheme="minorHAnsi" w:hAnsiTheme="minorHAnsi" w:cstheme="minorHAnsi"/>
          <w:b/>
          <w:sz w:val="22"/>
          <w:szCs w:val="22"/>
          <w:u w:val="single"/>
        </w:rPr>
        <w:t>XI</w:t>
      </w:r>
      <w:r>
        <w:rPr>
          <w:rFonts w:asciiTheme="minorHAnsi" w:hAnsiTheme="minorHAnsi" w:cstheme="minorHAnsi"/>
          <w:b/>
          <w:sz w:val="22"/>
          <w:szCs w:val="22"/>
          <w:u w:val="single"/>
        </w:rPr>
        <w:t>.2</w:t>
      </w:r>
      <w:r w:rsidR="00462306">
        <w:rPr>
          <w:rFonts w:asciiTheme="minorHAnsi" w:hAnsiTheme="minorHAnsi" w:cstheme="minorHAnsi"/>
          <w:b/>
          <w:sz w:val="22"/>
          <w:szCs w:val="22"/>
          <w:u w:val="single"/>
        </w:rPr>
        <w:t>8</w:t>
      </w:r>
      <w:r>
        <w:rPr>
          <w:rFonts w:asciiTheme="minorHAnsi" w:hAnsiTheme="minorHAnsi" w:cstheme="minorHAnsi"/>
          <w:b/>
          <w:sz w:val="22"/>
          <w:szCs w:val="22"/>
          <w:u w:val="single"/>
        </w:rPr>
        <w:t>.</w:t>
      </w:r>
      <w:r w:rsidRPr="008D1254">
        <w:rPr>
          <w:rFonts w:asciiTheme="minorHAnsi" w:hAnsiTheme="minorHAnsi" w:cstheme="minorHAnsi"/>
          <w:b/>
          <w:sz w:val="22"/>
          <w:szCs w:val="22"/>
          <w:u w:val="single"/>
        </w:rPr>
        <w:t>) GJB. sz. határozat</w:t>
      </w:r>
    </w:p>
    <w:p w14:paraId="4728D409" w14:textId="77777777" w:rsidR="00C2368D" w:rsidRDefault="00C2368D" w:rsidP="00C2368D">
      <w:pPr>
        <w:jc w:val="both"/>
        <w:rPr>
          <w:rFonts w:asciiTheme="minorHAnsi" w:hAnsiTheme="minorHAnsi" w:cstheme="minorHAnsi"/>
          <w:spacing w:val="-3"/>
          <w:sz w:val="22"/>
          <w:szCs w:val="22"/>
        </w:rPr>
      </w:pPr>
    </w:p>
    <w:p w14:paraId="045B3E61" w14:textId="31B9B462" w:rsidR="00C2368D" w:rsidRPr="00DE137E" w:rsidRDefault="00C2368D" w:rsidP="00C2368D">
      <w:pPr>
        <w:jc w:val="both"/>
        <w:rPr>
          <w:rFonts w:ascii="Calibri" w:eastAsia="Calibri" w:hAnsi="Calibri" w:cs="Calibri"/>
          <w:sz w:val="22"/>
          <w:szCs w:val="22"/>
          <w:lang w:eastAsia="en-US"/>
        </w:rPr>
      </w:pPr>
      <w:r w:rsidRPr="00C63C5D">
        <w:rPr>
          <w:rFonts w:asciiTheme="minorHAnsi" w:hAnsiTheme="minorHAnsi" w:cstheme="minorHAnsi"/>
          <w:spacing w:val="-3"/>
          <w:sz w:val="22"/>
          <w:szCs w:val="22"/>
        </w:rPr>
        <w:t xml:space="preserve">A </w:t>
      </w:r>
      <w:r w:rsidRPr="00C63C5D">
        <w:rPr>
          <w:rFonts w:asciiTheme="minorHAnsi" w:hAnsiTheme="minorHAnsi" w:cstheme="minorHAnsi"/>
          <w:bCs/>
          <w:spacing w:val="-3"/>
          <w:sz w:val="22"/>
          <w:szCs w:val="22"/>
        </w:rPr>
        <w:t xml:space="preserve">Gazdasági és Jogi Bizottság az SZMSZ 51. </w:t>
      </w:r>
      <w:proofErr w:type="gramStart"/>
      <w:r w:rsidRPr="00C63C5D">
        <w:rPr>
          <w:rFonts w:asciiTheme="minorHAnsi" w:hAnsiTheme="minorHAnsi" w:cstheme="minorHAnsi"/>
          <w:bCs/>
          <w:spacing w:val="-3"/>
          <w:sz w:val="22"/>
          <w:szCs w:val="22"/>
        </w:rPr>
        <w:t xml:space="preserve">§ (3) bekezdés </w:t>
      </w:r>
      <w:r>
        <w:rPr>
          <w:rFonts w:asciiTheme="minorHAnsi" w:hAnsiTheme="minorHAnsi" w:cstheme="minorHAnsi"/>
          <w:bCs/>
          <w:spacing w:val="-3"/>
          <w:sz w:val="22"/>
          <w:szCs w:val="22"/>
        </w:rPr>
        <w:t>18</w:t>
      </w:r>
      <w:r w:rsidRPr="00C63C5D">
        <w:rPr>
          <w:rFonts w:asciiTheme="minorHAnsi" w:hAnsiTheme="minorHAnsi" w:cstheme="minorHAnsi"/>
          <w:bCs/>
          <w:spacing w:val="-3"/>
          <w:sz w:val="22"/>
          <w:szCs w:val="22"/>
        </w:rPr>
        <w:t>. pontja</w:t>
      </w:r>
      <w:r w:rsidRPr="00C63C5D">
        <w:rPr>
          <w:rFonts w:asciiTheme="minorHAnsi" w:hAnsiTheme="minorHAnsi" w:cstheme="minorHAnsi"/>
          <w:spacing w:val="-3"/>
          <w:sz w:val="22"/>
          <w:szCs w:val="22"/>
        </w:rPr>
        <w:t xml:space="preserve"> alapján</w:t>
      </w:r>
      <w:r w:rsidRPr="00C63C5D">
        <w:rPr>
          <w:rFonts w:asciiTheme="minorHAnsi" w:hAnsiTheme="minorHAnsi" w:cstheme="minorHAnsi"/>
          <w:bCs/>
          <w:spacing w:val="-3"/>
          <w:sz w:val="22"/>
          <w:szCs w:val="22"/>
        </w:rPr>
        <w:t xml:space="preserve"> javasolja, hogy </w:t>
      </w:r>
      <w:r w:rsidRPr="00C63C5D">
        <w:rPr>
          <w:rFonts w:asciiTheme="minorHAnsi" w:hAnsiTheme="minorHAnsi" w:cstheme="minorHAnsi"/>
          <w:spacing w:val="-3"/>
          <w:sz w:val="22"/>
          <w:szCs w:val="22"/>
        </w:rPr>
        <w:t>Szombathely Megyei Jogú Város Önkormányzata</w:t>
      </w:r>
      <w:r w:rsidRPr="00CF075C">
        <w:rPr>
          <w:rFonts w:asciiTheme="minorHAnsi" w:hAnsiTheme="minorHAnsi" w:cstheme="minorHAnsi"/>
          <w:bCs/>
          <w:spacing w:val="-3"/>
          <w:sz w:val="22"/>
          <w:szCs w:val="22"/>
        </w:rPr>
        <w:t xml:space="preserve"> </w:t>
      </w:r>
      <w:r w:rsidRPr="00DE137E">
        <w:rPr>
          <w:rFonts w:ascii="Calibri" w:eastAsia="Calibri" w:hAnsi="Calibri" w:cs="Calibri"/>
          <w:bCs/>
          <w:sz w:val="22"/>
          <w:szCs w:val="22"/>
          <w:lang w:eastAsia="en-US"/>
        </w:rPr>
        <w:t xml:space="preserve">a </w:t>
      </w:r>
      <w:r w:rsidRPr="00DE137E">
        <w:rPr>
          <w:rFonts w:ascii="Calibri" w:eastAsia="Calibri" w:hAnsi="Calibri" w:cs="Calibri"/>
          <w:sz w:val="22"/>
          <w:szCs w:val="22"/>
          <w:lang w:eastAsia="en-US"/>
        </w:rPr>
        <w:t xml:space="preserve">szombathelyi </w:t>
      </w:r>
      <w:r>
        <w:rPr>
          <w:rFonts w:ascii="Calibri" w:eastAsia="Calibri" w:hAnsi="Calibri" w:cs="Calibri"/>
          <w:sz w:val="22"/>
          <w:szCs w:val="22"/>
          <w:lang w:eastAsia="en-US"/>
        </w:rPr>
        <w:t>1006/7</w:t>
      </w:r>
      <w:r w:rsidRPr="00DE137E">
        <w:rPr>
          <w:rFonts w:ascii="Calibri" w:eastAsia="Calibri" w:hAnsi="Calibri" w:cs="Calibri"/>
          <w:sz w:val="22"/>
          <w:szCs w:val="22"/>
          <w:lang w:eastAsia="en-US"/>
        </w:rPr>
        <w:t xml:space="preserve"> hrsz.-ú</w:t>
      </w:r>
      <w:r w:rsidRPr="00DE137E">
        <w:rPr>
          <w:rFonts w:ascii="Calibri" w:eastAsia="Calibri" w:hAnsi="Calibri" w:cs="Calibri"/>
          <w:bCs/>
          <w:sz w:val="22"/>
          <w:szCs w:val="22"/>
          <w:lang w:eastAsia="en-US"/>
        </w:rPr>
        <w:t xml:space="preserve">, természetben a </w:t>
      </w:r>
      <w:r>
        <w:rPr>
          <w:rFonts w:ascii="Calibri" w:eastAsia="Calibri" w:hAnsi="Calibri" w:cs="Calibri"/>
          <w:sz w:val="22"/>
          <w:szCs w:val="22"/>
          <w:lang w:eastAsia="en-US"/>
        </w:rPr>
        <w:t xml:space="preserve">Farkas Károly utcában található, jelenleg beépítetlen terület </w:t>
      </w:r>
      <w:r w:rsidRPr="00DE137E">
        <w:rPr>
          <w:rFonts w:ascii="Calibri" w:eastAsia="Calibri" w:hAnsi="Calibri" w:cs="Calibri"/>
          <w:sz w:val="22"/>
          <w:szCs w:val="22"/>
          <w:lang w:eastAsia="en-US"/>
        </w:rPr>
        <w:t>megnevezésű ingatlan</w:t>
      </w:r>
      <w:r w:rsidR="007E680A">
        <w:rPr>
          <w:rFonts w:ascii="Calibri" w:eastAsia="Calibri" w:hAnsi="Calibri" w:cs="Calibri"/>
          <w:sz w:val="22"/>
          <w:szCs w:val="22"/>
          <w:lang w:eastAsia="en-US"/>
        </w:rPr>
        <w:t>on felépített társasház 2 db garázs megnevezésű (</w:t>
      </w:r>
      <w:r w:rsidR="007E680A" w:rsidRPr="007E680A">
        <w:rPr>
          <w:rFonts w:asciiTheme="minorHAnsi" w:hAnsiTheme="minorHAnsi" w:cstheme="minorHAnsi"/>
          <w:sz w:val="22"/>
          <w:szCs w:val="22"/>
        </w:rPr>
        <w:t>1006/7/A/27</w:t>
      </w:r>
      <w:r w:rsidR="007E680A">
        <w:rPr>
          <w:rFonts w:ascii="Calibri" w:eastAsia="Calibri" w:hAnsi="Calibri" w:cs="Calibri"/>
          <w:sz w:val="22"/>
          <w:szCs w:val="22"/>
          <w:lang w:eastAsia="en-US"/>
        </w:rPr>
        <w:t xml:space="preserve"> hrsz. és 1006/7/A/27 hrsz.), 5 db tároló megnevezésű (1006/7/A/31 hrsz., 1006/7/A/34-36 hrsz.-ok, és 1006/7/A/38 hrsz.) önálló albetét</w:t>
      </w:r>
      <w:r w:rsidR="00813499">
        <w:rPr>
          <w:rFonts w:ascii="Calibri" w:eastAsia="Calibri" w:hAnsi="Calibri" w:cs="Calibri"/>
          <w:sz w:val="22"/>
          <w:szCs w:val="22"/>
          <w:lang w:eastAsia="en-US"/>
        </w:rPr>
        <w:t>j</w:t>
      </w:r>
      <w:r w:rsidR="007E680A">
        <w:rPr>
          <w:rFonts w:ascii="Calibri" w:eastAsia="Calibri" w:hAnsi="Calibri" w:cs="Calibri"/>
          <w:sz w:val="22"/>
          <w:szCs w:val="22"/>
          <w:lang w:eastAsia="en-US"/>
        </w:rPr>
        <w:t xml:space="preserve">ei, </w:t>
      </w:r>
      <w:r>
        <w:rPr>
          <w:rFonts w:ascii="Calibri" w:eastAsia="Calibri" w:hAnsi="Calibri" w:cs="Calibri"/>
          <w:sz w:val="22"/>
          <w:szCs w:val="22"/>
          <w:lang w:eastAsia="en-US"/>
        </w:rPr>
        <w:t xml:space="preserve">valamint a társasházhoz tartozó </w:t>
      </w:r>
      <w:r w:rsidR="007E680A">
        <w:rPr>
          <w:rFonts w:ascii="Calibri" w:eastAsia="Calibri" w:hAnsi="Calibri" w:cs="Calibri"/>
          <w:sz w:val="22"/>
          <w:szCs w:val="22"/>
          <w:lang w:eastAsia="en-US"/>
        </w:rPr>
        <w:t xml:space="preserve">4 </w:t>
      </w:r>
      <w:r w:rsidR="00E5574E">
        <w:rPr>
          <w:rFonts w:ascii="Calibri" w:eastAsia="Calibri" w:hAnsi="Calibri" w:cs="Calibri"/>
          <w:sz w:val="22"/>
          <w:szCs w:val="22"/>
          <w:lang w:eastAsia="en-US"/>
        </w:rPr>
        <w:t xml:space="preserve">db (P8, P16, P18-19) </w:t>
      </w:r>
      <w:r>
        <w:rPr>
          <w:rFonts w:ascii="Calibri" w:eastAsia="Calibri" w:hAnsi="Calibri" w:cs="Calibri"/>
          <w:sz w:val="22"/>
          <w:szCs w:val="22"/>
          <w:lang w:eastAsia="en-US"/>
        </w:rPr>
        <w:t>parkoló</w:t>
      </w:r>
      <w:r w:rsidRPr="00DE137E">
        <w:rPr>
          <w:rFonts w:ascii="Calibri" w:eastAsia="Calibri" w:hAnsi="Calibri" w:cs="Calibri"/>
          <w:sz w:val="22"/>
          <w:szCs w:val="22"/>
          <w:lang w:eastAsia="en-US"/>
        </w:rPr>
        <w:t xml:space="preserve"> </w:t>
      </w:r>
      <w:r>
        <w:rPr>
          <w:rFonts w:ascii="Calibri" w:eastAsia="Calibri" w:hAnsi="Calibri" w:cs="Calibri"/>
          <w:sz w:val="22"/>
          <w:szCs w:val="22"/>
          <w:lang w:eastAsia="en-US"/>
        </w:rPr>
        <w:t>vonatkozásában</w:t>
      </w:r>
      <w:r w:rsidR="00371BA8">
        <w:rPr>
          <w:rFonts w:ascii="Calibri" w:eastAsia="Calibri" w:hAnsi="Calibri" w:cs="Calibri"/>
          <w:sz w:val="22"/>
          <w:szCs w:val="22"/>
          <w:lang w:eastAsia="en-US"/>
        </w:rPr>
        <w:t xml:space="preserve"> </w:t>
      </w:r>
      <w:r w:rsidRPr="00DE137E">
        <w:rPr>
          <w:rFonts w:ascii="Calibri" w:eastAsia="Calibri" w:hAnsi="Calibri" w:cs="Calibri"/>
          <w:bCs/>
          <w:sz w:val="22"/>
          <w:szCs w:val="22"/>
          <w:lang w:eastAsia="en-US"/>
        </w:rPr>
        <w:t xml:space="preserve">– </w:t>
      </w:r>
      <w:r w:rsidRPr="00DE137E">
        <w:rPr>
          <w:rFonts w:ascii="Calibri" w:eastAsia="Calibri" w:hAnsi="Calibri" w:cs="Calibri"/>
          <w:sz w:val="22"/>
          <w:szCs w:val="22"/>
          <w:lang w:eastAsia="en-US"/>
        </w:rPr>
        <w:t xml:space="preserve">az </w:t>
      </w:r>
      <w:proofErr w:type="spellStart"/>
      <w:r w:rsidRPr="00DE137E">
        <w:rPr>
          <w:rFonts w:ascii="Calibri" w:eastAsia="Calibri" w:hAnsi="Calibri" w:cs="Calibri"/>
          <w:sz w:val="22"/>
          <w:szCs w:val="22"/>
          <w:lang w:eastAsia="en-US"/>
        </w:rPr>
        <w:t>Étv</w:t>
      </w:r>
      <w:proofErr w:type="spellEnd"/>
      <w:r w:rsidRPr="00DE137E">
        <w:rPr>
          <w:rFonts w:ascii="Calibri" w:eastAsia="Calibri" w:hAnsi="Calibri" w:cs="Calibri"/>
          <w:sz w:val="22"/>
          <w:szCs w:val="22"/>
          <w:lang w:eastAsia="en-US"/>
        </w:rPr>
        <w:t>.</w:t>
      </w:r>
      <w:proofErr w:type="gramEnd"/>
      <w:r w:rsidRPr="00DE137E">
        <w:rPr>
          <w:rFonts w:ascii="Calibri" w:eastAsia="Calibri" w:hAnsi="Calibri" w:cs="Calibri"/>
          <w:sz w:val="22"/>
          <w:szCs w:val="22"/>
          <w:lang w:eastAsia="en-US"/>
        </w:rPr>
        <w:t xml:space="preserve"> 7. § (2) bekezdés b) és 17. § d) pontjai, valamint a HÉSZ 62. § (7) bekezdése alapján „</w:t>
      </w:r>
      <w:r>
        <w:rPr>
          <w:rFonts w:ascii="Calibri" w:eastAsia="Calibri" w:hAnsi="Calibri" w:cs="Calibri"/>
          <w:sz w:val="22"/>
          <w:szCs w:val="22"/>
          <w:lang w:eastAsia="en-US"/>
        </w:rPr>
        <w:t>sport, szabadidő” biztosítása</w:t>
      </w:r>
      <w:r w:rsidRPr="00DE137E">
        <w:rPr>
          <w:rFonts w:ascii="Calibri" w:eastAsia="Calibri" w:hAnsi="Calibri" w:cs="Calibri"/>
          <w:sz w:val="22"/>
          <w:szCs w:val="22"/>
          <w:lang w:eastAsia="en-US"/>
        </w:rPr>
        <w:t xml:space="preserve"> céljából </w:t>
      </w:r>
      <w:r w:rsidR="00371BA8">
        <w:rPr>
          <w:rFonts w:ascii="Calibri" w:eastAsia="Calibri" w:hAnsi="Calibri" w:cs="Calibri"/>
          <w:sz w:val="22"/>
          <w:szCs w:val="22"/>
          <w:lang w:eastAsia="en-US"/>
        </w:rPr>
        <w:t xml:space="preserve">- </w:t>
      </w:r>
      <w:r w:rsidRPr="00DE137E">
        <w:rPr>
          <w:rFonts w:ascii="Calibri" w:eastAsia="Calibri" w:hAnsi="Calibri" w:cs="Calibri"/>
          <w:sz w:val="22"/>
          <w:szCs w:val="22"/>
          <w:lang w:eastAsia="en-US"/>
        </w:rPr>
        <w:t xml:space="preserve">fennálló </w:t>
      </w:r>
      <w:r w:rsidRPr="00DE137E">
        <w:rPr>
          <w:rFonts w:ascii="Calibri" w:eastAsia="Calibri" w:hAnsi="Calibri" w:cs="Calibri"/>
          <w:bCs/>
          <w:sz w:val="22"/>
          <w:szCs w:val="22"/>
          <w:lang w:eastAsia="en-US"/>
        </w:rPr>
        <w:t xml:space="preserve">elővásárlási jogával </w:t>
      </w:r>
      <w:r>
        <w:rPr>
          <w:rFonts w:ascii="Calibri" w:eastAsia="Calibri" w:hAnsi="Calibri" w:cs="Calibri"/>
          <w:sz w:val="22"/>
          <w:szCs w:val="22"/>
          <w:lang w:eastAsia="en-US"/>
        </w:rPr>
        <w:t>ne</w:t>
      </w:r>
      <w:r w:rsidRPr="00DE137E">
        <w:rPr>
          <w:rFonts w:ascii="Calibri" w:eastAsia="Calibri" w:hAnsi="Calibri" w:cs="Calibri"/>
          <w:sz w:val="22"/>
          <w:szCs w:val="22"/>
          <w:lang w:eastAsia="en-US"/>
        </w:rPr>
        <w:t xml:space="preserve"> él</w:t>
      </w:r>
      <w:r>
        <w:rPr>
          <w:rFonts w:ascii="Calibri" w:eastAsia="Calibri" w:hAnsi="Calibri" w:cs="Calibri"/>
          <w:sz w:val="22"/>
          <w:szCs w:val="22"/>
          <w:lang w:eastAsia="en-US"/>
        </w:rPr>
        <w:t>jen</w:t>
      </w:r>
      <w:r w:rsidRPr="00DE137E">
        <w:rPr>
          <w:rFonts w:ascii="Calibri" w:eastAsia="Calibri" w:hAnsi="Calibri" w:cs="Calibri"/>
          <w:sz w:val="22"/>
          <w:szCs w:val="22"/>
          <w:lang w:eastAsia="en-US"/>
        </w:rPr>
        <w:t>.</w:t>
      </w:r>
    </w:p>
    <w:p w14:paraId="556022A2" w14:textId="77777777" w:rsidR="00371BA8" w:rsidRDefault="00371BA8" w:rsidP="00C2368D">
      <w:pPr>
        <w:jc w:val="both"/>
        <w:rPr>
          <w:rFonts w:asciiTheme="minorHAnsi" w:hAnsiTheme="minorHAnsi" w:cstheme="minorHAnsi"/>
          <w:b/>
          <w:sz w:val="22"/>
          <w:szCs w:val="22"/>
          <w:u w:val="single"/>
        </w:rPr>
      </w:pPr>
    </w:p>
    <w:p w14:paraId="2B0192D1" w14:textId="77777777" w:rsidR="00C2368D" w:rsidRPr="008D1254" w:rsidRDefault="00C2368D" w:rsidP="00C2368D">
      <w:pPr>
        <w:jc w:val="both"/>
        <w:rPr>
          <w:rFonts w:asciiTheme="minorHAnsi" w:hAnsiTheme="minorHAnsi" w:cstheme="minorHAnsi"/>
          <w:sz w:val="22"/>
          <w:szCs w:val="22"/>
        </w:rPr>
      </w:pPr>
      <w:r w:rsidRPr="008D1254">
        <w:rPr>
          <w:rFonts w:asciiTheme="minorHAnsi" w:hAnsiTheme="minorHAnsi" w:cstheme="minorHAnsi"/>
          <w:b/>
          <w:sz w:val="22"/>
          <w:szCs w:val="22"/>
          <w:u w:val="single"/>
        </w:rPr>
        <w:t>Felelős:</w:t>
      </w:r>
      <w:r w:rsidRPr="008D1254">
        <w:rPr>
          <w:rFonts w:asciiTheme="minorHAnsi" w:hAnsiTheme="minorHAnsi" w:cstheme="minorHAnsi"/>
          <w:sz w:val="22"/>
          <w:szCs w:val="22"/>
        </w:rPr>
        <w:tab/>
      </w:r>
      <w:r>
        <w:rPr>
          <w:rFonts w:asciiTheme="minorHAnsi" w:hAnsiTheme="minorHAnsi" w:cstheme="minorHAnsi"/>
          <w:sz w:val="22"/>
          <w:szCs w:val="22"/>
        </w:rPr>
        <w:t xml:space="preserve">              </w:t>
      </w:r>
      <w:r w:rsidRPr="008D1254">
        <w:rPr>
          <w:rFonts w:asciiTheme="minorHAnsi" w:hAnsiTheme="minorHAnsi" w:cstheme="minorHAnsi"/>
          <w:sz w:val="22"/>
          <w:szCs w:val="22"/>
        </w:rPr>
        <w:t xml:space="preserve">Dr. </w:t>
      </w:r>
      <w:proofErr w:type="spellStart"/>
      <w:r w:rsidRPr="008D1254">
        <w:rPr>
          <w:rFonts w:asciiTheme="minorHAnsi" w:hAnsiTheme="minorHAnsi" w:cstheme="minorHAnsi"/>
          <w:sz w:val="22"/>
          <w:szCs w:val="22"/>
        </w:rPr>
        <w:t>Nemény</w:t>
      </w:r>
      <w:proofErr w:type="spellEnd"/>
      <w:r w:rsidRPr="008D1254">
        <w:rPr>
          <w:rFonts w:asciiTheme="minorHAnsi" w:hAnsiTheme="minorHAnsi" w:cstheme="minorHAnsi"/>
          <w:sz w:val="22"/>
          <w:szCs w:val="22"/>
        </w:rPr>
        <w:t xml:space="preserve"> András polgármester</w:t>
      </w:r>
    </w:p>
    <w:p w14:paraId="766A2B59" w14:textId="77777777" w:rsidR="00C2368D" w:rsidRPr="008D1254" w:rsidRDefault="00C2368D" w:rsidP="00C2368D">
      <w:pPr>
        <w:jc w:val="both"/>
        <w:rPr>
          <w:rFonts w:asciiTheme="minorHAnsi" w:hAnsiTheme="minorHAnsi" w:cstheme="minorHAnsi"/>
          <w:sz w:val="22"/>
          <w:szCs w:val="22"/>
        </w:rPr>
      </w:pPr>
      <w:r w:rsidRPr="008D1254">
        <w:rPr>
          <w:rFonts w:asciiTheme="minorHAnsi" w:hAnsiTheme="minorHAnsi" w:cstheme="minorHAnsi"/>
          <w:sz w:val="22"/>
          <w:szCs w:val="22"/>
        </w:rPr>
        <w:tab/>
      </w:r>
      <w:r w:rsidRPr="008D1254">
        <w:rPr>
          <w:rFonts w:asciiTheme="minorHAnsi" w:hAnsiTheme="minorHAnsi" w:cstheme="minorHAnsi"/>
          <w:sz w:val="22"/>
          <w:szCs w:val="22"/>
        </w:rPr>
        <w:tab/>
        <w:t xml:space="preserve">Dr. Horváth Attila alpolgármester </w:t>
      </w:r>
    </w:p>
    <w:p w14:paraId="620DE3D9" w14:textId="77777777" w:rsidR="00C2368D" w:rsidRPr="008D1254" w:rsidRDefault="00C2368D" w:rsidP="00C2368D">
      <w:pPr>
        <w:ind w:left="708" w:firstLine="708"/>
        <w:jc w:val="both"/>
        <w:rPr>
          <w:rFonts w:asciiTheme="minorHAnsi" w:hAnsiTheme="minorHAnsi" w:cstheme="minorHAnsi"/>
          <w:sz w:val="22"/>
          <w:szCs w:val="22"/>
        </w:rPr>
      </w:pPr>
      <w:r w:rsidRPr="008D1254">
        <w:rPr>
          <w:rFonts w:asciiTheme="minorHAnsi" w:hAnsiTheme="minorHAnsi" w:cstheme="minorHAnsi"/>
          <w:sz w:val="22"/>
          <w:szCs w:val="22"/>
        </w:rPr>
        <w:lastRenderedPageBreak/>
        <w:t>Bokányi Adrienn, a Gazdasági és Jogi Bizottság elnöke</w:t>
      </w:r>
    </w:p>
    <w:p w14:paraId="49EAF909" w14:textId="77777777" w:rsidR="00C2368D" w:rsidRPr="008D1254" w:rsidRDefault="00C2368D" w:rsidP="00C2368D">
      <w:pPr>
        <w:jc w:val="both"/>
        <w:rPr>
          <w:rFonts w:asciiTheme="minorHAnsi" w:hAnsiTheme="minorHAnsi" w:cstheme="minorHAnsi"/>
          <w:sz w:val="22"/>
          <w:szCs w:val="22"/>
        </w:rPr>
      </w:pPr>
      <w:r w:rsidRPr="008D1254">
        <w:rPr>
          <w:rFonts w:asciiTheme="minorHAnsi" w:hAnsiTheme="minorHAnsi" w:cstheme="minorHAnsi"/>
          <w:sz w:val="22"/>
          <w:szCs w:val="22"/>
        </w:rPr>
        <w:tab/>
      </w:r>
      <w:r w:rsidRPr="008D1254">
        <w:rPr>
          <w:rFonts w:asciiTheme="minorHAnsi" w:hAnsiTheme="minorHAnsi" w:cstheme="minorHAnsi"/>
          <w:sz w:val="22"/>
          <w:szCs w:val="22"/>
        </w:rPr>
        <w:tab/>
        <w:t>(végrehajtásért: Nagyné dr. Gats Andrea, a Jogi és Képviselői Osztály vezetője</w:t>
      </w:r>
      <w:r w:rsidRPr="008D1254">
        <w:rPr>
          <w:rFonts w:asciiTheme="minorHAnsi" w:eastAsiaTheme="minorHAnsi" w:hAnsiTheme="minorHAnsi" w:cstheme="minorHAnsi"/>
          <w:sz w:val="22"/>
          <w:szCs w:val="22"/>
          <w:lang w:eastAsia="en-US"/>
        </w:rPr>
        <w:t>)</w:t>
      </w:r>
    </w:p>
    <w:p w14:paraId="5660BC1D" w14:textId="77777777" w:rsidR="00C2368D" w:rsidRPr="008D1254" w:rsidRDefault="00C2368D" w:rsidP="00C2368D">
      <w:pPr>
        <w:jc w:val="both"/>
        <w:rPr>
          <w:rFonts w:asciiTheme="minorHAnsi" w:hAnsiTheme="minorHAnsi" w:cstheme="minorHAnsi"/>
          <w:sz w:val="22"/>
          <w:szCs w:val="22"/>
        </w:rPr>
      </w:pPr>
    </w:p>
    <w:p w14:paraId="581D8950" w14:textId="77777777" w:rsidR="00C2368D" w:rsidRDefault="00C2368D" w:rsidP="00C2368D">
      <w:pPr>
        <w:tabs>
          <w:tab w:val="center" w:pos="4680"/>
        </w:tabs>
        <w:rPr>
          <w:rFonts w:asciiTheme="minorHAnsi" w:hAnsiTheme="minorHAnsi" w:cstheme="minorHAnsi"/>
          <w:sz w:val="22"/>
          <w:szCs w:val="22"/>
        </w:rPr>
      </w:pPr>
      <w:r w:rsidRPr="008D1254">
        <w:rPr>
          <w:rFonts w:asciiTheme="minorHAnsi" w:hAnsiTheme="minorHAnsi" w:cstheme="minorHAnsi"/>
          <w:b/>
          <w:sz w:val="22"/>
          <w:szCs w:val="22"/>
          <w:u w:val="single"/>
        </w:rPr>
        <w:t>Határidő</w:t>
      </w:r>
      <w:proofErr w:type="gramStart"/>
      <w:r>
        <w:rPr>
          <w:rFonts w:asciiTheme="minorHAnsi" w:hAnsiTheme="minorHAnsi" w:cstheme="minorHAnsi"/>
          <w:b/>
          <w:sz w:val="22"/>
          <w:szCs w:val="22"/>
        </w:rPr>
        <w:t xml:space="preserve">:           </w:t>
      </w:r>
      <w:r w:rsidRPr="008D1254">
        <w:rPr>
          <w:rFonts w:asciiTheme="minorHAnsi" w:hAnsiTheme="minorHAnsi" w:cstheme="minorHAnsi"/>
          <w:sz w:val="22"/>
          <w:szCs w:val="22"/>
        </w:rPr>
        <w:t>azonnal</w:t>
      </w:r>
      <w:proofErr w:type="gramEnd"/>
    </w:p>
    <w:p w14:paraId="47A7C5FF" w14:textId="77777777" w:rsidR="001F7938" w:rsidRDefault="001F7938" w:rsidP="00C2368D">
      <w:pPr>
        <w:tabs>
          <w:tab w:val="center" w:pos="4680"/>
        </w:tabs>
        <w:rPr>
          <w:rFonts w:asciiTheme="minorHAnsi" w:hAnsiTheme="minorHAnsi" w:cstheme="minorHAnsi"/>
          <w:sz w:val="22"/>
          <w:szCs w:val="22"/>
        </w:rPr>
      </w:pPr>
    </w:p>
    <w:p w14:paraId="75221784" w14:textId="77777777" w:rsidR="00B445D6" w:rsidRDefault="00B445D6" w:rsidP="00C2368D">
      <w:pPr>
        <w:tabs>
          <w:tab w:val="center" w:pos="4680"/>
        </w:tabs>
        <w:rPr>
          <w:rFonts w:asciiTheme="minorHAnsi" w:hAnsiTheme="minorHAnsi" w:cstheme="minorHAnsi"/>
          <w:sz w:val="22"/>
          <w:szCs w:val="22"/>
        </w:rPr>
      </w:pPr>
    </w:p>
    <w:p w14:paraId="6E9D6414" w14:textId="77777777" w:rsidR="00B445D6" w:rsidRDefault="00B445D6" w:rsidP="00C2368D">
      <w:pPr>
        <w:tabs>
          <w:tab w:val="center" w:pos="4680"/>
        </w:tabs>
        <w:rPr>
          <w:rFonts w:asciiTheme="minorHAnsi" w:hAnsiTheme="minorHAnsi" w:cstheme="minorHAnsi"/>
          <w:sz w:val="22"/>
          <w:szCs w:val="22"/>
        </w:rPr>
      </w:pPr>
    </w:p>
    <w:p w14:paraId="0D0A155D" w14:textId="70805682" w:rsidR="001F7938" w:rsidRPr="008D1254" w:rsidRDefault="004E6692" w:rsidP="001F7938">
      <w:pPr>
        <w:tabs>
          <w:tab w:val="center" w:pos="6120"/>
        </w:tabs>
        <w:jc w:val="center"/>
        <w:rPr>
          <w:rFonts w:asciiTheme="minorHAnsi" w:hAnsiTheme="minorHAnsi" w:cstheme="minorHAnsi"/>
          <w:b/>
          <w:sz w:val="22"/>
          <w:szCs w:val="22"/>
        </w:rPr>
      </w:pPr>
      <w:r>
        <w:rPr>
          <w:rFonts w:asciiTheme="minorHAnsi" w:hAnsiTheme="minorHAnsi" w:cstheme="minorHAnsi"/>
          <w:b/>
          <w:sz w:val="22"/>
          <w:szCs w:val="22"/>
        </w:rPr>
        <w:t>IV</w:t>
      </w:r>
      <w:r w:rsidR="001F7938">
        <w:rPr>
          <w:rFonts w:asciiTheme="minorHAnsi" w:hAnsiTheme="minorHAnsi" w:cstheme="minorHAnsi"/>
          <w:b/>
          <w:sz w:val="22"/>
          <w:szCs w:val="22"/>
        </w:rPr>
        <w:t>.</w:t>
      </w:r>
    </w:p>
    <w:p w14:paraId="56E25040" w14:textId="77777777" w:rsidR="001F7938" w:rsidRPr="008D1254" w:rsidRDefault="001F7938" w:rsidP="001F7938">
      <w:pPr>
        <w:jc w:val="center"/>
        <w:rPr>
          <w:rFonts w:asciiTheme="minorHAnsi" w:hAnsiTheme="minorHAnsi" w:cstheme="minorHAnsi"/>
          <w:b/>
          <w:sz w:val="22"/>
          <w:szCs w:val="22"/>
          <w:u w:val="single"/>
        </w:rPr>
      </w:pPr>
      <w:r w:rsidRPr="008D1254">
        <w:rPr>
          <w:rFonts w:asciiTheme="minorHAnsi" w:hAnsiTheme="minorHAnsi" w:cstheme="minorHAnsi"/>
          <w:b/>
          <w:sz w:val="22"/>
          <w:szCs w:val="22"/>
          <w:u w:val="single"/>
        </w:rPr>
        <w:t>Határozati javaslat</w:t>
      </w:r>
    </w:p>
    <w:p w14:paraId="432D7B52" w14:textId="7653B963" w:rsidR="001F7938" w:rsidRPr="008D1254" w:rsidRDefault="001F7938" w:rsidP="001F7938">
      <w:pPr>
        <w:jc w:val="center"/>
        <w:rPr>
          <w:rFonts w:asciiTheme="minorHAnsi" w:hAnsiTheme="minorHAnsi" w:cstheme="minorHAnsi"/>
          <w:b/>
          <w:sz w:val="22"/>
          <w:szCs w:val="22"/>
          <w:u w:val="single"/>
        </w:rPr>
      </w:pPr>
      <w:r w:rsidRPr="008D1254">
        <w:rPr>
          <w:rFonts w:asciiTheme="minorHAnsi" w:hAnsiTheme="minorHAnsi" w:cstheme="minorHAnsi"/>
          <w:b/>
          <w:sz w:val="22"/>
          <w:szCs w:val="22"/>
          <w:u w:val="single"/>
        </w:rPr>
        <w:t>........../2023. (</w:t>
      </w:r>
      <w:r>
        <w:rPr>
          <w:rFonts w:asciiTheme="minorHAnsi" w:hAnsiTheme="minorHAnsi" w:cstheme="minorHAnsi"/>
          <w:b/>
          <w:sz w:val="22"/>
          <w:szCs w:val="22"/>
          <w:u w:val="single"/>
        </w:rPr>
        <w:t>XI.2</w:t>
      </w:r>
      <w:r w:rsidR="00462306">
        <w:rPr>
          <w:rFonts w:asciiTheme="minorHAnsi" w:hAnsiTheme="minorHAnsi" w:cstheme="minorHAnsi"/>
          <w:b/>
          <w:sz w:val="22"/>
          <w:szCs w:val="22"/>
          <w:u w:val="single"/>
        </w:rPr>
        <w:t>8</w:t>
      </w:r>
      <w:r>
        <w:rPr>
          <w:rFonts w:asciiTheme="minorHAnsi" w:hAnsiTheme="minorHAnsi" w:cstheme="minorHAnsi"/>
          <w:b/>
          <w:sz w:val="22"/>
          <w:szCs w:val="22"/>
          <w:u w:val="single"/>
        </w:rPr>
        <w:t>.</w:t>
      </w:r>
      <w:r w:rsidRPr="008D1254">
        <w:rPr>
          <w:rFonts w:asciiTheme="minorHAnsi" w:hAnsiTheme="minorHAnsi" w:cstheme="minorHAnsi"/>
          <w:b/>
          <w:sz w:val="22"/>
          <w:szCs w:val="22"/>
          <w:u w:val="single"/>
        </w:rPr>
        <w:t>) GJB. sz. határozat</w:t>
      </w:r>
    </w:p>
    <w:p w14:paraId="1E619904" w14:textId="77777777" w:rsidR="001F7938" w:rsidRDefault="001F7938" w:rsidP="00C2368D">
      <w:pPr>
        <w:tabs>
          <w:tab w:val="center" w:pos="4680"/>
        </w:tabs>
        <w:rPr>
          <w:rFonts w:asciiTheme="minorHAnsi" w:hAnsiTheme="minorHAnsi" w:cstheme="minorHAnsi"/>
          <w:sz w:val="22"/>
          <w:szCs w:val="22"/>
        </w:rPr>
      </w:pPr>
    </w:p>
    <w:p w14:paraId="0403E686" w14:textId="4ACDB62E" w:rsidR="001F7938" w:rsidRPr="002F02F6" w:rsidRDefault="001F7938" w:rsidP="001F7938">
      <w:pPr>
        <w:jc w:val="both"/>
        <w:rPr>
          <w:rFonts w:asciiTheme="minorHAnsi" w:hAnsiTheme="minorHAnsi" w:cstheme="minorHAnsi"/>
          <w:sz w:val="22"/>
          <w:szCs w:val="22"/>
        </w:rPr>
      </w:pPr>
      <w:r w:rsidRPr="002F02F6">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2F02F6">
        <w:rPr>
          <w:rFonts w:asciiTheme="minorHAnsi" w:hAnsiTheme="minorHAnsi" w:cstheme="minorHAnsi"/>
          <w:bCs/>
          <w:sz w:val="22"/>
          <w:szCs w:val="22"/>
        </w:rPr>
        <w:t>a</w:t>
      </w:r>
      <w:r w:rsidRPr="002F02F6">
        <w:rPr>
          <w:rFonts w:asciiTheme="minorHAnsi" w:hAnsiTheme="minorHAnsi" w:cstheme="minorHAnsi"/>
          <w:b/>
          <w:bCs/>
          <w:sz w:val="22"/>
          <w:szCs w:val="22"/>
        </w:rPr>
        <w:t xml:space="preserve"> </w:t>
      </w:r>
      <w:r>
        <w:rPr>
          <w:rFonts w:asciiTheme="minorHAnsi" w:hAnsiTheme="minorHAnsi" w:cstheme="minorHAnsi"/>
          <w:b/>
          <w:bCs/>
          <w:sz w:val="22"/>
          <w:szCs w:val="22"/>
        </w:rPr>
        <w:t>Zrínyi I. u. 11/A fszt. 2. szám alatti személygépkocsi tárolóra</w:t>
      </w:r>
      <w:r w:rsidRPr="002F02F6">
        <w:rPr>
          <w:rFonts w:asciiTheme="minorHAnsi" w:hAnsiTheme="minorHAnsi" w:cstheme="minorHAnsi"/>
          <w:b/>
          <w:bCs/>
          <w:sz w:val="22"/>
          <w:szCs w:val="22"/>
        </w:rPr>
        <w:t xml:space="preserve"> </w:t>
      </w:r>
      <w:r w:rsidRPr="002F02F6">
        <w:rPr>
          <w:rFonts w:asciiTheme="minorHAnsi" w:hAnsiTheme="minorHAnsi" w:cstheme="minorHAnsi"/>
          <w:sz w:val="22"/>
          <w:szCs w:val="22"/>
        </w:rPr>
        <w:t xml:space="preserve">vonatkozóan fennálló bérleti jogviszony </w:t>
      </w:r>
      <w:r w:rsidRPr="00A66034">
        <w:rPr>
          <w:rFonts w:asciiTheme="minorHAnsi" w:hAnsiTheme="minorHAnsi" w:cstheme="minorHAnsi"/>
          <w:sz w:val="22"/>
          <w:szCs w:val="22"/>
        </w:rPr>
        <w:t>3 éves határozott időtartamra</w:t>
      </w:r>
      <w:r w:rsidRPr="002F02F6">
        <w:rPr>
          <w:rFonts w:asciiTheme="minorHAnsi" w:hAnsiTheme="minorHAnsi" w:cstheme="minorHAnsi"/>
          <w:sz w:val="22"/>
          <w:szCs w:val="22"/>
        </w:rPr>
        <w:t>, az alábbi feltételekkel kerüljön meghosszabbításra:</w:t>
      </w:r>
    </w:p>
    <w:p w14:paraId="24AF5290" w14:textId="68247868" w:rsidR="001F7938" w:rsidRPr="00537B67" w:rsidRDefault="001F7938" w:rsidP="001F7938">
      <w:pPr>
        <w:numPr>
          <w:ilvl w:val="0"/>
          <w:numId w:val="1"/>
        </w:numPr>
        <w:jc w:val="both"/>
        <w:rPr>
          <w:rFonts w:asciiTheme="minorHAnsi" w:hAnsiTheme="minorHAnsi" w:cstheme="minorHAnsi"/>
          <w:sz w:val="22"/>
          <w:szCs w:val="22"/>
        </w:rPr>
      </w:pPr>
      <w:r w:rsidRPr="00537B67">
        <w:rPr>
          <w:rFonts w:asciiTheme="minorHAnsi" w:hAnsiTheme="minorHAnsi" w:cstheme="minorHAnsi"/>
          <w:sz w:val="22"/>
          <w:szCs w:val="22"/>
        </w:rPr>
        <w:t xml:space="preserve">a bérleti díj </w:t>
      </w:r>
      <w:r>
        <w:rPr>
          <w:rFonts w:asciiTheme="minorHAnsi" w:hAnsiTheme="minorHAnsi" w:cstheme="minorHAnsi"/>
          <w:sz w:val="22"/>
          <w:szCs w:val="22"/>
        </w:rPr>
        <w:t xml:space="preserve">összege bruttó </w:t>
      </w:r>
      <w:r w:rsidR="00B80117">
        <w:rPr>
          <w:rFonts w:asciiTheme="minorHAnsi" w:hAnsiTheme="minorHAnsi" w:cstheme="minorHAnsi"/>
          <w:sz w:val="22"/>
          <w:szCs w:val="22"/>
        </w:rPr>
        <w:t>20.500</w:t>
      </w:r>
      <w:r w:rsidRPr="00B80117">
        <w:rPr>
          <w:rFonts w:asciiTheme="minorHAnsi" w:hAnsiTheme="minorHAnsi" w:cstheme="minorHAnsi"/>
          <w:sz w:val="22"/>
          <w:szCs w:val="22"/>
        </w:rPr>
        <w:t>,- Ft/hónap,</w:t>
      </w:r>
    </w:p>
    <w:p w14:paraId="74FF1468" w14:textId="77777777" w:rsidR="001F7938" w:rsidRPr="00537B67" w:rsidRDefault="001F7938" w:rsidP="001F7938">
      <w:pPr>
        <w:numPr>
          <w:ilvl w:val="0"/>
          <w:numId w:val="1"/>
        </w:numPr>
        <w:jc w:val="both"/>
        <w:rPr>
          <w:rFonts w:asciiTheme="minorHAnsi" w:hAnsiTheme="minorHAnsi" w:cstheme="minorHAnsi"/>
          <w:sz w:val="22"/>
          <w:szCs w:val="22"/>
        </w:rPr>
      </w:pPr>
      <w:r w:rsidRPr="00537B67">
        <w:rPr>
          <w:rFonts w:asciiTheme="minorHAnsi" w:hAnsiTheme="minorHAnsi" w:cstheme="minorHAnsi"/>
          <w:sz w:val="22"/>
          <w:szCs w:val="22"/>
        </w:rPr>
        <w:t>a bérleti díj késedelmes teljesítése esetén a bérlő a Ptk. rendelkezései szerint megállapított késedelmi kamatot köteles megfizetni,</w:t>
      </w:r>
    </w:p>
    <w:p w14:paraId="78BEDF86" w14:textId="77777777" w:rsidR="001F7938" w:rsidRPr="00537B67" w:rsidRDefault="001F7938" w:rsidP="001F7938">
      <w:pPr>
        <w:numPr>
          <w:ilvl w:val="0"/>
          <w:numId w:val="1"/>
        </w:numPr>
        <w:jc w:val="both"/>
        <w:rPr>
          <w:rFonts w:asciiTheme="minorHAnsi" w:hAnsiTheme="minorHAnsi" w:cstheme="minorHAnsi"/>
          <w:sz w:val="22"/>
          <w:szCs w:val="22"/>
        </w:rPr>
      </w:pPr>
      <w:r w:rsidRPr="00537B67">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4D9220B9" w14:textId="77777777" w:rsidR="001F7938" w:rsidRPr="00537B67" w:rsidRDefault="001F7938" w:rsidP="001F7938">
      <w:pPr>
        <w:numPr>
          <w:ilvl w:val="0"/>
          <w:numId w:val="1"/>
        </w:numPr>
        <w:jc w:val="both"/>
        <w:rPr>
          <w:rFonts w:asciiTheme="minorHAnsi" w:hAnsiTheme="minorHAnsi" w:cstheme="minorHAnsi"/>
          <w:sz w:val="22"/>
          <w:szCs w:val="22"/>
        </w:rPr>
      </w:pPr>
      <w:r w:rsidRPr="00537B67">
        <w:rPr>
          <w:rFonts w:asciiTheme="minorHAnsi" w:hAnsiTheme="minorHAnsi" w:cstheme="minorHAnsi"/>
          <w:sz w:val="22"/>
          <w:szCs w:val="22"/>
        </w:rPr>
        <w:t>a bérlő a helyiség használatát másnak nem engedheti át,</w:t>
      </w:r>
    </w:p>
    <w:p w14:paraId="79FE3B96" w14:textId="77777777" w:rsidR="001F7938" w:rsidRDefault="001F7938" w:rsidP="001F7938">
      <w:pPr>
        <w:numPr>
          <w:ilvl w:val="0"/>
          <w:numId w:val="1"/>
        </w:numPr>
        <w:jc w:val="both"/>
        <w:rPr>
          <w:rFonts w:asciiTheme="minorHAnsi" w:hAnsiTheme="minorHAnsi" w:cstheme="minorHAnsi"/>
          <w:sz w:val="22"/>
          <w:szCs w:val="22"/>
        </w:rPr>
      </w:pPr>
      <w:r w:rsidRPr="00537B67">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2940D64A" w14:textId="77777777" w:rsidR="001F7938" w:rsidRPr="00537B67" w:rsidRDefault="001F7938" w:rsidP="001F7938">
      <w:pPr>
        <w:jc w:val="both"/>
        <w:rPr>
          <w:rFonts w:asciiTheme="minorHAnsi" w:hAnsiTheme="minorHAnsi" w:cstheme="minorHAnsi"/>
          <w:sz w:val="22"/>
          <w:szCs w:val="22"/>
        </w:rPr>
      </w:pPr>
    </w:p>
    <w:p w14:paraId="3769A4D5" w14:textId="77777777" w:rsidR="001F7938" w:rsidRPr="00537B67" w:rsidRDefault="001F7938" w:rsidP="001F7938">
      <w:pPr>
        <w:jc w:val="both"/>
        <w:rPr>
          <w:rFonts w:asciiTheme="minorHAnsi" w:hAnsiTheme="minorHAnsi" w:cstheme="minorHAnsi"/>
          <w:spacing w:val="-3"/>
          <w:sz w:val="22"/>
          <w:szCs w:val="22"/>
        </w:rPr>
      </w:pPr>
      <w:r w:rsidRPr="00537B67">
        <w:rPr>
          <w:rFonts w:asciiTheme="minorHAnsi" w:hAnsiTheme="minorHAnsi" w:cstheme="minorHAnsi"/>
          <w:spacing w:val="-3"/>
          <w:sz w:val="22"/>
          <w:szCs w:val="22"/>
        </w:rPr>
        <w:t>A Bizottság felhatalmazza a kezelő SZOVA Nonprofit Zrt.-t a módosított bérleti szerződés aláírására.</w:t>
      </w:r>
    </w:p>
    <w:p w14:paraId="6AE551F3" w14:textId="77777777" w:rsidR="001F7938" w:rsidRPr="00537B67" w:rsidRDefault="001F7938" w:rsidP="001F7938">
      <w:pPr>
        <w:ind w:left="709"/>
        <w:jc w:val="both"/>
        <w:rPr>
          <w:rFonts w:asciiTheme="minorHAnsi" w:hAnsiTheme="minorHAnsi" w:cstheme="minorHAnsi"/>
          <w:sz w:val="22"/>
          <w:szCs w:val="22"/>
        </w:rPr>
      </w:pPr>
    </w:p>
    <w:p w14:paraId="7A85B78F" w14:textId="77777777" w:rsidR="001F7938" w:rsidRPr="00537B67" w:rsidRDefault="001F7938" w:rsidP="001F7938">
      <w:pPr>
        <w:jc w:val="both"/>
        <w:rPr>
          <w:rFonts w:asciiTheme="minorHAnsi" w:hAnsiTheme="minorHAnsi" w:cstheme="minorHAnsi"/>
          <w:sz w:val="22"/>
          <w:szCs w:val="22"/>
        </w:rPr>
      </w:pPr>
      <w:r w:rsidRPr="00537B67">
        <w:rPr>
          <w:rFonts w:asciiTheme="minorHAnsi" w:hAnsiTheme="minorHAnsi" w:cstheme="minorHAnsi"/>
          <w:b/>
          <w:sz w:val="22"/>
          <w:szCs w:val="22"/>
          <w:u w:val="single"/>
        </w:rPr>
        <w:t>Felelős:</w:t>
      </w:r>
      <w:r w:rsidRPr="00537B67">
        <w:rPr>
          <w:rFonts w:asciiTheme="minorHAnsi" w:hAnsiTheme="minorHAnsi" w:cstheme="minorHAnsi"/>
          <w:sz w:val="22"/>
          <w:szCs w:val="22"/>
        </w:rPr>
        <w:tab/>
      </w:r>
      <w:r>
        <w:rPr>
          <w:rFonts w:asciiTheme="minorHAnsi" w:hAnsiTheme="minorHAnsi" w:cstheme="minorHAnsi"/>
          <w:sz w:val="22"/>
          <w:szCs w:val="22"/>
        </w:rPr>
        <w:t xml:space="preserve">              </w:t>
      </w:r>
      <w:r w:rsidRPr="00537B67">
        <w:rPr>
          <w:rFonts w:asciiTheme="minorHAnsi" w:hAnsiTheme="minorHAnsi" w:cstheme="minorHAnsi"/>
          <w:sz w:val="22"/>
          <w:szCs w:val="22"/>
        </w:rPr>
        <w:t xml:space="preserve">Dr. </w:t>
      </w:r>
      <w:proofErr w:type="spellStart"/>
      <w:r w:rsidRPr="00537B67">
        <w:rPr>
          <w:rFonts w:asciiTheme="minorHAnsi" w:hAnsiTheme="minorHAnsi" w:cstheme="minorHAnsi"/>
          <w:sz w:val="22"/>
          <w:szCs w:val="22"/>
        </w:rPr>
        <w:t>Nemény</w:t>
      </w:r>
      <w:proofErr w:type="spellEnd"/>
      <w:r w:rsidRPr="00537B67">
        <w:rPr>
          <w:rFonts w:asciiTheme="minorHAnsi" w:hAnsiTheme="minorHAnsi" w:cstheme="minorHAnsi"/>
          <w:sz w:val="22"/>
          <w:szCs w:val="22"/>
        </w:rPr>
        <w:t xml:space="preserve"> András polgármester</w:t>
      </w:r>
    </w:p>
    <w:p w14:paraId="76DFD285" w14:textId="77777777" w:rsidR="001F7938" w:rsidRPr="00537B67" w:rsidRDefault="001F7938" w:rsidP="001F7938">
      <w:pPr>
        <w:jc w:val="both"/>
        <w:rPr>
          <w:rFonts w:asciiTheme="minorHAnsi" w:hAnsiTheme="minorHAnsi" w:cstheme="minorHAnsi"/>
          <w:sz w:val="22"/>
          <w:szCs w:val="22"/>
        </w:rPr>
      </w:pPr>
      <w:r w:rsidRPr="00537B67">
        <w:rPr>
          <w:rFonts w:asciiTheme="minorHAnsi" w:hAnsiTheme="minorHAnsi" w:cstheme="minorHAnsi"/>
          <w:sz w:val="22"/>
          <w:szCs w:val="22"/>
        </w:rPr>
        <w:tab/>
      </w:r>
      <w:r w:rsidRPr="00537B67">
        <w:rPr>
          <w:rFonts w:asciiTheme="minorHAnsi" w:hAnsiTheme="minorHAnsi" w:cstheme="minorHAnsi"/>
          <w:sz w:val="22"/>
          <w:szCs w:val="22"/>
        </w:rPr>
        <w:tab/>
        <w:t xml:space="preserve">Dr. Horváth Attila alpolgármester </w:t>
      </w:r>
    </w:p>
    <w:p w14:paraId="039C35FA" w14:textId="77777777" w:rsidR="001F7938" w:rsidRPr="00537B67" w:rsidRDefault="001F7938" w:rsidP="001F7938">
      <w:pPr>
        <w:ind w:left="708" w:firstLine="708"/>
        <w:jc w:val="both"/>
        <w:rPr>
          <w:rFonts w:asciiTheme="minorHAnsi" w:hAnsiTheme="minorHAnsi" w:cstheme="minorHAnsi"/>
          <w:sz w:val="22"/>
          <w:szCs w:val="22"/>
        </w:rPr>
      </w:pPr>
      <w:r w:rsidRPr="00537B67">
        <w:rPr>
          <w:rFonts w:asciiTheme="minorHAnsi" w:hAnsiTheme="minorHAnsi" w:cstheme="minorHAnsi"/>
          <w:sz w:val="22"/>
          <w:szCs w:val="22"/>
        </w:rPr>
        <w:t>Bokányi Adrienn, a Gazdasági és Jogi Bizottság elnöke</w:t>
      </w:r>
    </w:p>
    <w:p w14:paraId="1ACF5C76" w14:textId="77777777" w:rsidR="001F7938" w:rsidRPr="00537B67" w:rsidRDefault="001F7938" w:rsidP="001F7938">
      <w:pPr>
        <w:jc w:val="both"/>
        <w:rPr>
          <w:rFonts w:asciiTheme="minorHAnsi" w:hAnsiTheme="minorHAnsi" w:cstheme="minorHAnsi"/>
          <w:sz w:val="22"/>
          <w:szCs w:val="22"/>
        </w:rPr>
      </w:pPr>
      <w:r w:rsidRPr="00537B67">
        <w:rPr>
          <w:rFonts w:asciiTheme="minorHAnsi" w:hAnsiTheme="minorHAnsi" w:cstheme="minorHAnsi"/>
          <w:sz w:val="22"/>
          <w:szCs w:val="22"/>
        </w:rPr>
        <w:tab/>
      </w:r>
      <w:r w:rsidRPr="00537B67">
        <w:rPr>
          <w:rFonts w:asciiTheme="minorHAnsi" w:hAnsiTheme="minorHAnsi" w:cstheme="minorHAnsi"/>
          <w:sz w:val="22"/>
          <w:szCs w:val="22"/>
        </w:rPr>
        <w:tab/>
        <w:t xml:space="preserve">(végrehajtásért: </w:t>
      </w:r>
    </w:p>
    <w:p w14:paraId="201AEDE4" w14:textId="77777777" w:rsidR="001F7938" w:rsidRPr="00537B67" w:rsidRDefault="001F7938" w:rsidP="001F7938">
      <w:pPr>
        <w:jc w:val="both"/>
        <w:rPr>
          <w:rFonts w:asciiTheme="minorHAnsi" w:hAnsiTheme="minorHAnsi" w:cstheme="minorHAnsi"/>
          <w:sz w:val="22"/>
          <w:szCs w:val="22"/>
        </w:rPr>
      </w:pPr>
      <w:r w:rsidRPr="00537B67">
        <w:rPr>
          <w:rFonts w:asciiTheme="minorHAnsi" w:hAnsiTheme="minorHAnsi" w:cstheme="minorHAnsi"/>
          <w:sz w:val="22"/>
          <w:szCs w:val="22"/>
        </w:rPr>
        <w:tab/>
      </w:r>
      <w:r w:rsidRPr="00537B67">
        <w:rPr>
          <w:rFonts w:asciiTheme="minorHAnsi" w:hAnsiTheme="minorHAnsi" w:cstheme="minorHAnsi"/>
          <w:sz w:val="22"/>
          <w:szCs w:val="22"/>
        </w:rPr>
        <w:tab/>
        <w:t>Nagyné dr. Gats Andrea, a Jogi és Képviselői Osztály vezetője</w:t>
      </w:r>
    </w:p>
    <w:p w14:paraId="44250132" w14:textId="77777777" w:rsidR="001F7938" w:rsidRDefault="001F7938" w:rsidP="001F7938">
      <w:pPr>
        <w:jc w:val="both"/>
        <w:rPr>
          <w:rFonts w:asciiTheme="minorHAnsi" w:eastAsiaTheme="minorHAnsi" w:hAnsiTheme="minorHAnsi" w:cstheme="minorHAnsi"/>
          <w:sz w:val="22"/>
          <w:szCs w:val="22"/>
          <w:lang w:eastAsia="en-US"/>
        </w:rPr>
      </w:pPr>
      <w:r w:rsidRPr="00537B67">
        <w:rPr>
          <w:rFonts w:asciiTheme="minorHAnsi" w:hAnsiTheme="minorHAnsi" w:cstheme="minorHAnsi"/>
          <w:sz w:val="22"/>
          <w:szCs w:val="22"/>
        </w:rPr>
        <w:tab/>
      </w:r>
      <w:r w:rsidRPr="00537B67">
        <w:rPr>
          <w:rFonts w:asciiTheme="minorHAnsi" w:hAnsiTheme="minorHAnsi" w:cstheme="minorHAnsi"/>
          <w:sz w:val="22"/>
          <w:szCs w:val="22"/>
        </w:rPr>
        <w:tab/>
      </w:r>
      <w:r>
        <w:rPr>
          <w:rFonts w:asciiTheme="minorHAnsi" w:eastAsiaTheme="minorHAnsi" w:hAnsiTheme="minorHAnsi" w:cstheme="minorHAnsi"/>
          <w:sz w:val="22"/>
          <w:szCs w:val="22"/>
          <w:lang w:eastAsia="en-US"/>
        </w:rPr>
        <w:t>Kovács Cecília</w:t>
      </w:r>
      <w:r w:rsidRPr="00537B67">
        <w:rPr>
          <w:rFonts w:asciiTheme="minorHAnsi" w:eastAsiaTheme="minorHAnsi" w:hAnsiTheme="minorHAnsi" w:cstheme="minorHAnsi"/>
          <w:sz w:val="22"/>
          <w:szCs w:val="22"/>
          <w:lang w:eastAsia="en-US"/>
        </w:rPr>
        <w:t>, a SZOVA Nonprofit Zrt. vezérigazgatója)</w:t>
      </w:r>
    </w:p>
    <w:p w14:paraId="4634ED03" w14:textId="77777777" w:rsidR="00B445D6" w:rsidRPr="00537B67" w:rsidRDefault="00B445D6" w:rsidP="001F7938">
      <w:pPr>
        <w:jc w:val="both"/>
        <w:rPr>
          <w:rFonts w:asciiTheme="minorHAnsi" w:hAnsiTheme="minorHAnsi" w:cstheme="minorHAnsi"/>
          <w:sz w:val="22"/>
          <w:szCs w:val="22"/>
        </w:rPr>
      </w:pPr>
    </w:p>
    <w:p w14:paraId="5AABABEF" w14:textId="77777777" w:rsidR="001F7938" w:rsidRDefault="001F7938" w:rsidP="001F7938">
      <w:pPr>
        <w:tabs>
          <w:tab w:val="center" w:pos="4680"/>
        </w:tabs>
        <w:rPr>
          <w:rFonts w:asciiTheme="minorHAnsi" w:hAnsiTheme="minorHAnsi" w:cstheme="minorHAnsi"/>
          <w:sz w:val="22"/>
          <w:szCs w:val="22"/>
        </w:rPr>
      </w:pPr>
      <w:r w:rsidRPr="00537B67">
        <w:rPr>
          <w:rFonts w:asciiTheme="minorHAnsi" w:hAnsiTheme="minorHAnsi" w:cstheme="minorHAnsi"/>
          <w:b/>
          <w:sz w:val="22"/>
          <w:szCs w:val="22"/>
          <w:u w:val="single"/>
        </w:rPr>
        <w:t>Határidő</w:t>
      </w:r>
      <w:proofErr w:type="gramStart"/>
      <w:r w:rsidRPr="00537B67">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537B67">
        <w:rPr>
          <w:rFonts w:asciiTheme="minorHAnsi" w:hAnsiTheme="minorHAnsi" w:cstheme="minorHAnsi"/>
          <w:sz w:val="22"/>
          <w:szCs w:val="22"/>
        </w:rPr>
        <w:t>azonnal</w:t>
      </w:r>
      <w:proofErr w:type="gramEnd"/>
    </w:p>
    <w:p w14:paraId="2A4DC178" w14:textId="77777777" w:rsidR="001F7938" w:rsidRDefault="001F7938" w:rsidP="00C2368D">
      <w:pPr>
        <w:tabs>
          <w:tab w:val="center" w:pos="4680"/>
        </w:tabs>
        <w:rPr>
          <w:rFonts w:asciiTheme="minorHAnsi" w:hAnsiTheme="minorHAnsi" w:cstheme="minorHAnsi"/>
          <w:b/>
          <w:bCs/>
          <w:u w:val="single"/>
        </w:rPr>
      </w:pPr>
    </w:p>
    <w:p w14:paraId="75BF92B5" w14:textId="77777777" w:rsidR="002C6B21" w:rsidRDefault="002C6B21" w:rsidP="002C6B21">
      <w:pPr>
        <w:tabs>
          <w:tab w:val="left" w:pos="3900"/>
        </w:tabs>
        <w:rPr>
          <w:rFonts w:asciiTheme="minorHAnsi" w:hAnsiTheme="minorHAnsi" w:cstheme="minorHAnsi"/>
          <w:sz w:val="22"/>
          <w:szCs w:val="22"/>
        </w:rPr>
      </w:pPr>
    </w:p>
    <w:p w14:paraId="744EC60E" w14:textId="15EA1488" w:rsidR="007F5C8A" w:rsidRPr="008D1254" w:rsidRDefault="007F5C8A" w:rsidP="007F5C8A">
      <w:pPr>
        <w:tabs>
          <w:tab w:val="center" w:pos="6120"/>
        </w:tabs>
        <w:jc w:val="center"/>
        <w:rPr>
          <w:rFonts w:asciiTheme="minorHAnsi" w:hAnsiTheme="minorHAnsi" w:cstheme="minorHAnsi"/>
          <w:b/>
          <w:sz w:val="22"/>
          <w:szCs w:val="22"/>
        </w:rPr>
      </w:pPr>
      <w:r>
        <w:rPr>
          <w:rFonts w:asciiTheme="minorHAnsi" w:hAnsiTheme="minorHAnsi" w:cstheme="minorHAnsi"/>
          <w:b/>
          <w:sz w:val="22"/>
          <w:szCs w:val="22"/>
        </w:rPr>
        <w:t>V.</w:t>
      </w:r>
    </w:p>
    <w:p w14:paraId="0D10FC17" w14:textId="77777777" w:rsidR="007F5C8A" w:rsidRPr="008D1254" w:rsidRDefault="007F5C8A" w:rsidP="007F5C8A">
      <w:pPr>
        <w:jc w:val="center"/>
        <w:rPr>
          <w:rFonts w:asciiTheme="minorHAnsi" w:hAnsiTheme="minorHAnsi" w:cstheme="minorHAnsi"/>
          <w:b/>
          <w:sz w:val="22"/>
          <w:szCs w:val="22"/>
          <w:u w:val="single"/>
        </w:rPr>
      </w:pPr>
      <w:r w:rsidRPr="008D1254">
        <w:rPr>
          <w:rFonts w:asciiTheme="minorHAnsi" w:hAnsiTheme="minorHAnsi" w:cstheme="minorHAnsi"/>
          <w:b/>
          <w:sz w:val="22"/>
          <w:szCs w:val="22"/>
          <w:u w:val="single"/>
        </w:rPr>
        <w:t>Határozati javaslat</w:t>
      </w:r>
    </w:p>
    <w:p w14:paraId="5FA3B6ED" w14:textId="522BBA7A" w:rsidR="007F5C8A" w:rsidRPr="008D1254" w:rsidRDefault="007F5C8A" w:rsidP="007F5C8A">
      <w:pPr>
        <w:jc w:val="center"/>
        <w:rPr>
          <w:rFonts w:asciiTheme="minorHAnsi" w:hAnsiTheme="minorHAnsi" w:cstheme="minorHAnsi"/>
          <w:b/>
          <w:sz w:val="22"/>
          <w:szCs w:val="22"/>
          <w:u w:val="single"/>
        </w:rPr>
      </w:pPr>
      <w:r w:rsidRPr="008D1254">
        <w:rPr>
          <w:rFonts w:asciiTheme="minorHAnsi" w:hAnsiTheme="minorHAnsi" w:cstheme="minorHAnsi"/>
          <w:b/>
          <w:sz w:val="22"/>
          <w:szCs w:val="22"/>
          <w:u w:val="single"/>
        </w:rPr>
        <w:t>........../2023. (</w:t>
      </w:r>
      <w:r>
        <w:rPr>
          <w:rFonts w:asciiTheme="minorHAnsi" w:hAnsiTheme="minorHAnsi" w:cstheme="minorHAnsi"/>
          <w:b/>
          <w:sz w:val="22"/>
          <w:szCs w:val="22"/>
          <w:u w:val="single"/>
        </w:rPr>
        <w:t>XI.2</w:t>
      </w:r>
      <w:r w:rsidR="00462306">
        <w:rPr>
          <w:rFonts w:asciiTheme="minorHAnsi" w:hAnsiTheme="minorHAnsi" w:cstheme="minorHAnsi"/>
          <w:b/>
          <w:sz w:val="22"/>
          <w:szCs w:val="22"/>
          <w:u w:val="single"/>
        </w:rPr>
        <w:t>8</w:t>
      </w:r>
      <w:bookmarkStart w:id="1" w:name="_GoBack"/>
      <w:bookmarkEnd w:id="1"/>
      <w:r>
        <w:rPr>
          <w:rFonts w:asciiTheme="minorHAnsi" w:hAnsiTheme="minorHAnsi" w:cstheme="minorHAnsi"/>
          <w:b/>
          <w:sz w:val="22"/>
          <w:szCs w:val="22"/>
          <w:u w:val="single"/>
        </w:rPr>
        <w:t>.</w:t>
      </w:r>
      <w:r w:rsidRPr="008D1254">
        <w:rPr>
          <w:rFonts w:asciiTheme="minorHAnsi" w:hAnsiTheme="minorHAnsi" w:cstheme="minorHAnsi"/>
          <w:b/>
          <w:sz w:val="22"/>
          <w:szCs w:val="22"/>
          <w:u w:val="single"/>
        </w:rPr>
        <w:t>) GJB. sz. határozat</w:t>
      </w:r>
    </w:p>
    <w:p w14:paraId="26AD8142" w14:textId="77777777" w:rsidR="007F5C8A" w:rsidRDefault="007F5C8A" w:rsidP="007F5C8A">
      <w:pPr>
        <w:tabs>
          <w:tab w:val="center" w:pos="4680"/>
        </w:tabs>
        <w:rPr>
          <w:rFonts w:asciiTheme="minorHAnsi" w:hAnsiTheme="minorHAnsi" w:cstheme="minorHAnsi"/>
          <w:sz w:val="22"/>
          <w:szCs w:val="22"/>
        </w:rPr>
      </w:pPr>
    </w:p>
    <w:p w14:paraId="69448EAD" w14:textId="7898D358" w:rsidR="007F5C8A" w:rsidRPr="002F02F6" w:rsidRDefault="007F5C8A" w:rsidP="007F5C8A">
      <w:pPr>
        <w:jc w:val="both"/>
        <w:rPr>
          <w:rFonts w:asciiTheme="minorHAnsi" w:hAnsiTheme="minorHAnsi" w:cstheme="minorHAnsi"/>
          <w:sz w:val="22"/>
          <w:szCs w:val="22"/>
        </w:rPr>
      </w:pPr>
      <w:r w:rsidRPr="002F02F6">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2F02F6">
        <w:rPr>
          <w:rFonts w:asciiTheme="minorHAnsi" w:hAnsiTheme="minorHAnsi" w:cstheme="minorHAnsi"/>
          <w:bCs/>
          <w:sz w:val="22"/>
          <w:szCs w:val="22"/>
        </w:rPr>
        <w:t>a</w:t>
      </w:r>
      <w:r w:rsidRPr="002F02F6">
        <w:rPr>
          <w:rFonts w:asciiTheme="minorHAnsi" w:hAnsiTheme="minorHAnsi" w:cstheme="minorHAnsi"/>
          <w:b/>
          <w:bCs/>
          <w:sz w:val="22"/>
          <w:szCs w:val="22"/>
        </w:rPr>
        <w:t xml:space="preserve"> </w:t>
      </w:r>
      <w:r>
        <w:rPr>
          <w:rFonts w:asciiTheme="minorHAnsi" w:hAnsiTheme="minorHAnsi" w:cstheme="minorHAnsi"/>
          <w:b/>
          <w:bCs/>
          <w:sz w:val="22"/>
          <w:szCs w:val="22"/>
        </w:rPr>
        <w:t>Váci M. u. 70. fszt. 1. szám alatti üzlethelyiségre</w:t>
      </w:r>
      <w:r w:rsidRPr="002F02F6">
        <w:rPr>
          <w:rFonts w:asciiTheme="minorHAnsi" w:hAnsiTheme="minorHAnsi" w:cstheme="minorHAnsi"/>
          <w:b/>
          <w:bCs/>
          <w:sz w:val="22"/>
          <w:szCs w:val="22"/>
        </w:rPr>
        <w:t xml:space="preserve"> </w:t>
      </w:r>
      <w:r w:rsidRPr="002F02F6">
        <w:rPr>
          <w:rFonts w:asciiTheme="minorHAnsi" w:hAnsiTheme="minorHAnsi" w:cstheme="minorHAnsi"/>
          <w:sz w:val="22"/>
          <w:szCs w:val="22"/>
        </w:rPr>
        <w:t xml:space="preserve">vonatkozóan fennálló bérleti jogviszony </w:t>
      </w:r>
      <w:r w:rsidRPr="00A66034">
        <w:rPr>
          <w:rFonts w:asciiTheme="minorHAnsi" w:hAnsiTheme="minorHAnsi" w:cstheme="minorHAnsi"/>
          <w:sz w:val="22"/>
          <w:szCs w:val="22"/>
        </w:rPr>
        <w:t>3 éves határozott időtartamra</w:t>
      </w:r>
      <w:r w:rsidRPr="002F02F6">
        <w:rPr>
          <w:rFonts w:asciiTheme="minorHAnsi" w:hAnsiTheme="minorHAnsi" w:cstheme="minorHAnsi"/>
          <w:sz w:val="22"/>
          <w:szCs w:val="22"/>
        </w:rPr>
        <w:t>, az alábbi feltételekkel kerüljön meghosszabbításra:</w:t>
      </w:r>
    </w:p>
    <w:p w14:paraId="06226A8D" w14:textId="4DA5145B" w:rsidR="007F5C8A" w:rsidRPr="00537B67" w:rsidRDefault="007F5C8A" w:rsidP="007F5C8A">
      <w:pPr>
        <w:numPr>
          <w:ilvl w:val="0"/>
          <w:numId w:val="1"/>
        </w:numPr>
        <w:jc w:val="both"/>
        <w:rPr>
          <w:rFonts w:asciiTheme="minorHAnsi" w:hAnsiTheme="minorHAnsi" w:cstheme="minorHAnsi"/>
          <w:sz w:val="22"/>
          <w:szCs w:val="22"/>
        </w:rPr>
      </w:pPr>
      <w:r w:rsidRPr="00537B67">
        <w:rPr>
          <w:rFonts w:asciiTheme="minorHAnsi" w:hAnsiTheme="minorHAnsi" w:cstheme="minorHAnsi"/>
          <w:sz w:val="22"/>
          <w:szCs w:val="22"/>
        </w:rPr>
        <w:t xml:space="preserve">a bérleti díj </w:t>
      </w:r>
      <w:r>
        <w:rPr>
          <w:rFonts w:asciiTheme="minorHAnsi" w:hAnsiTheme="minorHAnsi" w:cstheme="minorHAnsi"/>
          <w:sz w:val="22"/>
          <w:szCs w:val="22"/>
        </w:rPr>
        <w:t>összege</w:t>
      </w:r>
      <w:r w:rsidR="006F4F55">
        <w:rPr>
          <w:rFonts w:asciiTheme="minorHAnsi" w:hAnsiTheme="minorHAnsi" w:cstheme="minorHAnsi"/>
          <w:sz w:val="22"/>
          <w:szCs w:val="22"/>
        </w:rPr>
        <w:t xml:space="preserve"> 52.000</w:t>
      </w:r>
      <w:r w:rsidRPr="00B80117">
        <w:rPr>
          <w:rFonts w:asciiTheme="minorHAnsi" w:hAnsiTheme="minorHAnsi" w:cstheme="minorHAnsi"/>
          <w:sz w:val="22"/>
          <w:szCs w:val="22"/>
        </w:rPr>
        <w:t>,- Ft/hónap</w:t>
      </w:r>
      <w:r w:rsidR="006F4F55">
        <w:rPr>
          <w:rFonts w:asciiTheme="minorHAnsi" w:hAnsiTheme="minorHAnsi" w:cstheme="minorHAnsi"/>
          <w:sz w:val="22"/>
          <w:szCs w:val="22"/>
        </w:rPr>
        <w:t>+ÁFA</w:t>
      </w:r>
      <w:r w:rsidRPr="00B80117">
        <w:rPr>
          <w:rFonts w:asciiTheme="minorHAnsi" w:hAnsiTheme="minorHAnsi" w:cstheme="minorHAnsi"/>
          <w:sz w:val="22"/>
          <w:szCs w:val="22"/>
        </w:rPr>
        <w:t>,</w:t>
      </w:r>
    </w:p>
    <w:p w14:paraId="715E65AE" w14:textId="77777777" w:rsidR="007F5C8A" w:rsidRPr="00537B67" w:rsidRDefault="007F5C8A" w:rsidP="007F5C8A">
      <w:pPr>
        <w:numPr>
          <w:ilvl w:val="0"/>
          <w:numId w:val="1"/>
        </w:numPr>
        <w:jc w:val="both"/>
        <w:rPr>
          <w:rFonts w:asciiTheme="minorHAnsi" w:hAnsiTheme="minorHAnsi" w:cstheme="minorHAnsi"/>
          <w:sz w:val="22"/>
          <w:szCs w:val="22"/>
        </w:rPr>
      </w:pPr>
      <w:r w:rsidRPr="00537B67">
        <w:rPr>
          <w:rFonts w:asciiTheme="minorHAnsi" w:hAnsiTheme="minorHAnsi" w:cstheme="minorHAnsi"/>
          <w:sz w:val="22"/>
          <w:szCs w:val="22"/>
        </w:rPr>
        <w:t>a bérleti díj késedelmes teljesítése esetén a bérlő a Ptk. rendelkezései szerint megállapított késedelmi kamatot köteles megfizetni,</w:t>
      </w:r>
    </w:p>
    <w:p w14:paraId="4D6FC8D5" w14:textId="77777777" w:rsidR="007F5C8A" w:rsidRPr="00537B67" w:rsidRDefault="007F5C8A" w:rsidP="007F5C8A">
      <w:pPr>
        <w:numPr>
          <w:ilvl w:val="0"/>
          <w:numId w:val="1"/>
        </w:numPr>
        <w:jc w:val="both"/>
        <w:rPr>
          <w:rFonts w:asciiTheme="minorHAnsi" w:hAnsiTheme="minorHAnsi" w:cstheme="minorHAnsi"/>
          <w:sz w:val="22"/>
          <w:szCs w:val="22"/>
        </w:rPr>
      </w:pPr>
      <w:r w:rsidRPr="00537B67">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547880B3" w14:textId="77777777" w:rsidR="007F5C8A" w:rsidRPr="00537B67" w:rsidRDefault="007F5C8A" w:rsidP="007F5C8A">
      <w:pPr>
        <w:numPr>
          <w:ilvl w:val="0"/>
          <w:numId w:val="1"/>
        </w:numPr>
        <w:jc w:val="both"/>
        <w:rPr>
          <w:rFonts w:asciiTheme="minorHAnsi" w:hAnsiTheme="minorHAnsi" w:cstheme="minorHAnsi"/>
          <w:sz w:val="22"/>
          <w:szCs w:val="22"/>
        </w:rPr>
      </w:pPr>
      <w:r w:rsidRPr="00537B67">
        <w:rPr>
          <w:rFonts w:asciiTheme="minorHAnsi" w:hAnsiTheme="minorHAnsi" w:cstheme="minorHAnsi"/>
          <w:sz w:val="22"/>
          <w:szCs w:val="22"/>
        </w:rPr>
        <w:t>a bérlő a helyiség használatát másnak nem engedheti át,</w:t>
      </w:r>
    </w:p>
    <w:p w14:paraId="2DEE2D64" w14:textId="77777777" w:rsidR="007F5C8A" w:rsidRDefault="007F5C8A" w:rsidP="007F5C8A">
      <w:pPr>
        <w:numPr>
          <w:ilvl w:val="0"/>
          <w:numId w:val="1"/>
        </w:numPr>
        <w:jc w:val="both"/>
        <w:rPr>
          <w:rFonts w:asciiTheme="minorHAnsi" w:hAnsiTheme="minorHAnsi" w:cstheme="minorHAnsi"/>
          <w:sz w:val="22"/>
          <w:szCs w:val="22"/>
        </w:rPr>
      </w:pPr>
      <w:r w:rsidRPr="00537B67">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2550316B" w14:textId="77777777" w:rsidR="007F5C8A" w:rsidRPr="00537B67" w:rsidRDefault="007F5C8A" w:rsidP="007F5C8A">
      <w:pPr>
        <w:jc w:val="both"/>
        <w:rPr>
          <w:rFonts w:asciiTheme="minorHAnsi" w:hAnsiTheme="minorHAnsi" w:cstheme="minorHAnsi"/>
          <w:sz w:val="22"/>
          <w:szCs w:val="22"/>
        </w:rPr>
      </w:pPr>
    </w:p>
    <w:p w14:paraId="1084926B" w14:textId="77777777" w:rsidR="007F5C8A" w:rsidRPr="00537B67" w:rsidRDefault="007F5C8A" w:rsidP="007F5C8A">
      <w:pPr>
        <w:jc w:val="both"/>
        <w:rPr>
          <w:rFonts w:asciiTheme="minorHAnsi" w:hAnsiTheme="minorHAnsi" w:cstheme="minorHAnsi"/>
          <w:spacing w:val="-3"/>
          <w:sz w:val="22"/>
          <w:szCs w:val="22"/>
        </w:rPr>
      </w:pPr>
      <w:r w:rsidRPr="00537B67">
        <w:rPr>
          <w:rFonts w:asciiTheme="minorHAnsi" w:hAnsiTheme="minorHAnsi" w:cstheme="minorHAnsi"/>
          <w:spacing w:val="-3"/>
          <w:sz w:val="22"/>
          <w:szCs w:val="22"/>
        </w:rPr>
        <w:t>A Bizottság felhatalmazza a kezelő SZOVA Nonprofit Zrt.-t a módosított bérleti szerződés aláírására.</w:t>
      </w:r>
    </w:p>
    <w:p w14:paraId="48F1BD5B" w14:textId="77777777" w:rsidR="007F5C8A" w:rsidRPr="00537B67" w:rsidRDefault="007F5C8A" w:rsidP="007F5C8A">
      <w:pPr>
        <w:ind w:left="709"/>
        <w:jc w:val="both"/>
        <w:rPr>
          <w:rFonts w:asciiTheme="minorHAnsi" w:hAnsiTheme="minorHAnsi" w:cstheme="minorHAnsi"/>
          <w:sz w:val="22"/>
          <w:szCs w:val="22"/>
        </w:rPr>
      </w:pPr>
    </w:p>
    <w:p w14:paraId="7CFA2585" w14:textId="77777777" w:rsidR="007F5C8A" w:rsidRPr="00537B67" w:rsidRDefault="007F5C8A" w:rsidP="007F5C8A">
      <w:pPr>
        <w:jc w:val="both"/>
        <w:rPr>
          <w:rFonts w:asciiTheme="minorHAnsi" w:hAnsiTheme="minorHAnsi" w:cstheme="minorHAnsi"/>
          <w:sz w:val="22"/>
          <w:szCs w:val="22"/>
        </w:rPr>
      </w:pPr>
      <w:r w:rsidRPr="00537B67">
        <w:rPr>
          <w:rFonts w:asciiTheme="minorHAnsi" w:hAnsiTheme="minorHAnsi" w:cstheme="minorHAnsi"/>
          <w:b/>
          <w:sz w:val="22"/>
          <w:szCs w:val="22"/>
          <w:u w:val="single"/>
        </w:rPr>
        <w:t>Felelős:</w:t>
      </w:r>
      <w:r w:rsidRPr="00537B67">
        <w:rPr>
          <w:rFonts w:asciiTheme="minorHAnsi" w:hAnsiTheme="minorHAnsi" w:cstheme="minorHAnsi"/>
          <w:sz w:val="22"/>
          <w:szCs w:val="22"/>
        </w:rPr>
        <w:tab/>
      </w:r>
      <w:r>
        <w:rPr>
          <w:rFonts w:asciiTheme="minorHAnsi" w:hAnsiTheme="minorHAnsi" w:cstheme="minorHAnsi"/>
          <w:sz w:val="22"/>
          <w:szCs w:val="22"/>
        </w:rPr>
        <w:t xml:space="preserve">              </w:t>
      </w:r>
      <w:r w:rsidRPr="00537B67">
        <w:rPr>
          <w:rFonts w:asciiTheme="minorHAnsi" w:hAnsiTheme="minorHAnsi" w:cstheme="minorHAnsi"/>
          <w:sz w:val="22"/>
          <w:szCs w:val="22"/>
        </w:rPr>
        <w:t xml:space="preserve">Dr. </w:t>
      </w:r>
      <w:proofErr w:type="spellStart"/>
      <w:r w:rsidRPr="00537B67">
        <w:rPr>
          <w:rFonts w:asciiTheme="minorHAnsi" w:hAnsiTheme="minorHAnsi" w:cstheme="minorHAnsi"/>
          <w:sz w:val="22"/>
          <w:szCs w:val="22"/>
        </w:rPr>
        <w:t>Nemény</w:t>
      </w:r>
      <w:proofErr w:type="spellEnd"/>
      <w:r w:rsidRPr="00537B67">
        <w:rPr>
          <w:rFonts w:asciiTheme="minorHAnsi" w:hAnsiTheme="minorHAnsi" w:cstheme="minorHAnsi"/>
          <w:sz w:val="22"/>
          <w:szCs w:val="22"/>
        </w:rPr>
        <w:t xml:space="preserve"> András polgármester</w:t>
      </w:r>
    </w:p>
    <w:p w14:paraId="237E5AE0" w14:textId="77777777" w:rsidR="007F5C8A" w:rsidRPr="00537B67" w:rsidRDefault="007F5C8A" w:rsidP="007F5C8A">
      <w:pPr>
        <w:jc w:val="both"/>
        <w:rPr>
          <w:rFonts w:asciiTheme="minorHAnsi" w:hAnsiTheme="minorHAnsi" w:cstheme="minorHAnsi"/>
          <w:sz w:val="22"/>
          <w:szCs w:val="22"/>
        </w:rPr>
      </w:pPr>
      <w:r w:rsidRPr="00537B67">
        <w:rPr>
          <w:rFonts w:asciiTheme="minorHAnsi" w:hAnsiTheme="minorHAnsi" w:cstheme="minorHAnsi"/>
          <w:sz w:val="22"/>
          <w:szCs w:val="22"/>
        </w:rPr>
        <w:tab/>
      </w:r>
      <w:r w:rsidRPr="00537B67">
        <w:rPr>
          <w:rFonts w:asciiTheme="minorHAnsi" w:hAnsiTheme="minorHAnsi" w:cstheme="minorHAnsi"/>
          <w:sz w:val="22"/>
          <w:szCs w:val="22"/>
        </w:rPr>
        <w:tab/>
        <w:t xml:space="preserve">Dr. Horváth Attila alpolgármester </w:t>
      </w:r>
    </w:p>
    <w:p w14:paraId="41710B15" w14:textId="77777777" w:rsidR="007F5C8A" w:rsidRPr="00537B67" w:rsidRDefault="007F5C8A" w:rsidP="007F5C8A">
      <w:pPr>
        <w:ind w:left="708" w:firstLine="708"/>
        <w:jc w:val="both"/>
        <w:rPr>
          <w:rFonts w:asciiTheme="minorHAnsi" w:hAnsiTheme="minorHAnsi" w:cstheme="minorHAnsi"/>
          <w:sz w:val="22"/>
          <w:szCs w:val="22"/>
        </w:rPr>
      </w:pPr>
      <w:r w:rsidRPr="00537B67">
        <w:rPr>
          <w:rFonts w:asciiTheme="minorHAnsi" w:hAnsiTheme="minorHAnsi" w:cstheme="minorHAnsi"/>
          <w:sz w:val="22"/>
          <w:szCs w:val="22"/>
        </w:rPr>
        <w:t>Bokányi Adrienn, a Gazdasági és Jogi Bizottság elnöke</w:t>
      </w:r>
    </w:p>
    <w:p w14:paraId="28C2F7F3" w14:textId="77777777" w:rsidR="007F5C8A" w:rsidRPr="00537B67" w:rsidRDefault="007F5C8A" w:rsidP="007F5C8A">
      <w:pPr>
        <w:jc w:val="both"/>
        <w:rPr>
          <w:rFonts w:asciiTheme="minorHAnsi" w:hAnsiTheme="minorHAnsi" w:cstheme="minorHAnsi"/>
          <w:sz w:val="22"/>
          <w:szCs w:val="22"/>
        </w:rPr>
      </w:pPr>
      <w:r w:rsidRPr="00537B67">
        <w:rPr>
          <w:rFonts w:asciiTheme="minorHAnsi" w:hAnsiTheme="minorHAnsi" w:cstheme="minorHAnsi"/>
          <w:sz w:val="22"/>
          <w:szCs w:val="22"/>
        </w:rPr>
        <w:tab/>
      </w:r>
      <w:r w:rsidRPr="00537B67">
        <w:rPr>
          <w:rFonts w:asciiTheme="minorHAnsi" w:hAnsiTheme="minorHAnsi" w:cstheme="minorHAnsi"/>
          <w:sz w:val="22"/>
          <w:szCs w:val="22"/>
        </w:rPr>
        <w:tab/>
        <w:t xml:space="preserve">(végrehajtásért: </w:t>
      </w:r>
    </w:p>
    <w:p w14:paraId="5AAEFE84" w14:textId="77777777" w:rsidR="007F5C8A" w:rsidRPr="00537B67" w:rsidRDefault="007F5C8A" w:rsidP="007F5C8A">
      <w:pPr>
        <w:jc w:val="both"/>
        <w:rPr>
          <w:rFonts w:asciiTheme="minorHAnsi" w:hAnsiTheme="minorHAnsi" w:cstheme="minorHAnsi"/>
          <w:sz w:val="22"/>
          <w:szCs w:val="22"/>
        </w:rPr>
      </w:pPr>
      <w:r w:rsidRPr="00537B67">
        <w:rPr>
          <w:rFonts w:asciiTheme="minorHAnsi" w:hAnsiTheme="minorHAnsi" w:cstheme="minorHAnsi"/>
          <w:sz w:val="22"/>
          <w:szCs w:val="22"/>
        </w:rPr>
        <w:tab/>
      </w:r>
      <w:r w:rsidRPr="00537B67">
        <w:rPr>
          <w:rFonts w:asciiTheme="minorHAnsi" w:hAnsiTheme="minorHAnsi" w:cstheme="minorHAnsi"/>
          <w:sz w:val="22"/>
          <w:szCs w:val="22"/>
        </w:rPr>
        <w:tab/>
        <w:t>Nagyné dr. Gats Andrea, a Jogi és Képviselői Osztály vezetője</w:t>
      </w:r>
    </w:p>
    <w:p w14:paraId="0666F49C" w14:textId="77777777" w:rsidR="007F5C8A" w:rsidRDefault="007F5C8A" w:rsidP="007F5C8A">
      <w:pPr>
        <w:jc w:val="both"/>
        <w:rPr>
          <w:rFonts w:asciiTheme="minorHAnsi" w:eastAsiaTheme="minorHAnsi" w:hAnsiTheme="minorHAnsi" w:cstheme="minorHAnsi"/>
          <w:sz w:val="22"/>
          <w:szCs w:val="22"/>
          <w:lang w:eastAsia="en-US"/>
        </w:rPr>
      </w:pPr>
      <w:r w:rsidRPr="00537B67">
        <w:rPr>
          <w:rFonts w:asciiTheme="minorHAnsi" w:hAnsiTheme="minorHAnsi" w:cstheme="minorHAnsi"/>
          <w:sz w:val="22"/>
          <w:szCs w:val="22"/>
        </w:rPr>
        <w:tab/>
      </w:r>
      <w:r w:rsidRPr="00537B67">
        <w:rPr>
          <w:rFonts w:asciiTheme="minorHAnsi" w:hAnsiTheme="minorHAnsi" w:cstheme="minorHAnsi"/>
          <w:sz w:val="22"/>
          <w:szCs w:val="22"/>
        </w:rPr>
        <w:tab/>
      </w:r>
      <w:r>
        <w:rPr>
          <w:rFonts w:asciiTheme="minorHAnsi" w:eastAsiaTheme="minorHAnsi" w:hAnsiTheme="minorHAnsi" w:cstheme="minorHAnsi"/>
          <w:sz w:val="22"/>
          <w:szCs w:val="22"/>
          <w:lang w:eastAsia="en-US"/>
        </w:rPr>
        <w:t>Kovács Cecília</w:t>
      </w:r>
      <w:r w:rsidRPr="00537B67">
        <w:rPr>
          <w:rFonts w:asciiTheme="minorHAnsi" w:eastAsiaTheme="minorHAnsi" w:hAnsiTheme="minorHAnsi" w:cstheme="minorHAnsi"/>
          <w:sz w:val="22"/>
          <w:szCs w:val="22"/>
          <w:lang w:eastAsia="en-US"/>
        </w:rPr>
        <w:t>, a SZOVA Nonprofit Zrt. vezérigazgatója)</w:t>
      </w:r>
    </w:p>
    <w:p w14:paraId="36C2B24E" w14:textId="77777777" w:rsidR="007F5C8A" w:rsidRPr="00537B67" w:rsidRDefault="007F5C8A" w:rsidP="007F5C8A">
      <w:pPr>
        <w:jc w:val="both"/>
        <w:rPr>
          <w:rFonts w:asciiTheme="minorHAnsi" w:hAnsiTheme="minorHAnsi" w:cstheme="minorHAnsi"/>
          <w:sz w:val="22"/>
          <w:szCs w:val="22"/>
        </w:rPr>
      </w:pPr>
    </w:p>
    <w:p w14:paraId="663F2590" w14:textId="77777777" w:rsidR="007F5C8A" w:rsidRDefault="007F5C8A" w:rsidP="007F5C8A">
      <w:pPr>
        <w:tabs>
          <w:tab w:val="center" w:pos="4680"/>
        </w:tabs>
        <w:rPr>
          <w:rFonts w:asciiTheme="minorHAnsi" w:hAnsiTheme="minorHAnsi" w:cstheme="minorHAnsi"/>
          <w:sz w:val="22"/>
          <w:szCs w:val="22"/>
        </w:rPr>
      </w:pPr>
      <w:r w:rsidRPr="00537B67">
        <w:rPr>
          <w:rFonts w:asciiTheme="minorHAnsi" w:hAnsiTheme="minorHAnsi" w:cstheme="minorHAnsi"/>
          <w:b/>
          <w:sz w:val="22"/>
          <w:szCs w:val="22"/>
          <w:u w:val="single"/>
        </w:rPr>
        <w:t>Határidő</w:t>
      </w:r>
      <w:proofErr w:type="gramStart"/>
      <w:r w:rsidRPr="00537B67">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537B67">
        <w:rPr>
          <w:rFonts w:asciiTheme="minorHAnsi" w:hAnsiTheme="minorHAnsi" w:cstheme="minorHAnsi"/>
          <w:sz w:val="22"/>
          <w:szCs w:val="22"/>
        </w:rPr>
        <w:t>azonnal</w:t>
      </w:r>
      <w:proofErr w:type="gramEnd"/>
    </w:p>
    <w:p w14:paraId="1F90ED3E" w14:textId="77777777" w:rsidR="007F5C8A" w:rsidRPr="008D1254" w:rsidRDefault="007F5C8A" w:rsidP="007F5C8A">
      <w:pPr>
        <w:tabs>
          <w:tab w:val="center" w:pos="4680"/>
        </w:tabs>
        <w:rPr>
          <w:rFonts w:asciiTheme="minorHAnsi" w:hAnsiTheme="minorHAnsi" w:cstheme="minorHAnsi"/>
          <w:b/>
          <w:bCs/>
          <w:u w:val="single"/>
        </w:rPr>
      </w:pPr>
    </w:p>
    <w:p w14:paraId="3DF92CBA" w14:textId="77777777" w:rsidR="00ED58BA" w:rsidRPr="00ED58BA" w:rsidRDefault="00ED58BA" w:rsidP="00ED58BA">
      <w:pPr>
        <w:rPr>
          <w:rFonts w:asciiTheme="minorHAnsi" w:hAnsiTheme="minorHAnsi" w:cstheme="minorHAnsi"/>
          <w:sz w:val="22"/>
          <w:szCs w:val="22"/>
        </w:rPr>
      </w:pPr>
    </w:p>
    <w:sectPr w:rsidR="00ED58BA" w:rsidRPr="00ED58BA" w:rsidSect="008F3B6C">
      <w:footerReference w:type="default" r:id="rId11"/>
      <w:headerReference w:type="first" r:id="rId12"/>
      <w:footerReference w:type="first" r:id="rId13"/>
      <w:pgSz w:w="11906" w:h="16838" w:code="9"/>
      <w:pgMar w:top="1134" w:right="1134" w:bottom="993" w:left="1134" w:header="709" w:footer="5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0316E" w14:textId="77777777" w:rsidR="00DD5D1F" w:rsidRDefault="00DD5D1F">
      <w:r>
        <w:separator/>
      </w:r>
    </w:p>
  </w:endnote>
  <w:endnote w:type="continuationSeparator" w:id="0">
    <w:p w14:paraId="0BB8C72E" w14:textId="77777777" w:rsidR="00DD5D1F" w:rsidRDefault="00DD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FEC3" w14:textId="77777777" w:rsidR="00DD5D1F" w:rsidRPr="0034130E" w:rsidRDefault="00DD5D1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1885DDF6" wp14:editId="62A0DC3D">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5CE3F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462306">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462306">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D17CC" w14:textId="77777777" w:rsidR="00DD5D1F" w:rsidRPr="007E680A" w:rsidRDefault="00DD5D1F" w:rsidP="00842C93">
    <w:pPr>
      <w:pStyle w:val="llb"/>
      <w:tabs>
        <w:tab w:val="clear" w:pos="4536"/>
        <w:tab w:val="left" w:pos="0"/>
      </w:tabs>
      <w:rPr>
        <w:rFonts w:asciiTheme="minorHAnsi" w:hAnsiTheme="minorHAnsi" w:cstheme="minorHAnsi"/>
        <w:sz w:val="22"/>
        <w:szCs w:val="22"/>
      </w:rPr>
    </w:pPr>
  </w:p>
  <w:p w14:paraId="272AAFAB" w14:textId="39FC2779" w:rsidR="00DD5D1F" w:rsidRPr="000D7A89" w:rsidRDefault="00DD5D1F" w:rsidP="000D7A89">
    <w:pPr>
      <w:pStyle w:val="llb"/>
      <w:tabs>
        <w:tab w:val="clear" w:pos="4536"/>
        <w:tab w:val="clear" w:pos="9072"/>
        <w:tab w:val="right" w:pos="6946"/>
        <w:tab w:val="right" w:pos="9638"/>
      </w:tabs>
      <w:rPr>
        <w:rFonts w:asciiTheme="minorHAnsi" w:hAnsiTheme="minorHAnsi" w:cstheme="minorHAnsi"/>
        <w:sz w:val="22"/>
        <w:szCs w:val="22"/>
      </w:rPr>
    </w:pPr>
    <w:r>
      <w:rPr>
        <w:rFonts w:ascii="Arial" w:hAnsi="Arial" w:cs="Arial"/>
        <w:sz w:val="20"/>
        <w:szCs w:val="20"/>
      </w:rPr>
      <w:tab/>
    </w:r>
    <w:r>
      <w:rPr>
        <w:rFonts w:ascii="Arial" w:hAnsi="Arial" w:cs="Arial"/>
        <w:sz w:val="20"/>
        <w:szCs w:val="20"/>
      </w:rPr>
      <w:tab/>
    </w:r>
    <w:r w:rsidR="000D7A89" w:rsidRPr="000D7A89">
      <w:rPr>
        <w:rFonts w:asciiTheme="minorHAnsi" w:hAnsiTheme="minorHAnsi" w:cstheme="minorHAnsi"/>
        <w:sz w:val="22"/>
        <w:szCs w:val="22"/>
      </w:rPr>
      <w:t>Telefon: +36 94/520-133</w:t>
    </w:r>
    <w:r w:rsidR="000D7A89" w:rsidRPr="000D7A89">
      <w:rPr>
        <w:rFonts w:asciiTheme="minorHAnsi" w:hAnsiTheme="minorHAnsi" w:cstheme="minorHAnsi"/>
        <w:sz w:val="22"/>
        <w:szCs w:val="22"/>
      </w:rPr>
      <w:tab/>
    </w:r>
    <w:r w:rsidR="000D7A89" w:rsidRPr="000D7A89">
      <w:rPr>
        <w:rFonts w:asciiTheme="minorHAnsi" w:hAnsiTheme="minorHAnsi" w:cstheme="minorHAnsi"/>
        <w:sz w:val="22"/>
        <w:szCs w:val="22"/>
      </w:rPr>
      <w:tab/>
      <w:t>KRID: 602010709</w:t>
    </w:r>
    <w:r w:rsidR="000D7A89" w:rsidRPr="000D7A89">
      <w:rPr>
        <w:rFonts w:asciiTheme="minorHAnsi" w:hAnsiTheme="minorHAnsi" w:cstheme="minorHAnsi"/>
        <w:sz w:val="22"/>
        <w:szCs w:val="22"/>
      </w:rPr>
      <w:tab/>
    </w:r>
    <w:r w:rsidR="000D7A89" w:rsidRPr="000D7A89">
      <w:rPr>
        <w:rFonts w:asciiTheme="minorHAnsi" w:hAnsiTheme="minorHAnsi" w:cstheme="minorHAnsi"/>
        <w:sz w:val="22"/>
        <w:szCs w:val="22"/>
      </w:rPr>
      <w:tab/>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F265F" w14:textId="77777777" w:rsidR="00DD5D1F" w:rsidRDefault="00DD5D1F">
      <w:r>
        <w:separator/>
      </w:r>
    </w:p>
  </w:footnote>
  <w:footnote w:type="continuationSeparator" w:id="0">
    <w:p w14:paraId="58CB023D" w14:textId="77777777" w:rsidR="00DD5D1F" w:rsidRDefault="00DD5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4E450" w14:textId="77777777" w:rsidR="00DD5D1F" w:rsidRDefault="00DD5D1F" w:rsidP="00FB6523">
    <w:pPr>
      <w:pStyle w:val="lfej"/>
      <w:tabs>
        <w:tab w:val="clear" w:pos="4536"/>
        <w:tab w:val="center" w:pos="1800"/>
        <w:tab w:val="left" w:pos="6090"/>
        <w:tab w:val="center" w:pos="7020"/>
      </w:tabs>
      <w:rPr>
        <w:sz w:val="20"/>
      </w:rPr>
    </w:pPr>
    <w:r>
      <w:rPr>
        <w:rFonts w:ascii="Arial" w:hAnsi="Arial" w:cs="Arial"/>
      </w:rPr>
      <w:tab/>
    </w:r>
    <w:r>
      <w:rPr>
        <w:noProof/>
        <w:sz w:val="20"/>
      </w:rPr>
      <w:drawing>
        <wp:inline distT="0" distB="0" distL="0" distR="0" wp14:anchorId="502E0100" wp14:editId="0FE94BF9">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1B27AF7A" w14:textId="77777777" w:rsidR="00DD5D1F" w:rsidRPr="000D7A89" w:rsidRDefault="00DD5D1F" w:rsidP="00FB6523">
    <w:pPr>
      <w:pStyle w:val="lfej"/>
      <w:tabs>
        <w:tab w:val="clear" w:pos="4536"/>
        <w:tab w:val="center" w:pos="1843"/>
        <w:tab w:val="center" w:pos="7020"/>
      </w:tabs>
      <w:rPr>
        <w:rFonts w:asciiTheme="minorHAnsi" w:hAnsiTheme="minorHAnsi" w:cstheme="minorHAnsi"/>
        <w:smallCaps/>
        <w:sz w:val="22"/>
        <w:szCs w:val="22"/>
      </w:rPr>
    </w:pPr>
    <w:r>
      <w:tab/>
    </w:r>
    <w:r w:rsidRPr="000D7A89">
      <w:rPr>
        <w:rFonts w:asciiTheme="minorHAnsi" w:hAnsiTheme="minorHAnsi" w:cstheme="minorHAnsi"/>
        <w:smallCaps/>
        <w:sz w:val="22"/>
        <w:szCs w:val="22"/>
      </w:rPr>
      <w:t>Szombathely Megyei Jogú Város</w:t>
    </w:r>
  </w:p>
  <w:p w14:paraId="5C8389B3" w14:textId="2D097C2F" w:rsidR="00DD5D1F" w:rsidRPr="000D7A89" w:rsidRDefault="00DD5D1F" w:rsidP="00FB6523">
    <w:pPr>
      <w:tabs>
        <w:tab w:val="center" w:pos="1800"/>
        <w:tab w:val="center" w:pos="7020"/>
      </w:tabs>
      <w:rPr>
        <w:rFonts w:asciiTheme="minorHAnsi" w:hAnsiTheme="minorHAnsi" w:cstheme="minorHAnsi"/>
        <w:sz w:val="22"/>
        <w:szCs w:val="22"/>
      </w:rPr>
    </w:pPr>
    <w:r w:rsidRPr="000D7A89">
      <w:rPr>
        <w:rFonts w:asciiTheme="minorHAnsi" w:hAnsiTheme="minorHAnsi" w:cstheme="minorHAnsi"/>
        <w:smallCaps/>
        <w:sz w:val="22"/>
        <w:szCs w:val="22"/>
      </w:rPr>
      <w:tab/>
    </w:r>
    <w:r w:rsidR="00BF7701" w:rsidRPr="000D7A89">
      <w:rPr>
        <w:rFonts w:asciiTheme="minorHAnsi" w:hAnsiTheme="minorHAnsi" w:cstheme="minorHAnsi"/>
        <w:smallCaps/>
        <w:sz w:val="22"/>
        <w:szCs w:val="22"/>
      </w:rPr>
      <w:t>P</w:t>
    </w:r>
    <w:r w:rsidRPr="000D7A89">
      <w:rPr>
        <w:rFonts w:asciiTheme="minorHAnsi" w:hAnsiTheme="minorHAnsi" w:cstheme="minorHAnsi"/>
        <w:bCs/>
        <w:smallCaps/>
        <w:sz w:val="22"/>
        <w:szCs w:val="22"/>
      </w:rPr>
      <w:t>olgármestere</w:t>
    </w:r>
  </w:p>
  <w:p w14:paraId="3D468293" w14:textId="77777777" w:rsidR="00DD5D1F" w:rsidRPr="00EC7B6C" w:rsidRDefault="00DD5D1F"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520F"/>
    <w:multiLevelType w:val="hybridMultilevel"/>
    <w:tmpl w:val="9552D80E"/>
    <w:lvl w:ilvl="0" w:tplc="0464D4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90071A"/>
    <w:multiLevelType w:val="hybridMultilevel"/>
    <w:tmpl w:val="4906C934"/>
    <w:lvl w:ilvl="0" w:tplc="040E0001">
      <w:start w:val="1"/>
      <w:numFmt w:val="bullet"/>
      <w:lvlText w:val=""/>
      <w:lvlJc w:val="left"/>
      <w:pPr>
        <w:ind w:left="107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2" w15:restartNumberingAfterBreak="0">
    <w:nsid w:val="079D3387"/>
    <w:multiLevelType w:val="hybridMultilevel"/>
    <w:tmpl w:val="BC8835FC"/>
    <w:lvl w:ilvl="0" w:tplc="71625FF0">
      <w:start w:val="1"/>
      <w:numFmt w:val="decimal"/>
      <w:lvlText w:val="%1."/>
      <w:lvlJc w:val="left"/>
      <w:pPr>
        <w:ind w:left="644"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00A7EDD"/>
    <w:multiLevelType w:val="hybridMultilevel"/>
    <w:tmpl w:val="E66097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2361E8"/>
    <w:multiLevelType w:val="hybridMultilevel"/>
    <w:tmpl w:val="7A78CB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3444038"/>
    <w:multiLevelType w:val="hybridMultilevel"/>
    <w:tmpl w:val="C6D43E60"/>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482796C"/>
    <w:multiLevelType w:val="hybridMultilevel"/>
    <w:tmpl w:val="FBD484FA"/>
    <w:lvl w:ilvl="0" w:tplc="7C86A26A">
      <w:start w:val="1"/>
      <w:numFmt w:val="bullet"/>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15:restartNumberingAfterBreak="0">
    <w:nsid w:val="15047FEE"/>
    <w:multiLevelType w:val="hybridMultilevel"/>
    <w:tmpl w:val="3F4A5D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5396D84"/>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60E46F5"/>
    <w:multiLevelType w:val="hybridMultilevel"/>
    <w:tmpl w:val="9BF240FE"/>
    <w:lvl w:ilvl="0" w:tplc="B3EE61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A54386C"/>
    <w:multiLevelType w:val="hybridMultilevel"/>
    <w:tmpl w:val="A010F5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1673297"/>
    <w:multiLevelType w:val="hybridMultilevel"/>
    <w:tmpl w:val="11C047B6"/>
    <w:lvl w:ilvl="0" w:tplc="7498865A">
      <w:start w:val="1"/>
      <w:numFmt w:val="decimal"/>
      <w:lvlText w:val="%1."/>
      <w:lvlJc w:val="left"/>
      <w:pPr>
        <w:tabs>
          <w:tab w:val="num" w:pos="360"/>
        </w:tabs>
        <w:ind w:left="357" w:hanging="35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47C5199"/>
    <w:multiLevelType w:val="hybridMultilevel"/>
    <w:tmpl w:val="B1102426"/>
    <w:lvl w:ilvl="0" w:tplc="ABCEA17C">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4C847BD"/>
    <w:multiLevelType w:val="hybridMultilevel"/>
    <w:tmpl w:val="4208A6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878309F"/>
    <w:multiLevelType w:val="hybridMultilevel"/>
    <w:tmpl w:val="253CDB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8AB5625"/>
    <w:multiLevelType w:val="hybridMultilevel"/>
    <w:tmpl w:val="11C88108"/>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7601A0F"/>
    <w:multiLevelType w:val="hybridMultilevel"/>
    <w:tmpl w:val="B8CE3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8B5313E"/>
    <w:multiLevelType w:val="hybridMultilevel"/>
    <w:tmpl w:val="70A016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B7E03F2"/>
    <w:multiLevelType w:val="hybridMultilevel"/>
    <w:tmpl w:val="9EC09C06"/>
    <w:lvl w:ilvl="0" w:tplc="ABCEA17C">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008AF"/>
    <w:multiLevelType w:val="hybridMultilevel"/>
    <w:tmpl w:val="4C1AFBA8"/>
    <w:lvl w:ilvl="0" w:tplc="6E7ABAD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FEA46B3"/>
    <w:multiLevelType w:val="hybridMultilevel"/>
    <w:tmpl w:val="FDF2F0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15D4130"/>
    <w:multiLevelType w:val="multilevel"/>
    <w:tmpl w:val="DD023D58"/>
    <w:lvl w:ilvl="0">
      <w:start w:val="1"/>
      <w:numFmt w:val="decimal"/>
      <w:lvlText w:val="%1./"/>
      <w:legacy w:legacy="1" w:legacySpace="0" w:legacyIndent="397"/>
      <w:lvlJc w:val="left"/>
      <w:pPr>
        <w:ind w:left="397" w:hanging="397"/>
      </w:pPr>
      <w:rPr>
        <w:b w:val="0"/>
        <w:i w:val="0"/>
        <w:sz w:val="22"/>
        <w:szCs w:val="22"/>
      </w:rPr>
    </w:lvl>
    <w:lvl w:ilvl="1">
      <w:start w:val="1"/>
      <w:numFmt w:val="none"/>
      <w:lvlText w:val=""/>
      <w:legacy w:legacy="1" w:legacySpace="0" w:legacyIndent="397"/>
      <w:lvlJc w:val="left"/>
      <w:pPr>
        <w:ind w:left="794" w:hanging="397"/>
      </w:pPr>
      <w:rPr>
        <w:rFonts w:ascii="Symbol" w:hAnsi="Symbol" w:hint="default"/>
        <w:sz w:val="18"/>
      </w:rPr>
    </w:lvl>
    <w:lvl w:ilvl="2">
      <w:start w:val="1"/>
      <w:numFmt w:val="lowerRoman"/>
      <w:lvlText w:val="%3)"/>
      <w:legacy w:legacy="1" w:legacySpace="0" w:legacyIndent="708"/>
      <w:lvlJc w:val="left"/>
      <w:pPr>
        <w:ind w:left="1502" w:hanging="708"/>
      </w:pPr>
    </w:lvl>
    <w:lvl w:ilvl="3">
      <w:start w:val="1"/>
      <w:numFmt w:val="lowerLetter"/>
      <w:lvlText w:val="%4)"/>
      <w:legacy w:legacy="1" w:legacySpace="0" w:legacyIndent="708"/>
      <w:lvlJc w:val="left"/>
      <w:pPr>
        <w:ind w:left="2210" w:hanging="708"/>
      </w:pPr>
    </w:lvl>
    <w:lvl w:ilvl="4">
      <w:start w:val="1"/>
      <w:numFmt w:val="decimal"/>
      <w:lvlText w:val="(%5)"/>
      <w:legacy w:legacy="1" w:legacySpace="0" w:legacyIndent="708"/>
      <w:lvlJc w:val="left"/>
      <w:pPr>
        <w:ind w:left="2918" w:hanging="708"/>
      </w:pPr>
    </w:lvl>
    <w:lvl w:ilvl="5">
      <w:start w:val="1"/>
      <w:numFmt w:val="lowerLetter"/>
      <w:lvlText w:val="(%6)"/>
      <w:legacy w:legacy="1" w:legacySpace="0" w:legacyIndent="708"/>
      <w:lvlJc w:val="left"/>
      <w:pPr>
        <w:ind w:left="3626" w:hanging="708"/>
      </w:pPr>
    </w:lvl>
    <w:lvl w:ilvl="6">
      <w:start w:val="1"/>
      <w:numFmt w:val="lowerRoman"/>
      <w:lvlText w:val="(%7)"/>
      <w:legacy w:legacy="1" w:legacySpace="0" w:legacyIndent="708"/>
      <w:lvlJc w:val="left"/>
      <w:pPr>
        <w:ind w:left="4334" w:hanging="708"/>
      </w:pPr>
    </w:lvl>
    <w:lvl w:ilvl="7">
      <w:start w:val="1"/>
      <w:numFmt w:val="lowerLetter"/>
      <w:lvlText w:val="(%8)"/>
      <w:legacy w:legacy="1" w:legacySpace="0" w:legacyIndent="708"/>
      <w:lvlJc w:val="left"/>
      <w:pPr>
        <w:ind w:left="5042" w:hanging="708"/>
      </w:pPr>
    </w:lvl>
    <w:lvl w:ilvl="8">
      <w:start w:val="1"/>
      <w:numFmt w:val="lowerRoman"/>
      <w:lvlText w:val="(%9)"/>
      <w:legacy w:legacy="1" w:legacySpace="0" w:legacyIndent="708"/>
      <w:lvlJc w:val="left"/>
      <w:pPr>
        <w:ind w:left="5750" w:hanging="708"/>
      </w:pPr>
    </w:lvl>
  </w:abstractNum>
  <w:abstractNum w:abstractNumId="23" w15:restartNumberingAfterBreak="0">
    <w:nsid w:val="43AB32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9A270E"/>
    <w:multiLevelType w:val="hybridMultilevel"/>
    <w:tmpl w:val="6CBCC6EA"/>
    <w:lvl w:ilvl="0" w:tplc="A87886DE">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D537B05"/>
    <w:multiLevelType w:val="hybridMultilevel"/>
    <w:tmpl w:val="9FF286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E511585"/>
    <w:multiLevelType w:val="hybridMultilevel"/>
    <w:tmpl w:val="680058DE"/>
    <w:lvl w:ilvl="0" w:tplc="EA58DE5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5F005C6F"/>
    <w:multiLevelType w:val="hybridMultilevel"/>
    <w:tmpl w:val="F13AC266"/>
    <w:lvl w:ilvl="0" w:tplc="3FF88864">
      <w:start w:val="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633707C"/>
    <w:multiLevelType w:val="hybridMultilevel"/>
    <w:tmpl w:val="350A09F4"/>
    <w:lvl w:ilvl="0" w:tplc="DE2A730C">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6D8F5035"/>
    <w:multiLevelType w:val="hybridMultilevel"/>
    <w:tmpl w:val="93A467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BB055D2"/>
    <w:multiLevelType w:val="hybridMultilevel"/>
    <w:tmpl w:val="62BE6A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C4D7AA1"/>
    <w:multiLevelType w:val="hybridMultilevel"/>
    <w:tmpl w:val="F7923C74"/>
    <w:lvl w:ilvl="0" w:tplc="B8F4017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D307FFB"/>
    <w:multiLevelType w:val="hybridMultilevel"/>
    <w:tmpl w:val="2702CF16"/>
    <w:lvl w:ilvl="0" w:tplc="71CACC46">
      <w:start w:val="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2"/>
  </w:num>
  <w:num w:numId="4">
    <w:abstractNumId w:val="23"/>
  </w:num>
  <w:num w:numId="5">
    <w:abstractNumId w:val="8"/>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2"/>
  </w:num>
  <w:num w:numId="9">
    <w:abstractNumId w:val="9"/>
  </w:num>
  <w:num w:numId="10">
    <w:abstractNumId w:val="4"/>
  </w:num>
  <w:num w:numId="11">
    <w:abstractNumId w:val="5"/>
  </w:num>
  <w:num w:numId="12">
    <w:abstractNumId w:val="24"/>
  </w:num>
  <w:num w:numId="13">
    <w:abstractNumId w:val="27"/>
  </w:num>
  <w:num w:numId="14">
    <w:abstractNumId w:val="26"/>
  </w:num>
  <w:num w:numId="15">
    <w:abstractNumId w:val="17"/>
  </w:num>
  <w:num w:numId="16">
    <w:abstractNumId w:val="30"/>
  </w:num>
  <w:num w:numId="17">
    <w:abstractNumId w:val="33"/>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3"/>
  </w:num>
  <w:num w:numId="21">
    <w:abstractNumId w:val="12"/>
  </w:num>
  <w:num w:numId="22">
    <w:abstractNumId w:val="21"/>
  </w:num>
  <w:num w:numId="23">
    <w:abstractNumId w:val="0"/>
  </w:num>
  <w:num w:numId="24">
    <w:abstractNumId w:val="10"/>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7"/>
  </w:num>
  <w:num w:numId="28">
    <w:abstractNumId w:val="31"/>
  </w:num>
  <w:num w:numId="29">
    <w:abstractNumId w:val="29"/>
  </w:num>
  <w:num w:numId="30">
    <w:abstractNumId w:val="16"/>
  </w:num>
  <w:num w:numId="31">
    <w:abstractNumId w:val="14"/>
  </w:num>
  <w:num w:numId="32">
    <w:abstractNumId w:val="1"/>
  </w:num>
  <w:num w:numId="33">
    <w:abstractNumId w:val="28"/>
  </w:num>
  <w:num w:numId="34">
    <w:abstractNumId w:val="11"/>
  </w:num>
  <w:num w:numId="3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6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26"/>
    <w:rsid w:val="000030A9"/>
    <w:rsid w:val="00003450"/>
    <w:rsid w:val="000034FC"/>
    <w:rsid w:val="000063A7"/>
    <w:rsid w:val="0000720F"/>
    <w:rsid w:val="00011826"/>
    <w:rsid w:val="00011B0D"/>
    <w:rsid w:val="00012913"/>
    <w:rsid w:val="000131D7"/>
    <w:rsid w:val="0001429F"/>
    <w:rsid w:val="000148B0"/>
    <w:rsid w:val="0001607A"/>
    <w:rsid w:val="00017A15"/>
    <w:rsid w:val="00021212"/>
    <w:rsid w:val="00023ACE"/>
    <w:rsid w:val="0002621E"/>
    <w:rsid w:val="00030F5C"/>
    <w:rsid w:val="000317BD"/>
    <w:rsid w:val="00036733"/>
    <w:rsid w:val="00037CD3"/>
    <w:rsid w:val="000422D8"/>
    <w:rsid w:val="00047666"/>
    <w:rsid w:val="000506D1"/>
    <w:rsid w:val="00052946"/>
    <w:rsid w:val="00053D7A"/>
    <w:rsid w:val="00054E84"/>
    <w:rsid w:val="0005558C"/>
    <w:rsid w:val="00064779"/>
    <w:rsid w:val="0006487C"/>
    <w:rsid w:val="00064F9C"/>
    <w:rsid w:val="00066A36"/>
    <w:rsid w:val="000675D9"/>
    <w:rsid w:val="00070ECB"/>
    <w:rsid w:val="000713B6"/>
    <w:rsid w:val="000806FF"/>
    <w:rsid w:val="000812BC"/>
    <w:rsid w:val="000837B9"/>
    <w:rsid w:val="00085D03"/>
    <w:rsid w:val="0008714B"/>
    <w:rsid w:val="000908CD"/>
    <w:rsid w:val="00091EFD"/>
    <w:rsid w:val="000925EC"/>
    <w:rsid w:val="00096B48"/>
    <w:rsid w:val="00096C06"/>
    <w:rsid w:val="00097FA6"/>
    <w:rsid w:val="000A035E"/>
    <w:rsid w:val="000A0AA3"/>
    <w:rsid w:val="000A1001"/>
    <w:rsid w:val="000A1814"/>
    <w:rsid w:val="000A6CFE"/>
    <w:rsid w:val="000B26F2"/>
    <w:rsid w:val="000B3C37"/>
    <w:rsid w:val="000B5D37"/>
    <w:rsid w:val="000B7A39"/>
    <w:rsid w:val="000C1A1C"/>
    <w:rsid w:val="000C29EC"/>
    <w:rsid w:val="000C3558"/>
    <w:rsid w:val="000C429A"/>
    <w:rsid w:val="000C7A0D"/>
    <w:rsid w:val="000C7E06"/>
    <w:rsid w:val="000D5554"/>
    <w:rsid w:val="000D5ED4"/>
    <w:rsid w:val="000D7A89"/>
    <w:rsid w:val="000E0EFA"/>
    <w:rsid w:val="000E1BAD"/>
    <w:rsid w:val="000E4C84"/>
    <w:rsid w:val="000E6306"/>
    <w:rsid w:val="000E75ED"/>
    <w:rsid w:val="000F1362"/>
    <w:rsid w:val="000F167A"/>
    <w:rsid w:val="000F4BF7"/>
    <w:rsid w:val="000F4FF4"/>
    <w:rsid w:val="000F7B6F"/>
    <w:rsid w:val="00102961"/>
    <w:rsid w:val="0010748F"/>
    <w:rsid w:val="001100D1"/>
    <w:rsid w:val="0011226D"/>
    <w:rsid w:val="00113BD7"/>
    <w:rsid w:val="0011678C"/>
    <w:rsid w:val="00116C38"/>
    <w:rsid w:val="001179AE"/>
    <w:rsid w:val="00117C24"/>
    <w:rsid w:val="001206C4"/>
    <w:rsid w:val="00120FEC"/>
    <w:rsid w:val="00122156"/>
    <w:rsid w:val="001224C7"/>
    <w:rsid w:val="001226CF"/>
    <w:rsid w:val="00124665"/>
    <w:rsid w:val="00124F0A"/>
    <w:rsid w:val="001268C8"/>
    <w:rsid w:val="00132161"/>
    <w:rsid w:val="0013282E"/>
    <w:rsid w:val="00132CDC"/>
    <w:rsid w:val="00135CA9"/>
    <w:rsid w:val="0014185E"/>
    <w:rsid w:val="00147405"/>
    <w:rsid w:val="001476A8"/>
    <w:rsid w:val="00153AF7"/>
    <w:rsid w:val="00154EDC"/>
    <w:rsid w:val="00157981"/>
    <w:rsid w:val="00157B06"/>
    <w:rsid w:val="00162870"/>
    <w:rsid w:val="00163E2F"/>
    <w:rsid w:val="00165870"/>
    <w:rsid w:val="001678D9"/>
    <w:rsid w:val="00167E14"/>
    <w:rsid w:val="0017227B"/>
    <w:rsid w:val="00176892"/>
    <w:rsid w:val="00182618"/>
    <w:rsid w:val="00184160"/>
    <w:rsid w:val="00184A7F"/>
    <w:rsid w:val="00184E99"/>
    <w:rsid w:val="001912AA"/>
    <w:rsid w:val="00192D69"/>
    <w:rsid w:val="00194915"/>
    <w:rsid w:val="001963F4"/>
    <w:rsid w:val="00197B66"/>
    <w:rsid w:val="00197D8B"/>
    <w:rsid w:val="001A4648"/>
    <w:rsid w:val="001A5099"/>
    <w:rsid w:val="001A6214"/>
    <w:rsid w:val="001A685B"/>
    <w:rsid w:val="001B00AA"/>
    <w:rsid w:val="001B047D"/>
    <w:rsid w:val="001B057F"/>
    <w:rsid w:val="001B1674"/>
    <w:rsid w:val="001B230D"/>
    <w:rsid w:val="001B4C91"/>
    <w:rsid w:val="001B4E50"/>
    <w:rsid w:val="001B5149"/>
    <w:rsid w:val="001B65C8"/>
    <w:rsid w:val="001B7194"/>
    <w:rsid w:val="001C1614"/>
    <w:rsid w:val="001C1F8F"/>
    <w:rsid w:val="001C44D1"/>
    <w:rsid w:val="001C6F90"/>
    <w:rsid w:val="001D0279"/>
    <w:rsid w:val="001D2D98"/>
    <w:rsid w:val="001D63F1"/>
    <w:rsid w:val="001D6F87"/>
    <w:rsid w:val="001E20A3"/>
    <w:rsid w:val="001E27D3"/>
    <w:rsid w:val="001E5F1E"/>
    <w:rsid w:val="001E66AE"/>
    <w:rsid w:val="001F35D7"/>
    <w:rsid w:val="001F4A93"/>
    <w:rsid w:val="001F544E"/>
    <w:rsid w:val="001F546C"/>
    <w:rsid w:val="001F7938"/>
    <w:rsid w:val="002070D2"/>
    <w:rsid w:val="00210AA0"/>
    <w:rsid w:val="0021375A"/>
    <w:rsid w:val="00214F4D"/>
    <w:rsid w:val="002163C7"/>
    <w:rsid w:val="00220001"/>
    <w:rsid w:val="00222863"/>
    <w:rsid w:val="0022319A"/>
    <w:rsid w:val="00231860"/>
    <w:rsid w:val="002323BE"/>
    <w:rsid w:val="002325C4"/>
    <w:rsid w:val="00236B47"/>
    <w:rsid w:val="002402D0"/>
    <w:rsid w:val="00242235"/>
    <w:rsid w:val="00243E0D"/>
    <w:rsid w:val="0024569A"/>
    <w:rsid w:val="00246115"/>
    <w:rsid w:val="00252AC3"/>
    <w:rsid w:val="00255F63"/>
    <w:rsid w:val="002567D6"/>
    <w:rsid w:val="002571EB"/>
    <w:rsid w:val="00263E92"/>
    <w:rsid w:val="00270102"/>
    <w:rsid w:val="002702E0"/>
    <w:rsid w:val="00271A8A"/>
    <w:rsid w:val="0027517A"/>
    <w:rsid w:val="00280D26"/>
    <w:rsid w:val="00282E0A"/>
    <w:rsid w:val="00283135"/>
    <w:rsid w:val="0028330A"/>
    <w:rsid w:val="00284058"/>
    <w:rsid w:val="002865CB"/>
    <w:rsid w:val="00287CCB"/>
    <w:rsid w:val="002911D3"/>
    <w:rsid w:val="00292090"/>
    <w:rsid w:val="002947BD"/>
    <w:rsid w:val="00295987"/>
    <w:rsid w:val="00295E4F"/>
    <w:rsid w:val="002A08BB"/>
    <w:rsid w:val="002A12A4"/>
    <w:rsid w:val="002A3239"/>
    <w:rsid w:val="002A6B5D"/>
    <w:rsid w:val="002A705C"/>
    <w:rsid w:val="002B5D39"/>
    <w:rsid w:val="002B6B1B"/>
    <w:rsid w:val="002C6B21"/>
    <w:rsid w:val="002C7094"/>
    <w:rsid w:val="002D0C66"/>
    <w:rsid w:val="002D39FB"/>
    <w:rsid w:val="002D3AB6"/>
    <w:rsid w:val="002D4822"/>
    <w:rsid w:val="002D57A9"/>
    <w:rsid w:val="002D5B4F"/>
    <w:rsid w:val="002E0080"/>
    <w:rsid w:val="002E06D3"/>
    <w:rsid w:val="002E135A"/>
    <w:rsid w:val="002E2956"/>
    <w:rsid w:val="002E31E5"/>
    <w:rsid w:val="002E38E2"/>
    <w:rsid w:val="002E525F"/>
    <w:rsid w:val="002F312A"/>
    <w:rsid w:val="002F76BA"/>
    <w:rsid w:val="00300075"/>
    <w:rsid w:val="00302084"/>
    <w:rsid w:val="003027D7"/>
    <w:rsid w:val="00304C9F"/>
    <w:rsid w:val="00310E09"/>
    <w:rsid w:val="003110A2"/>
    <w:rsid w:val="00314D74"/>
    <w:rsid w:val="0031747C"/>
    <w:rsid w:val="00320148"/>
    <w:rsid w:val="00320785"/>
    <w:rsid w:val="003223CC"/>
    <w:rsid w:val="00322A63"/>
    <w:rsid w:val="0032419B"/>
    <w:rsid w:val="00325973"/>
    <w:rsid w:val="0032649B"/>
    <w:rsid w:val="003324B5"/>
    <w:rsid w:val="00333890"/>
    <w:rsid w:val="00334505"/>
    <w:rsid w:val="00336C0D"/>
    <w:rsid w:val="00340891"/>
    <w:rsid w:val="0034130E"/>
    <w:rsid w:val="003417E6"/>
    <w:rsid w:val="003419C2"/>
    <w:rsid w:val="003448F4"/>
    <w:rsid w:val="0034671D"/>
    <w:rsid w:val="003509A6"/>
    <w:rsid w:val="00350BD1"/>
    <w:rsid w:val="00350D46"/>
    <w:rsid w:val="0035102A"/>
    <w:rsid w:val="00354A96"/>
    <w:rsid w:val="00356256"/>
    <w:rsid w:val="00356A62"/>
    <w:rsid w:val="003642D6"/>
    <w:rsid w:val="0036487E"/>
    <w:rsid w:val="003708FA"/>
    <w:rsid w:val="00371BA8"/>
    <w:rsid w:val="00371BB7"/>
    <w:rsid w:val="00372A5A"/>
    <w:rsid w:val="00372CDF"/>
    <w:rsid w:val="00374245"/>
    <w:rsid w:val="0037443F"/>
    <w:rsid w:val="00375E91"/>
    <w:rsid w:val="00377FA4"/>
    <w:rsid w:val="00381695"/>
    <w:rsid w:val="00383E80"/>
    <w:rsid w:val="00383F5D"/>
    <w:rsid w:val="0038493F"/>
    <w:rsid w:val="00387289"/>
    <w:rsid w:val="00387E79"/>
    <w:rsid w:val="00391A00"/>
    <w:rsid w:val="003920BE"/>
    <w:rsid w:val="00394B2C"/>
    <w:rsid w:val="00394B57"/>
    <w:rsid w:val="00396FDA"/>
    <w:rsid w:val="00397375"/>
    <w:rsid w:val="003A0A94"/>
    <w:rsid w:val="003A0E52"/>
    <w:rsid w:val="003A20B7"/>
    <w:rsid w:val="003A4B52"/>
    <w:rsid w:val="003A60D2"/>
    <w:rsid w:val="003A63E2"/>
    <w:rsid w:val="003A77E8"/>
    <w:rsid w:val="003B0046"/>
    <w:rsid w:val="003B0527"/>
    <w:rsid w:val="003B24C7"/>
    <w:rsid w:val="003B50C7"/>
    <w:rsid w:val="003B6112"/>
    <w:rsid w:val="003C3888"/>
    <w:rsid w:val="003C4430"/>
    <w:rsid w:val="003D3F52"/>
    <w:rsid w:val="003D4391"/>
    <w:rsid w:val="003E1F8A"/>
    <w:rsid w:val="003E345F"/>
    <w:rsid w:val="003E6DD9"/>
    <w:rsid w:val="003E7420"/>
    <w:rsid w:val="003E7F31"/>
    <w:rsid w:val="003F0FB5"/>
    <w:rsid w:val="003F20C4"/>
    <w:rsid w:val="003F2594"/>
    <w:rsid w:val="003F3903"/>
    <w:rsid w:val="003F62B7"/>
    <w:rsid w:val="003F6B4F"/>
    <w:rsid w:val="003F6EF8"/>
    <w:rsid w:val="0040132F"/>
    <w:rsid w:val="00402620"/>
    <w:rsid w:val="00407BA1"/>
    <w:rsid w:val="00410025"/>
    <w:rsid w:val="0041163E"/>
    <w:rsid w:val="00420791"/>
    <w:rsid w:val="00421EC1"/>
    <w:rsid w:val="0042256D"/>
    <w:rsid w:val="00422E04"/>
    <w:rsid w:val="004252C3"/>
    <w:rsid w:val="00425808"/>
    <w:rsid w:val="00430771"/>
    <w:rsid w:val="00430DF3"/>
    <w:rsid w:val="00432384"/>
    <w:rsid w:val="00432667"/>
    <w:rsid w:val="00432B7E"/>
    <w:rsid w:val="004339B7"/>
    <w:rsid w:val="00434058"/>
    <w:rsid w:val="00436C9D"/>
    <w:rsid w:val="004374A8"/>
    <w:rsid w:val="004424F0"/>
    <w:rsid w:val="004451A2"/>
    <w:rsid w:val="00445B1A"/>
    <w:rsid w:val="00446C24"/>
    <w:rsid w:val="00450483"/>
    <w:rsid w:val="0045126B"/>
    <w:rsid w:val="00451BBC"/>
    <w:rsid w:val="00453810"/>
    <w:rsid w:val="00453DE1"/>
    <w:rsid w:val="004578CA"/>
    <w:rsid w:val="004618AD"/>
    <w:rsid w:val="00462306"/>
    <w:rsid w:val="00465E91"/>
    <w:rsid w:val="00466FD9"/>
    <w:rsid w:val="00467C91"/>
    <w:rsid w:val="0047239F"/>
    <w:rsid w:val="0047785F"/>
    <w:rsid w:val="00486B9C"/>
    <w:rsid w:val="00490C32"/>
    <w:rsid w:val="00491CE6"/>
    <w:rsid w:val="004951DF"/>
    <w:rsid w:val="00497685"/>
    <w:rsid w:val="004A18F5"/>
    <w:rsid w:val="004A2834"/>
    <w:rsid w:val="004A4D76"/>
    <w:rsid w:val="004B1847"/>
    <w:rsid w:val="004B383B"/>
    <w:rsid w:val="004B7F58"/>
    <w:rsid w:val="004C1E20"/>
    <w:rsid w:val="004C1F15"/>
    <w:rsid w:val="004C223B"/>
    <w:rsid w:val="004C406D"/>
    <w:rsid w:val="004C5BF7"/>
    <w:rsid w:val="004C6365"/>
    <w:rsid w:val="004C6A7B"/>
    <w:rsid w:val="004C7F8B"/>
    <w:rsid w:val="004D0562"/>
    <w:rsid w:val="004D1653"/>
    <w:rsid w:val="004D3A3A"/>
    <w:rsid w:val="004D5F33"/>
    <w:rsid w:val="004D7C7A"/>
    <w:rsid w:val="004E1626"/>
    <w:rsid w:val="004E1758"/>
    <w:rsid w:val="004E3BC5"/>
    <w:rsid w:val="004E6692"/>
    <w:rsid w:val="004E7101"/>
    <w:rsid w:val="004E76F7"/>
    <w:rsid w:val="004F262D"/>
    <w:rsid w:val="004F3D8C"/>
    <w:rsid w:val="004F4BF9"/>
    <w:rsid w:val="0050124E"/>
    <w:rsid w:val="005024A3"/>
    <w:rsid w:val="0050737A"/>
    <w:rsid w:val="00514168"/>
    <w:rsid w:val="00517C3D"/>
    <w:rsid w:val="00523AEE"/>
    <w:rsid w:val="00523AF5"/>
    <w:rsid w:val="00524B93"/>
    <w:rsid w:val="00524C78"/>
    <w:rsid w:val="00525505"/>
    <w:rsid w:val="00527918"/>
    <w:rsid w:val="00530D2F"/>
    <w:rsid w:val="0053164C"/>
    <w:rsid w:val="0053443D"/>
    <w:rsid w:val="00537B67"/>
    <w:rsid w:val="00540DD7"/>
    <w:rsid w:val="005414E1"/>
    <w:rsid w:val="005443F0"/>
    <w:rsid w:val="005458B6"/>
    <w:rsid w:val="005462A1"/>
    <w:rsid w:val="00547AE9"/>
    <w:rsid w:val="00551850"/>
    <w:rsid w:val="00551C0D"/>
    <w:rsid w:val="0055484A"/>
    <w:rsid w:val="00554EBA"/>
    <w:rsid w:val="00555175"/>
    <w:rsid w:val="00556A05"/>
    <w:rsid w:val="00556FEC"/>
    <w:rsid w:val="00560AFB"/>
    <w:rsid w:val="00564B2C"/>
    <w:rsid w:val="005705EF"/>
    <w:rsid w:val="00570DA9"/>
    <w:rsid w:val="00570E1B"/>
    <w:rsid w:val="00571F21"/>
    <w:rsid w:val="0057760A"/>
    <w:rsid w:val="0058361C"/>
    <w:rsid w:val="00584188"/>
    <w:rsid w:val="0059098B"/>
    <w:rsid w:val="00590CBF"/>
    <w:rsid w:val="00595505"/>
    <w:rsid w:val="00597448"/>
    <w:rsid w:val="005A2DA1"/>
    <w:rsid w:val="005A3ABD"/>
    <w:rsid w:val="005A424D"/>
    <w:rsid w:val="005A4662"/>
    <w:rsid w:val="005A4FB8"/>
    <w:rsid w:val="005A621C"/>
    <w:rsid w:val="005A7406"/>
    <w:rsid w:val="005B3DDA"/>
    <w:rsid w:val="005B49BF"/>
    <w:rsid w:val="005B5DB8"/>
    <w:rsid w:val="005C01B9"/>
    <w:rsid w:val="005C36ED"/>
    <w:rsid w:val="005C41F2"/>
    <w:rsid w:val="005C685D"/>
    <w:rsid w:val="005C6E56"/>
    <w:rsid w:val="005C75A3"/>
    <w:rsid w:val="005D1243"/>
    <w:rsid w:val="005D2E7F"/>
    <w:rsid w:val="005D48E9"/>
    <w:rsid w:val="005D5F82"/>
    <w:rsid w:val="005D755C"/>
    <w:rsid w:val="005E3E4E"/>
    <w:rsid w:val="005F1859"/>
    <w:rsid w:val="005F19FE"/>
    <w:rsid w:val="005F3280"/>
    <w:rsid w:val="005F50FB"/>
    <w:rsid w:val="005F57C2"/>
    <w:rsid w:val="005F6344"/>
    <w:rsid w:val="006021B1"/>
    <w:rsid w:val="00602949"/>
    <w:rsid w:val="00602F01"/>
    <w:rsid w:val="006032BD"/>
    <w:rsid w:val="00604F52"/>
    <w:rsid w:val="006069D2"/>
    <w:rsid w:val="00607660"/>
    <w:rsid w:val="00610075"/>
    <w:rsid w:val="0061055E"/>
    <w:rsid w:val="00611DF5"/>
    <w:rsid w:val="00616260"/>
    <w:rsid w:val="0061792D"/>
    <w:rsid w:val="00623B48"/>
    <w:rsid w:val="00625FEB"/>
    <w:rsid w:val="006305CA"/>
    <w:rsid w:val="0063266F"/>
    <w:rsid w:val="00632E86"/>
    <w:rsid w:val="006352AE"/>
    <w:rsid w:val="00635AD5"/>
    <w:rsid w:val="006364E4"/>
    <w:rsid w:val="00636796"/>
    <w:rsid w:val="006437AE"/>
    <w:rsid w:val="00645401"/>
    <w:rsid w:val="0064666E"/>
    <w:rsid w:val="0065014A"/>
    <w:rsid w:val="00655D43"/>
    <w:rsid w:val="00656631"/>
    <w:rsid w:val="00657F69"/>
    <w:rsid w:val="00663E32"/>
    <w:rsid w:val="006640E7"/>
    <w:rsid w:val="006650AE"/>
    <w:rsid w:val="0067357D"/>
    <w:rsid w:val="00673677"/>
    <w:rsid w:val="00674655"/>
    <w:rsid w:val="00675F6F"/>
    <w:rsid w:val="0067647B"/>
    <w:rsid w:val="00682BF7"/>
    <w:rsid w:val="00682DAE"/>
    <w:rsid w:val="006879B2"/>
    <w:rsid w:val="00687B83"/>
    <w:rsid w:val="0069313B"/>
    <w:rsid w:val="00694ADB"/>
    <w:rsid w:val="00694D9C"/>
    <w:rsid w:val="00695964"/>
    <w:rsid w:val="0069748F"/>
    <w:rsid w:val="00697924"/>
    <w:rsid w:val="006A2136"/>
    <w:rsid w:val="006A3453"/>
    <w:rsid w:val="006A59F1"/>
    <w:rsid w:val="006A75A8"/>
    <w:rsid w:val="006B1EDF"/>
    <w:rsid w:val="006B3A28"/>
    <w:rsid w:val="006B411E"/>
    <w:rsid w:val="006B46CE"/>
    <w:rsid w:val="006B5218"/>
    <w:rsid w:val="006B6EF0"/>
    <w:rsid w:val="006B7A3C"/>
    <w:rsid w:val="006C0A74"/>
    <w:rsid w:val="006C3A49"/>
    <w:rsid w:val="006C40DD"/>
    <w:rsid w:val="006C6926"/>
    <w:rsid w:val="006D08AC"/>
    <w:rsid w:val="006D32C0"/>
    <w:rsid w:val="006E60C1"/>
    <w:rsid w:val="006E6D48"/>
    <w:rsid w:val="006E720B"/>
    <w:rsid w:val="006F0DB2"/>
    <w:rsid w:val="006F2425"/>
    <w:rsid w:val="006F2576"/>
    <w:rsid w:val="006F26B2"/>
    <w:rsid w:val="006F4F55"/>
    <w:rsid w:val="006F53CF"/>
    <w:rsid w:val="00700413"/>
    <w:rsid w:val="007011C8"/>
    <w:rsid w:val="00702F73"/>
    <w:rsid w:val="00706956"/>
    <w:rsid w:val="00710D82"/>
    <w:rsid w:val="007119BB"/>
    <w:rsid w:val="00711F05"/>
    <w:rsid w:val="00714077"/>
    <w:rsid w:val="00715938"/>
    <w:rsid w:val="007172F2"/>
    <w:rsid w:val="0072180C"/>
    <w:rsid w:val="00721C67"/>
    <w:rsid w:val="0072324F"/>
    <w:rsid w:val="00727354"/>
    <w:rsid w:val="00727F9C"/>
    <w:rsid w:val="00734000"/>
    <w:rsid w:val="007343E5"/>
    <w:rsid w:val="007362F3"/>
    <w:rsid w:val="0074068B"/>
    <w:rsid w:val="00741CB9"/>
    <w:rsid w:val="00743595"/>
    <w:rsid w:val="00744354"/>
    <w:rsid w:val="007444C5"/>
    <w:rsid w:val="00745F24"/>
    <w:rsid w:val="00750955"/>
    <w:rsid w:val="007521B6"/>
    <w:rsid w:val="00753697"/>
    <w:rsid w:val="007553A4"/>
    <w:rsid w:val="00755A89"/>
    <w:rsid w:val="00756648"/>
    <w:rsid w:val="007622F0"/>
    <w:rsid w:val="007639F7"/>
    <w:rsid w:val="007641C0"/>
    <w:rsid w:val="00767B8F"/>
    <w:rsid w:val="007703E1"/>
    <w:rsid w:val="00770A07"/>
    <w:rsid w:val="007711F8"/>
    <w:rsid w:val="00772D9B"/>
    <w:rsid w:val="00777793"/>
    <w:rsid w:val="007847D3"/>
    <w:rsid w:val="00785D4E"/>
    <w:rsid w:val="007860BA"/>
    <w:rsid w:val="00787779"/>
    <w:rsid w:val="007929E3"/>
    <w:rsid w:val="007948DD"/>
    <w:rsid w:val="00794D1E"/>
    <w:rsid w:val="007A5D6C"/>
    <w:rsid w:val="007A5F8F"/>
    <w:rsid w:val="007A75FA"/>
    <w:rsid w:val="007B2943"/>
    <w:rsid w:val="007B2FF9"/>
    <w:rsid w:val="007B333F"/>
    <w:rsid w:val="007C0863"/>
    <w:rsid w:val="007C3BF2"/>
    <w:rsid w:val="007C3C72"/>
    <w:rsid w:val="007C40AF"/>
    <w:rsid w:val="007C54D7"/>
    <w:rsid w:val="007C60BC"/>
    <w:rsid w:val="007D01B2"/>
    <w:rsid w:val="007D0B6B"/>
    <w:rsid w:val="007D4C74"/>
    <w:rsid w:val="007D6828"/>
    <w:rsid w:val="007E3458"/>
    <w:rsid w:val="007E680A"/>
    <w:rsid w:val="007E74A1"/>
    <w:rsid w:val="007E7CFB"/>
    <w:rsid w:val="007F2F31"/>
    <w:rsid w:val="007F5C8A"/>
    <w:rsid w:val="007F6503"/>
    <w:rsid w:val="007F6E4E"/>
    <w:rsid w:val="007F7C4D"/>
    <w:rsid w:val="007F7EAB"/>
    <w:rsid w:val="007F7F44"/>
    <w:rsid w:val="0080091E"/>
    <w:rsid w:val="0080240E"/>
    <w:rsid w:val="00807D58"/>
    <w:rsid w:val="008105C8"/>
    <w:rsid w:val="00813499"/>
    <w:rsid w:val="00814171"/>
    <w:rsid w:val="0081482A"/>
    <w:rsid w:val="008149CD"/>
    <w:rsid w:val="00827F91"/>
    <w:rsid w:val="00840991"/>
    <w:rsid w:val="00841B25"/>
    <w:rsid w:val="00842C93"/>
    <w:rsid w:val="00844AF6"/>
    <w:rsid w:val="0084532A"/>
    <w:rsid w:val="008470B4"/>
    <w:rsid w:val="0085150B"/>
    <w:rsid w:val="008516CA"/>
    <w:rsid w:val="00854559"/>
    <w:rsid w:val="0085504C"/>
    <w:rsid w:val="0085521F"/>
    <w:rsid w:val="0086013E"/>
    <w:rsid w:val="0086216C"/>
    <w:rsid w:val="00862773"/>
    <w:rsid w:val="00863AAF"/>
    <w:rsid w:val="00870F6D"/>
    <w:rsid w:val="008728D0"/>
    <w:rsid w:val="00875196"/>
    <w:rsid w:val="00883889"/>
    <w:rsid w:val="008900F9"/>
    <w:rsid w:val="00890468"/>
    <w:rsid w:val="008946CB"/>
    <w:rsid w:val="008A4E20"/>
    <w:rsid w:val="008B0D30"/>
    <w:rsid w:val="008B19CD"/>
    <w:rsid w:val="008B26CB"/>
    <w:rsid w:val="008B3984"/>
    <w:rsid w:val="008B5650"/>
    <w:rsid w:val="008B72BC"/>
    <w:rsid w:val="008B7753"/>
    <w:rsid w:val="008C2664"/>
    <w:rsid w:val="008C2BD7"/>
    <w:rsid w:val="008C40BF"/>
    <w:rsid w:val="008C50A0"/>
    <w:rsid w:val="008C5196"/>
    <w:rsid w:val="008D503C"/>
    <w:rsid w:val="008D63E3"/>
    <w:rsid w:val="008E0ACE"/>
    <w:rsid w:val="008E5BD4"/>
    <w:rsid w:val="008F2B17"/>
    <w:rsid w:val="008F3B6C"/>
    <w:rsid w:val="008F41FB"/>
    <w:rsid w:val="008F50E4"/>
    <w:rsid w:val="008F590A"/>
    <w:rsid w:val="008F5FF6"/>
    <w:rsid w:val="008F662B"/>
    <w:rsid w:val="008F66A6"/>
    <w:rsid w:val="008F709F"/>
    <w:rsid w:val="009000B0"/>
    <w:rsid w:val="00901A03"/>
    <w:rsid w:val="009043E5"/>
    <w:rsid w:val="00905232"/>
    <w:rsid w:val="0090745D"/>
    <w:rsid w:val="00907F2B"/>
    <w:rsid w:val="00910B7F"/>
    <w:rsid w:val="009128DF"/>
    <w:rsid w:val="0091420A"/>
    <w:rsid w:val="009151FB"/>
    <w:rsid w:val="00915930"/>
    <w:rsid w:val="0091785E"/>
    <w:rsid w:val="00921078"/>
    <w:rsid w:val="0092348E"/>
    <w:rsid w:val="00923B8E"/>
    <w:rsid w:val="009259BC"/>
    <w:rsid w:val="00926430"/>
    <w:rsid w:val="00926470"/>
    <w:rsid w:val="009348EA"/>
    <w:rsid w:val="009354EC"/>
    <w:rsid w:val="009356D0"/>
    <w:rsid w:val="00935C05"/>
    <w:rsid w:val="00936D8F"/>
    <w:rsid w:val="0094119D"/>
    <w:rsid w:val="0094322B"/>
    <w:rsid w:val="00943E12"/>
    <w:rsid w:val="0094572B"/>
    <w:rsid w:val="00945807"/>
    <w:rsid w:val="00946F3A"/>
    <w:rsid w:val="009563FA"/>
    <w:rsid w:val="00960B8F"/>
    <w:rsid w:val="0096262F"/>
    <w:rsid w:val="0096279B"/>
    <w:rsid w:val="00962926"/>
    <w:rsid w:val="00965B08"/>
    <w:rsid w:val="00965D7D"/>
    <w:rsid w:val="00967668"/>
    <w:rsid w:val="0097060F"/>
    <w:rsid w:val="009728C9"/>
    <w:rsid w:val="00972B0C"/>
    <w:rsid w:val="0097327C"/>
    <w:rsid w:val="00973947"/>
    <w:rsid w:val="00975289"/>
    <w:rsid w:val="0098095E"/>
    <w:rsid w:val="00981371"/>
    <w:rsid w:val="009816ED"/>
    <w:rsid w:val="0098203C"/>
    <w:rsid w:val="00982C28"/>
    <w:rsid w:val="00991CC8"/>
    <w:rsid w:val="009A5CD6"/>
    <w:rsid w:val="009A606E"/>
    <w:rsid w:val="009A7839"/>
    <w:rsid w:val="009B3478"/>
    <w:rsid w:val="009B5C03"/>
    <w:rsid w:val="009B5D1E"/>
    <w:rsid w:val="009C0EA5"/>
    <w:rsid w:val="009C18C0"/>
    <w:rsid w:val="009D16FB"/>
    <w:rsid w:val="009E1EA2"/>
    <w:rsid w:val="009E2269"/>
    <w:rsid w:val="009E3403"/>
    <w:rsid w:val="009F0EBB"/>
    <w:rsid w:val="009F34C8"/>
    <w:rsid w:val="009F4330"/>
    <w:rsid w:val="009F6BDA"/>
    <w:rsid w:val="009F6C4A"/>
    <w:rsid w:val="00A00324"/>
    <w:rsid w:val="00A0316F"/>
    <w:rsid w:val="00A03DBD"/>
    <w:rsid w:val="00A1097A"/>
    <w:rsid w:val="00A1670D"/>
    <w:rsid w:val="00A228F7"/>
    <w:rsid w:val="00A25779"/>
    <w:rsid w:val="00A25D25"/>
    <w:rsid w:val="00A26332"/>
    <w:rsid w:val="00A3017E"/>
    <w:rsid w:val="00A326CB"/>
    <w:rsid w:val="00A33035"/>
    <w:rsid w:val="00A331EA"/>
    <w:rsid w:val="00A33A71"/>
    <w:rsid w:val="00A33B82"/>
    <w:rsid w:val="00A365D1"/>
    <w:rsid w:val="00A36FD8"/>
    <w:rsid w:val="00A374CC"/>
    <w:rsid w:val="00A420FE"/>
    <w:rsid w:val="00A45DE5"/>
    <w:rsid w:val="00A45F36"/>
    <w:rsid w:val="00A46138"/>
    <w:rsid w:val="00A50773"/>
    <w:rsid w:val="00A52624"/>
    <w:rsid w:val="00A55631"/>
    <w:rsid w:val="00A56E69"/>
    <w:rsid w:val="00A57E2A"/>
    <w:rsid w:val="00A61330"/>
    <w:rsid w:val="00A61E2E"/>
    <w:rsid w:val="00A621BE"/>
    <w:rsid w:val="00A6352F"/>
    <w:rsid w:val="00A65879"/>
    <w:rsid w:val="00A66034"/>
    <w:rsid w:val="00A760CF"/>
    <w:rsid w:val="00A7633E"/>
    <w:rsid w:val="00A769BB"/>
    <w:rsid w:val="00A8084D"/>
    <w:rsid w:val="00A80BB6"/>
    <w:rsid w:val="00A87718"/>
    <w:rsid w:val="00A9104C"/>
    <w:rsid w:val="00A91334"/>
    <w:rsid w:val="00A93142"/>
    <w:rsid w:val="00AA1F03"/>
    <w:rsid w:val="00AA2059"/>
    <w:rsid w:val="00AA3D58"/>
    <w:rsid w:val="00AA4D56"/>
    <w:rsid w:val="00AA4FE7"/>
    <w:rsid w:val="00AA5AF6"/>
    <w:rsid w:val="00AA6F05"/>
    <w:rsid w:val="00AB2505"/>
    <w:rsid w:val="00AB3886"/>
    <w:rsid w:val="00AB403A"/>
    <w:rsid w:val="00AB5EE7"/>
    <w:rsid w:val="00AB70C8"/>
    <w:rsid w:val="00AB7924"/>
    <w:rsid w:val="00AB7B31"/>
    <w:rsid w:val="00AC139F"/>
    <w:rsid w:val="00AC4DD8"/>
    <w:rsid w:val="00AC61DA"/>
    <w:rsid w:val="00AC6E78"/>
    <w:rsid w:val="00AC767F"/>
    <w:rsid w:val="00AD0404"/>
    <w:rsid w:val="00AD08CD"/>
    <w:rsid w:val="00AD2765"/>
    <w:rsid w:val="00AD2CE2"/>
    <w:rsid w:val="00AD2E79"/>
    <w:rsid w:val="00AD413B"/>
    <w:rsid w:val="00AD562F"/>
    <w:rsid w:val="00AE1896"/>
    <w:rsid w:val="00AE1BB5"/>
    <w:rsid w:val="00AE38A1"/>
    <w:rsid w:val="00AE4B50"/>
    <w:rsid w:val="00AE5261"/>
    <w:rsid w:val="00AE58CD"/>
    <w:rsid w:val="00AE608A"/>
    <w:rsid w:val="00AE7A47"/>
    <w:rsid w:val="00AF0113"/>
    <w:rsid w:val="00AF0CDB"/>
    <w:rsid w:val="00AF4623"/>
    <w:rsid w:val="00AF4DFD"/>
    <w:rsid w:val="00AF5211"/>
    <w:rsid w:val="00AF5DF9"/>
    <w:rsid w:val="00B018B9"/>
    <w:rsid w:val="00B01F66"/>
    <w:rsid w:val="00B06268"/>
    <w:rsid w:val="00B06AD2"/>
    <w:rsid w:val="00B103B4"/>
    <w:rsid w:val="00B151F5"/>
    <w:rsid w:val="00B159B5"/>
    <w:rsid w:val="00B16F6E"/>
    <w:rsid w:val="00B176BE"/>
    <w:rsid w:val="00B20155"/>
    <w:rsid w:val="00B227B5"/>
    <w:rsid w:val="00B23FFB"/>
    <w:rsid w:val="00B27D80"/>
    <w:rsid w:val="00B318C3"/>
    <w:rsid w:val="00B36703"/>
    <w:rsid w:val="00B423A9"/>
    <w:rsid w:val="00B445D6"/>
    <w:rsid w:val="00B46A94"/>
    <w:rsid w:val="00B46D49"/>
    <w:rsid w:val="00B51995"/>
    <w:rsid w:val="00B53163"/>
    <w:rsid w:val="00B54B4C"/>
    <w:rsid w:val="00B54B7A"/>
    <w:rsid w:val="00B578AC"/>
    <w:rsid w:val="00B610E8"/>
    <w:rsid w:val="00B6305B"/>
    <w:rsid w:val="00B66CA5"/>
    <w:rsid w:val="00B703EE"/>
    <w:rsid w:val="00B759F8"/>
    <w:rsid w:val="00B76744"/>
    <w:rsid w:val="00B77A50"/>
    <w:rsid w:val="00B80117"/>
    <w:rsid w:val="00B80789"/>
    <w:rsid w:val="00B849EA"/>
    <w:rsid w:val="00B912DE"/>
    <w:rsid w:val="00B93EAE"/>
    <w:rsid w:val="00B954C8"/>
    <w:rsid w:val="00B97CD8"/>
    <w:rsid w:val="00BA0410"/>
    <w:rsid w:val="00BA3645"/>
    <w:rsid w:val="00BA36AA"/>
    <w:rsid w:val="00BA4A2A"/>
    <w:rsid w:val="00BA52C7"/>
    <w:rsid w:val="00BA5F93"/>
    <w:rsid w:val="00BB193E"/>
    <w:rsid w:val="00BB2E31"/>
    <w:rsid w:val="00BB4055"/>
    <w:rsid w:val="00BB5883"/>
    <w:rsid w:val="00BB6D7C"/>
    <w:rsid w:val="00BB75A8"/>
    <w:rsid w:val="00BB7A38"/>
    <w:rsid w:val="00BB7D63"/>
    <w:rsid w:val="00BC12B7"/>
    <w:rsid w:val="00BC1927"/>
    <w:rsid w:val="00BC3AF6"/>
    <w:rsid w:val="00BC46F6"/>
    <w:rsid w:val="00BC51DA"/>
    <w:rsid w:val="00BC6D5C"/>
    <w:rsid w:val="00BC7C38"/>
    <w:rsid w:val="00BD3395"/>
    <w:rsid w:val="00BE107F"/>
    <w:rsid w:val="00BE18F2"/>
    <w:rsid w:val="00BE370B"/>
    <w:rsid w:val="00BE524D"/>
    <w:rsid w:val="00BF1125"/>
    <w:rsid w:val="00BF39BD"/>
    <w:rsid w:val="00BF7701"/>
    <w:rsid w:val="00C01045"/>
    <w:rsid w:val="00C01A21"/>
    <w:rsid w:val="00C0279A"/>
    <w:rsid w:val="00C0493E"/>
    <w:rsid w:val="00C11867"/>
    <w:rsid w:val="00C1292B"/>
    <w:rsid w:val="00C20008"/>
    <w:rsid w:val="00C20403"/>
    <w:rsid w:val="00C2368D"/>
    <w:rsid w:val="00C249BD"/>
    <w:rsid w:val="00C25FBB"/>
    <w:rsid w:val="00C26E7E"/>
    <w:rsid w:val="00C30D72"/>
    <w:rsid w:val="00C30E41"/>
    <w:rsid w:val="00C346ED"/>
    <w:rsid w:val="00C34E8A"/>
    <w:rsid w:val="00C40E66"/>
    <w:rsid w:val="00C4188D"/>
    <w:rsid w:val="00C41DD1"/>
    <w:rsid w:val="00C4225B"/>
    <w:rsid w:val="00C43991"/>
    <w:rsid w:val="00C46DB5"/>
    <w:rsid w:val="00C506D7"/>
    <w:rsid w:val="00C52827"/>
    <w:rsid w:val="00C5373E"/>
    <w:rsid w:val="00C540A0"/>
    <w:rsid w:val="00C5600C"/>
    <w:rsid w:val="00C56278"/>
    <w:rsid w:val="00C65E95"/>
    <w:rsid w:val="00C80514"/>
    <w:rsid w:val="00C80B95"/>
    <w:rsid w:val="00C8426C"/>
    <w:rsid w:val="00C84BD9"/>
    <w:rsid w:val="00C85CBF"/>
    <w:rsid w:val="00C869B9"/>
    <w:rsid w:val="00C87099"/>
    <w:rsid w:val="00C873F2"/>
    <w:rsid w:val="00C901DE"/>
    <w:rsid w:val="00C91D68"/>
    <w:rsid w:val="00C952B8"/>
    <w:rsid w:val="00C964B5"/>
    <w:rsid w:val="00C96C23"/>
    <w:rsid w:val="00C970B1"/>
    <w:rsid w:val="00CB0953"/>
    <w:rsid w:val="00CB191F"/>
    <w:rsid w:val="00CB49A3"/>
    <w:rsid w:val="00CB49F8"/>
    <w:rsid w:val="00CB5E56"/>
    <w:rsid w:val="00CB7CAA"/>
    <w:rsid w:val="00CC1F9E"/>
    <w:rsid w:val="00CC30B1"/>
    <w:rsid w:val="00CC3BA3"/>
    <w:rsid w:val="00CC4486"/>
    <w:rsid w:val="00CD0EDF"/>
    <w:rsid w:val="00CD1ADA"/>
    <w:rsid w:val="00CD1C6D"/>
    <w:rsid w:val="00CD4077"/>
    <w:rsid w:val="00CE01BC"/>
    <w:rsid w:val="00CE107F"/>
    <w:rsid w:val="00CE2785"/>
    <w:rsid w:val="00CE2D69"/>
    <w:rsid w:val="00CE31B1"/>
    <w:rsid w:val="00CE4E82"/>
    <w:rsid w:val="00CE6BDF"/>
    <w:rsid w:val="00CF567B"/>
    <w:rsid w:val="00CF5F19"/>
    <w:rsid w:val="00CF7F2E"/>
    <w:rsid w:val="00D00428"/>
    <w:rsid w:val="00D013CC"/>
    <w:rsid w:val="00D04B39"/>
    <w:rsid w:val="00D056A1"/>
    <w:rsid w:val="00D07A3E"/>
    <w:rsid w:val="00D10620"/>
    <w:rsid w:val="00D10991"/>
    <w:rsid w:val="00D147CB"/>
    <w:rsid w:val="00D22A4E"/>
    <w:rsid w:val="00D22DEE"/>
    <w:rsid w:val="00D2428C"/>
    <w:rsid w:val="00D2494B"/>
    <w:rsid w:val="00D30C55"/>
    <w:rsid w:val="00D30D3A"/>
    <w:rsid w:val="00D31A11"/>
    <w:rsid w:val="00D323CB"/>
    <w:rsid w:val="00D350B0"/>
    <w:rsid w:val="00D35858"/>
    <w:rsid w:val="00D359FB"/>
    <w:rsid w:val="00D41229"/>
    <w:rsid w:val="00D43B39"/>
    <w:rsid w:val="00D45615"/>
    <w:rsid w:val="00D46614"/>
    <w:rsid w:val="00D46D64"/>
    <w:rsid w:val="00D52ACB"/>
    <w:rsid w:val="00D54DF8"/>
    <w:rsid w:val="00D54F84"/>
    <w:rsid w:val="00D5618E"/>
    <w:rsid w:val="00D5709A"/>
    <w:rsid w:val="00D5793A"/>
    <w:rsid w:val="00D62EDE"/>
    <w:rsid w:val="00D632C7"/>
    <w:rsid w:val="00D643A4"/>
    <w:rsid w:val="00D64433"/>
    <w:rsid w:val="00D702F3"/>
    <w:rsid w:val="00D713B0"/>
    <w:rsid w:val="00D71D02"/>
    <w:rsid w:val="00D749F9"/>
    <w:rsid w:val="00D75D83"/>
    <w:rsid w:val="00D779DC"/>
    <w:rsid w:val="00D810DB"/>
    <w:rsid w:val="00D842A4"/>
    <w:rsid w:val="00D84B53"/>
    <w:rsid w:val="00D84CF0"/>
    <w:rsid w:val="00D85232"/>
    <w:rsid w:val="00D90595"/>
    <w:rsid w:val="00D90E26"/>
    <w:rsid w:val="00DA0829"/>
    <w:rsid w:val="00DA14B3"/>
    <w:rsid w:val="00DA15C5"/>
    <w:rsid w:val="00DA3220"/>
    <w:rsid w:val="00DA3494"/>
    <w:rsid w:val="00DA3761"/>
    <w:rsid w:val="00DA5373"/>
    <w:rsid w:val="00DA66ED"/>
    <w:rsid w:val="00DA72A9"/>
    <w:rsid w:val="00DB0B09"/>
    <w:rsid w:val="00DB25EE"/>
    <w:rsid w:val="00DB2D56"/>
    <w:rsid w:val="00DC0297"/>
    <w:rsid w:val="00DC33E1"/>
    <w:rsid w:val="00DC37A6"/>
    <w:rsid w:val="00DC6BC6"/>
    <w:rsid w:val="00DD51C1"/>
    <w:rsid w:val="00DD5D1F"/>
    <w:rsid w:val="00DD6384"/>
    <w:rsid w:val="00DD7440"/>
    <w:rsid w:val="00DE0BDA"/>
    <w:rsid w:val="00DE1758"/>
    <w:rsid w:val="00DE258B"/>
    <w:rsid w:val="00DE36B8"/>
    <w:rsid w:val="00DE62E0"/>
    <w:rsid w:val="00DF4DD6"/>
    <w:rsid w:val="00DF5629"/>
    <w:rsid w:val="00DF5DC5"/>
    <w:rsid w:val="00DF7901"/>
    <w:rsid w:val="00E117DF"/>
    <w:rsid w:val="00E13A25"/>
    <w:rsid w:val="00E164EC"/>
    <w:rsid w:val="00E16CC1"/>
    <w:rsid w:val="00E20BF1"/>
    <w:rsid w:val="00E210E8"/>
    <w:rsid w:val="00E22D74"/>
    <w:rsid w:val="00E27D64"/>
    <w:rsid w:val="00E30D6E"/>
    <w:rsid w:val="00E30F0A"/>
    <w:rsid w:val="00E31F76"/>
    <w:rsid w:val="00E3264F"/>
    <w:rsid w:val="00E3291F"/>
    <w:rsid w:val="00E33B6C"/>
    <w:rsid w:val="00E354E8"/>
    <w:rsid w:val="00E35A1D"/>
    <w:rsid w:val="00E423E3"/>
    <w:rsid w:val="00E4242B"/>
    <w:rsid w:val="00E46499"/>
    <w:rsid w:val="00E4663A"/>
    <w:rsid w:val="00E46D64"/>
    <w:rsid w:val="00E5574E"/>
    <w:rsid w:val="00E609B2"/>
    <w:rsid w:val="00E6207C"/>
    <w:rsid w:val="00E632FE"/>
    <w:rsid w:val="00E65791"/>
    <w:rsid w:val="00E67132"/>
    <w:rsid w:val="00E67894"/>
    <w:rsid w:val="00E70100"/>
    <w:rsid w:val="00E740B3"/>
    <w:rsid w:val="00E75182"/>
    <w:rsid w:val="00E775B8"/>
    <w:rsid w:val="00E81C32"/>
    <w:rsid w:val="00E82781"/>
    <w:rsid w:val="00E82F69"/>
    <w:rsid w:val="00E87EA9"/>
    <w:rsid w:val="00E87FB2"/>
    <w:rsid w:val="00E950D2"/>
    <w:rsid w:val="00EA1E15"/>
    <w:rsid w:val="00EA2A3E"/>
    <w:rsid w:val="00EA3F72"/>
    <w:rsid w:val="00EA5C2D"/>
    <w:rsid w:val="00EB363C"/>
    <w:rsid w:val="00EB52DB"/>
    <w:rsid w:val="00EB5BF7"/>
    <w:rsid w:val="00EB5FFA"/>
    <w:rsid w:val="00EB6B10"/>
    <w:rsid w:val="00EC270B"/>
    <w:rsid w:val="00EC4765"/>
    <w:rsid w:val="00EC525A"/>
    <w:rsid w:val="00EC5687"/>
    <w:rsid w:val="00EC7B6C"/>
    <w:rsid w:val="00EC7C11"/>
    <w:rsid w:val="00ED058C"/>
    <w:rsid w:val="00ED2D99"/>
    <w:rsid w:val="00ED4E7D"/>
    <w:rsid w:val="00ED5850"/>
    <w:rsid w:val="00ED58BA"/>
    <w:rsid w:val="00ED5B6F"/>
    <w:rsid w:val="00ED6651"/>
    <w:rsid w:val="00EE29ED"/>
    <w:rsid w:val="00EE2AA3"/>
    <w:rsid w:val="00EE47A8"/>
    <w:rsid w:val="00EE595F"/>
    <w:rsid w:val="00EF030F"/>
    <w:rsid w:val="00EF041D"/>
    <w:rsid w:val="00EF21CD"/>
    <w:rsid w:val="00EF2E3F"/>
    <w:rsid w:val="00F00D76"/>
    <w:rsid w:val="00F01D6D"/>
    <w:rsid w:val="00F04E74"/>
    <w:rsid w:val="00F07F33"/>
    <w:rsid w:val="00F11BAE"/>
    <w:rsid w:val="00F122A1"/>
    <w:rsid w:val="00F123EB"/>
    <w:rsid w:val="00F13D4F"/>
    <w:rsid w:val="00F14A3B"/>
    <w:rsid w:val="00F16A39"/>
    <w:rsid w:val="00F17C0A"/>
    <w:rsid w:val="00F211CE"/>
    <w:rsid w:val="00F23CCA"/>
    <w:rsid w:val="00F27518"/>
    <w:rsid w:val="00F30138"/>
    <w:rsid w:val="00F311D8"/>
    <w:rsid w:val="00F33619"/>
    <w:rsid w:val="00F35077"/>
    <w:rsid w:val="00F40188"/>
    <w:rsid w:val="00F4057B"/>
    <w:rsid w:val="00F44261"/>
    <w:rsid w:val="00F45112"/>
    <w:rsid w:val="00F50671"/>
    <w:rsid w:val="00F5645F"/>
    <w:rsid w:val="00F57F5C"/>
    <w:rsid w:val="00F60B94"/>
    <w:rsid w:val="00F61295"/>
    <w:rsid w:val="00F64005"/>
    <w:rsid w:val="00F65487"/>
    <w:rsid w:val="00F73D21"/>
    <w:rsid w:val="00F75133"/>
    <w:rsid w:val="00F75686"/>
    <w:rsid w:val="00F776C2"/>
    <w:rsid w:val="00F83EFA"/>
    <w:rsid w:val="00F85DA3"/>
    <w:rsid w:val="00F85DFD"/>
    <w:rsid w:val="00F86332"/>
    <w:rsid w:val="00F86954"/>
    <w:rsid w:val="00F90CE3"/>
    <w:rsid w:val="00F923E3"/>
    <w:rsid w:val="00F92BB8"/>
    <w:rsid w:val="00F934E7"/>
    <w:rsid w:val="00F951E6"/>
    <w:rsid w:val="00F9590D"/>
    <w:rsid w:val="00FA299D"/>
    <w:rsid w:val="00FA2A83"/>
    <w:rsid w:val="00FA559B"/>
    <w:rsid w:val="00FA5C08"/>
    <w:rsid w:val="00FB6523"/>
    <w:rsid w:val="00FC1599"/>
    <w:rsid w:val="00FC3E2A"/>
    <w:rsid w:val="00FC41D2"/>
    <w:rsid w:val="00FC70A4"/>
    <w:rsid w:val="00FC7537"/>
    <w:rsid w:val="00FD02C8"/>
    <w:rsid w:val="00FD45EA"/>
    <w:rsid w:val="00FD6A0F"/>
    <w:rsid w:val="00FE29D6"/>
    <w:rsid w:val="00FE3526"/>
    <w:rsid w:val="00FE4D79"/>
    <w:rsid w:val="00FE5BCA"/>
    <w:rsid w:val="00FE7807"/>
    <w:rsid w:val="00FE78E2"/>
    <w:rsid w:val="00FF0938"/>
    <w:rsid w:val="00FF32A9"/>
    <w:rsid w:val="00FF4688"/>
    <w:rsid w:val="00FF7513"/>
    <w:rsid w:val="00FF7B84"/>
    <w:rsid w:val="00FF7E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6225"/>
    <o:shapelayout v:ext="edit">
      <o:idmap v:ext="edit" data="1"/>
    </o:shapelayout>
  </w:shapeDefaults>
  <w:decimalSymbol w:val=","/>
  <w:listSeparator w:val=";"/>
  <w14:docId w14:val="1866FBDA"/>
  <w15:chartTrackingRefBased/>
  <w15:docId w15:val="{3DABC9AA-E311-409C-9655-3F1AD633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rsid w:val="008141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paragraph" w:styleId="Szvegtrzs">
    <w:name w:val="Body Text"/>
    <w:basedOn w:val="Norml"/>
    <w:link w:val="SzvegtrzsChar"/>
    <w:rsid w:val="00154EDC"/>
    <w:pPr>
      <w:jc w:val="both"/>
    </w:pPr>
    <w:rPr>
      <w:rFonts w:ascii="Arial" w:hAnsi="Arial" w:cs="Arial"/>
      <w:sz w:val="22"/>
    </w:rPr>
  </w:style>
  <w:style w:type="character" w:customStyle="1" w:styleId="SzvegtrzsChar">
    <w:name w:val="Szövegtörzs Char"/>
    <w:link w:val="Szvegtrzs"/>
    <w:rsid w:val="00154EDC"/>
    <w:rPr>
      <w:rFonts w:ascii="Arial" w:hAnsi="Arial" w:cs="Arial"/>
      <w:sz w:val="22"/>
      <w:szCs w:val="24"/>
    </w:rPr>
  </w:style>
  <w:style w:type="paragraph" w:styleId="Szvegtrzsbehzssal">
    <w:name w:val="Body Text Indent"/>
    <w:basedOn w:val="Norml"/>
    <w:link w:val="SzvegtrzsbehzssalChar"/>
    <w:rsid w:val="00154EDC"/>
    <w:pPr>
      <w:ind w:firstLine="180"/>
      <w:jc w:val="both"/>
    </w:pPr>
    <w:rPr>
      <w:rFonts w:ascii="Arial" w:hAnsi="Arial" w:cs="Arial"/>
    </w:rPr>
  </w:style>
  <w:style w:type="character" w:customStyle="1" w:styleId="SzvegtrzsbehzssalChar">
    <w:name w:val="Szövegtörzs behúzással Char"/>
    <w:link w:val="Szvegtrzsbehzssal"/>
    <w:rsid w:val="00154EDC"/>
    <w:rPr>
      <w:rFonts w:ascii="Arial" w:hAnsi="Arial" w:cs="Arial"/>
      <w:sz w:val="24"/>
      <w:szCs w:val="24"/>
    </w:rPr>
  </w:style>
  <w:style w:type="character" w:customStyle="1" w:styleId="lfejChar">
    <w:name w:val="Élőfej Char"/>
    <w:aliases w:val="Char2 Char, Char2 Char"/>
    <w:link w:val="lfej"/>
    <w:rsid w:val="00FB6523"/>
    <w:rPr>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5A4662"/>
    <w:pPr>
      <w:ind w:left="720"/>
      <w:contextualSpacing/>
    </w:pPr>
  </w:style>
  <w:style w:type="paragraph" w:styleId="Cm">
    <w:name w:val="Title"/>
    <w:basedOn w:val="Norml"/>
    <w:link w:val="CmChar"/>
    <w:qFormat/>
    <w:rsid w:val="005E3E4E"/>
    <w:pPr>
      <w:jc w:val="center"/>
    </w:pPr>
    <w:rPr>
      <w:b/>
      <w:szCs w:val="20"/>
      <w:u w:val="single"/>
    </w:rPr>
  </w:style>
  <w:style w:type="character" w:customStyle="1" w:styleId="CmChar">
    <w:name w:val="Cím Char"/>
    <w:basedOn w:val="Bekezdsalapbettpusa"/>
    <w:link w:val="Cm"/>
    <w:rsid w:val="005E3E4E"/>
    <w:rPr>
      <w:b/>
      <w:sz w:val="24"/>
      <w:u w:val="single"/>
    </w:rPr>
  </w:style>
  <w:style w:type="paragraph" w:styleId="Lista4">
    <w:name w:val="List 4"/>
    <w:basedOn w:val="Norml"/>
    <w:unhideWhenUsed/>
    <w:rsid w:val="005E3E4E"/>
    <w:pPr>
      <w:ind w:left="1132" w:hanging="283"/>
    </w:pPr>
    <w:rPr>
      <w:sz w:val="20"/>
      <w:szCs w:val="20"/>
    </w:rPr>
  </w:style>
  <w:style w:type="character" w:customStyle="1" w:styleId="Cmsor1Char">
    <w:name w:val="Címsor 1 Char"/>
    <w:basedOn w:val="Bekezdsalapbettpusa"/>
    <w:link w:val="Cmsor1"/>
    <w:rsid w:val="00814171"/>
    <w:rPr>
      <w:rFonts w:asciiTheme="majorHAnsi" w:eastAsiaTheme="majorEastAsia" w:hAnsiTheme="majorHAnsi" w:cstheme="majorBidi"/>
      <w:color w:val="2E74B5" w:themeColor="accent1" w:themeShade="BF"/>
      <w:sz w:val="32"/>
      <w:szCs w:val="32"/>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BA4A2A"/>
    <w:rPr>
      <w:sz w:val="24"/>
      <w:szCs w:val="24"/>
    </w:rPr>
  </w:style>
  <w:style w:type="table" w:styleId="Rcsostblzat">
    <w:name w:val="Table Grid"/>
    <w:basedOn w:val="Normltblzat"/>
    <w:rsid w:val="0070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nhideWhenUsed/>
    <w:rsid w:val="00D643A4"/>
    <w:pPr>
      <w:spacing w:after="120" w:line="480" w:lineRule="auto"/>
    </w:pPr>
  </w:style>
  <w:style w:type="character" w:customStyle="1" w:styleId="Szvegtrzs2Char">
    <w:name w:val="Szövegtörzs 2 Char"/>
    <w:basedOn w:val="Bekezdsalapbettpusa"/>
    <w:link w:val="Szvegtrzs2"/>
    <w:rsid w:val="00D643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73304">
      <w:bodyDiv w:val="1"/>
      <w:marLeft w:val="0"/>
      <w:marRight w:val="0"/>
      <w:marTop w:val="0"/>
      <w:marBottom w:val="0"/>
      <w:divBdr>
        <w:top w:val="none" w:sz="0" w:space="0" w:color="auto"/>
        <w:left w:val="none" w:sz="0" w:space="0" w:color="auto"/>
        <w:bottom w:val="none" w:sz="0" w:space="0" w:color="auto"/>
        <w:right w:val="none" w:sz="0" w:space="0" w:color="auto"/>
      </w:divBdr>
    </w:div>
    <w:div w:id="277221858">
      <w:bodyDiv w:val="1"/>
      <w:marLeft w:val="0"/>
      <w:marRight w:val="0"/>
      <w:marTop w:val="0"/>
      <w:marBottom w:val="0"/>
      <w:divBdr>
        <w:top w:val="none" w:sz="0" w:space="0" w:color="auto"/>
        <w:left w:val="none" w:sz="0" w:space="0" w:color="auto"/>
        <w:bottom w:val="none" w:sz="0" w:space="0" w:color="auto"/>
        <w:right w:val="none" w:sz="0" w:space="0" w:color="auto"/>
      </w:divBdr>
    </w:div>
    <w:div w:id="415791151">
      <w:bodyDiv w:val="1"/>
      <w:marLeft w:val="0"/>
      <w:marRight w:val="0"/>
      <w:marTop w:val="0"/>
      <w:marBottom w:val="0"/>
      <w:divBdr>
        <w:top w:val="none" w:sz="0" w:space="0" w:color="auto"/>
        <w:left w:val="none" w:sz="0" w:space="0" w:color="auto"/>
        <w:bottom w:val="none" w:sz="0" w:space="0" w:color="auto"/>
        <w:right w:val="none" w:sz="0" w:space="0" w:color="auto"/>
      </w:divBdr>
    </w:div>
    <w:div w:id="494032395">
      <w:bodyDiv w:val="1"/>
      <w:marLeft w:val="0"/>
      <w:marRight w:val="0"/>
      <w:marTop w:val="0"/>
      <w:marBottom w:val="0"/>
      <w:divBdr>
        <w:top w:val="none" w:sz="0" w:space="0" w:color="auto"/>
        <w:left w:val="none" w:sz="0" w:space="0" w:color="auto"/>
        <w:bottom w:val="none" w:sz="0" w:space="0" w:color="auto"/>
        <w:right w:val="none" w:sz="0" w:space="0" w:color="auto"/>
      </w:divBdr>
    </w:div>
    <w:div w:id="912859394">
      <w:bodyDiv w:val="1"/>
      <w:marLeft w:val="0"/>
      <w:marRight w:val="0"/>
      <w:marTop w:val="0"/>
      <w:marBottom w:val="0"/>
      <w:divBdr>
        <w:top w:val="none" w:sz="0" w:space="0" w:color="auto"/>
        <w:left w:val="none" w:sz="0" w:space="0" w:color="auto"/>
        <w:bottom w:val="none" w:sz="0" w:space="0" w:color="auto"/>
        <w:right w:val="none" w:sz="0" w:space="0" w:color="auto"/>
      </w:divBdr>
    </w:div>
    <w:div w:id="942223641">
      <w:bodyDiv w:val="1"/>
      <w:marLeft w:val="0"/>
      <w:marRight w:val="0"/>
      <w:marTop w:val="0"/>
      <w:marBottom w:val="0"/>
      <w:divBdr>
        <w:top w:val="none" w:sz="0" w:space="0" w:color="auto"/>
        <w:left w:val="none" w:sz="0" w:space="0" w:color="auto"/>
        <w:bottom w:val="none" w:sz="0" w:space="0" w:color="auto"/>
        <w:right w:val="none" w:sz="0" w:space="0" w:color="auto"/>
      </w:divBdr>
    </w:div>
    <w:div w:id="1246456266">
      <w:bodyDiv w:val="1"/>
      <w:marLeft w:val="0"/>
      <w:marRight w:val="0"/>
      <w:marTop w:val="0"/>
      <w:marBottom w:val="0"/>
      <w:divBdr>
        <w:top w:val="none" w:sz="0" w:space="0" w:color="auto"/>
        <w:left w:val="none" w:sz="0" w:space="0" w:color="auto"/>
        <w:bottom w:val="none" w:sz="0" w:space="0" w:color="auto"/>
        <w:right w:val="none" w:sz="0" w:space="0" w:color="auto"/>
      </w:divBdr>
    </w:div>
    <w:div w:id="1255091492">
      <w:bodyDiv w:val="1"/>
      <w:marLeft w:val="0"/>
      <w:marRight w:val="0"/>
      <w:marTop w:val="0"/>
      <w:marBottom w:val="0"/>
      <w:divBdr>
        <w:top w:val="none" w:sz="0" w:space="0" w:color="auto"/>
        <w:left w:val="none" w:sz="0" w:space="0" w:color="auto"/>
        <w:bottom w:val="none" w:sz="0" w:space="0" w:color="auto"/>
        <w:right w:val="none" w:sz="0" w:space="0" w:color="auto"/>
      </w:divBdr>
    </w:div>
    <w:div w:id="1308825641">
      <w:bodyDiv w:val="1"/>
      <w:marLeft w:val="0"/>
      <w:marRight w:val="0"/>
      <w:marTop w:val="0"/>
      <w:marBottom w:val="0"/>
      <w:divBdr>
        <w:top w:val="none" w:sz="0" w:space="0" w:color="auto"/>
        <w:left w:val="none" w:sz="0" w:space="0" w:color="auto"/>
        <w:bottom w:val="none" w:sz="0" w:space="0" w:color="auto"/>
        <w:right w:val="none" w:sz="0" w:space="0" w:color="auto"/>
      </w:divBdr>
    </w:div>
    <w:div w:id="1339698706">
      <w:bodyDiv w:val="1"/>
      <w:marLeft w:val="0"/>
      <w:marRight w:val="0"/>
      <w:marTop w:val="0"/>
      <w:marBottom w:val="0"/>
      <w:divBdr>
        <w:top w:val="none" w:sz="0" w:space="0" w:color="auto"/>
        <w:left w:val="none" w:sz="0" w:space="0" w:color="auto"/>
        <w:bottom w:val="none" w:sz="0" w:space="0" w:color="auto"/>
        <w:right w:val="none" w:sz="0" w:space="0" w:color="auto"/>
      </w:divBdr>
    </w:div>
    <w:div w:id="1562669797">
      <w:bodyDiv w:val="1"/>
      <w:marLeft w:val="0"/>
      <w:marRight w:val="0"/>
      <w:marTop w:val="0"/>
      <w:marBottom w:val="0"/>
      <w:divBdr>
        <w:top w:val="none" w:sz="0" w:space="0" w:color="auto"/>
        <w:left w:val="none" w:sz="0" w:space="0" w:color="auto"/>
        <w:bottom w:val="none" w:sz="0" w:space="0" w:color="auto"/>
        <w:right w:val="none" w:sz="0" w:space="0" w:color="auto"/>
      </w:divBdr>
    </w:div>
    <w:div w:id="1645112778">
      <w:bodyDiv w:val="1"/>
      <w:marLeft w:val="0"/>
      <w:marRight w:val="0"/>
      <w:marTop w:val="0"/>
      <w:marBottom w:val="0"/>
      <w:divBdr>
        <w:top w:val="none" w:sz="0" w:space="0" w:color="auto"/>
        <w:left w:val="none" w:sz="0" w:space="0" w:color="auto"/>
        <w:bottom w:val="none" w:sz="0" w:space="0" w:color="auto"/>
        <w:right w:val="none" w:sz="0" w:space="0" w:color="auto"/>
      </w:divBdr>
    </w:div>
    <w:div w:id="16840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Jogiosztaly\vagyon\2017\GVB\El&#337;terjeszt&#233;sek\01_Janu&#225;r\el&#337;%20K&#337;szegi%20u.35.%20el&#337;v&#225;s&#225;rl&#225;si%20jog%20lem..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2.xml><?xml version="1.0" encoding="utf-8"?>
<ds:datastoreItem xmlns:ds="http://schemas.openxmlformats.org/officeDocument/2006/customXml" ds:itemID="{B5C73ED7-7FC8-428D-932E-A1E755C50B58}">
  <ds:schemaRef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93E97F-2272-4740-A5B1-A1CAA321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elő Kőszegi u.35. elővásárlási jog lem.</Template>
  <TotalTime>345</TotalTime>
  <Pages>6</Pages>
  <Words>1871</Words>
  <Characters>12662</Characters>
  <Application>Microsoft Office Word</Application>
  <DocSecurity>0</DocSecurity>
  <Lines>105</Lines>
  <Paragraphs>29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Bek Tamás dr.</cp:lastModifiedBy>
  <cp:revision>64</cp:revision>
  <cp:lastPrinted>2023-11-20T12:47:00Z</cp:lastPrinted>
  <dcterms:created xsi:type="dcterms:W3CDTF">2023-11-06T08:38:00Z</dcterms:created>
  <dcterms:modified xsi:type="dcterms:W3CDTF">2023-11-20T12:55:00Z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