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F5F" w14:textId="77777777" w:rsidR="00AC0975" w:rsidRPr="005E7B8A" w:rsidRDefault="00AC0975" w:rsidP="005E7B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2FFB7BA1" w14:textId="77777777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350722DB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A618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26C89" w:rsidRPr="00A6186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F2CBF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BC6869"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CBF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4375FE" w:rsidRPr="00A6186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2287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375FE" w:rsidRPr="00A6186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9120F"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186B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A6186B" w:rsidRDefault="0070152E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A6186B" w:rsidRDefault="004375FE" w:rsidP="005E7B8A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186B">
        <w:rPr>
          <w:rFonts w:asciiTheme="minorHAnsi" w:hAnsiTheme="minorHAnsi" w:cstheme="minorHAnsi"/>
          <w:b/>
          <w:sz w:val="22"/>
          <w:szCs w:val="22"/>
          <w:u w:val="single"/>
        </w:rPr>
        <w:t>BESZÁMOLÓ</w:t>
      </w:r>
    </w:p>
    <w:p w14:paraId="14FB949C" w14:textId="77777777" w:rsidR="00DE73A2" w:rsidRPr="00A6186B" w:rsidRDefault="00DE73A2" w:rsidP="005E7B8A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A6186B" w:rsidRDefault="0070152E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1C6C9687" w14:textId="77777777" w:rsidR="00081593" w:rsidRPr="00A6186B" w:rsidRDefault="00081593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0CD7687A" w14:textId="77777777" w:rsidR="00081593" w:rsidRPr="00A6186B" w:rsidRDefault="00081593" w:rsidP="005E7B8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96886" w14:textId="06D9E5D8" w:rsidR="00F50122" w:rsidRPr="00F50122" w:rsidRDefault="007C31C0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 w:rsidRPr="008021AA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F50122">
        <w:rPr>
          <w:rFonts w:asciiTheme="minorHAnsi" w:hAnsiTheme="minorHAnsi" w:cstheme="minorHAnsi"/>
          <w:b/>
          <w:bCs/>
          <w:sz w:val="22"/>
          <w:szCs w:val="22"/>
        </w:rPr>
        <w:t>október 27-én</w:t>
      </w:r>
      <w:r w:rsidR="00F50122">
        <w:rPr>
          <w:rFonts w:asciiTheme="minorHAnsi" w:hAnsiTheme="minorHAnsi" w:cstheme="minorHAnsi"/>
          <w:sz w:val="22"/>
          <w:szCs w:val="22"/>
        </w:rPr>
        <w:t xml:space="preserve"> dr. László Győző, dr. Horváth Attila és Horváth Soma alpolgármester urak </w:t>
      </w:r>
      <w:r w:rsidR="00C27C55">
        <w:rPr>
          <w:rFonts w:asciiTheme="minorHAnsi" w:hAnsiTheme="minorHAnsi" w:cstheme="minorHAnsi"/>
          <w:sz w:val="22"/>
          <w:szCs w:val="22"/>
        </w:rPr>
        <w:t>a Közgyűlés utáni sajtótájékoztatón vettek részt.</w:t>
      </w:r>
    </w:p>
    <w:p w14:paraId="5EB5A3D3" w14:textId="77777777" w:rsidR="00F50122" w:rsidRDefault="00F50122" w:rsidP="00573D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D13075" w14:textId="28BD52EB" w:rsidR="007C31C0" w:rsidRPr="008021AA" w:rsidRDefault="00F50122" w:rsidP="00573D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021AA">
        <w:rPr>
          <w:rFonts w:asciiTheme="minorHAnsi" w:hAnsiTheme="minorHAnsi" w:cstheme="minorHAnsi"/>
          <w:b/>
          <w:bCs/>
          <w:sz w:val="22"/>
          <w:szCs w:val="22"/>
        </w:rPr>
        <w:t>któ</w:t>
      </w:r>
      <w:r w:rsidR="007C31C0" w:rsidRPr="008021AA">
        <w:rPr>
          <w:rFonts w:asciiTheme="minorHAnsi" w:hAnsiTheme="minorHAnsi" w:cstheme="minorHAnsi"/>
          <w:b/>
          <w:bCs/>
          <w:sz w:val="22"/>
          <w:szCs w:val="22"/>
        </w:rPr>
        <w:t>ber 29-én</w:t>
      </w:r>
      <w:r w:rsidR="007C31C0" w:rsidRPr="008021AA">
        <w:rPr>
          <w:rFonts w:asciiTheme="minorHAnsi" w:hAnsiTheme="minorHAnsi" w:cstheme="minorHAnsi"/>
          <w:sz w:val="22"/>
          <w:szCs w:val="22"/>
        </w:rPr>
        <w:t xml:space="preserve"> dr. László Győző</w:t>
      </w:r>
      <w:r w:rsidR="008021AA">
        <w:rPr>
          <w:rFonts w:asciiTheme="minorHAnsi" w:hAnsiTheme="minorHAnsi" w:cstheme="minorHAnsi"/>
          <w:sz w:val="22"/>
          <w:szCs w:val="22"/>
        </w:rPr>
        <w:t xml:space="preserve"> </w:t>
      </w:r>
      <w:r w:rsidR="007C31C0" w:rsidRPr="008021AA">
        <w:rPr>
          <w:rFonts w:asciiTheme="minorHAnsi" w:hAnsiTheme="minorHAnsi" w:cstheme="minorHAnsi"/>
          <w:sz w:val="22"/>
          <w:szCs w:val="22"/>
        </w:rPr>
        <w:t xml:space="preserve">alpolgármester </w:t>
      </w:r>
      <w:r w:rsidR="008021AA">
        <w:rPr>
          <w:rFonts w:asciiTheme="minorHAnsi" w:hAnsiTheme="minorHAnsi" w:cstheme="minorHAnsi"/>
          <w:sz w:val="22"/>
          <w:szCs w:val="22"/>
        </w:rPr>
        <w:t>úrral a Szombathelyi Trend Optika Jégcsarnok megnyitó ünnepségén vettünk részt. Az eseményen köszöntőbeszédet mondtam.</w:t>
      </w:r>
    </w:p>
    <w:p w14:paraId="7A4ABA93" w14:textId="77777777" w:rsidR="007C31C0" w:rsidRPr="00CF2CBF" w:rsidRDefault="007C31C0" w:rsidP="00573DFC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2E43921" w14:textId="5CEBC2ED" w:rsidR="00781762" w:rsidRDefault="004D56ED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="00573DFC" w:rsidRPr="004D56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544D" w:rsidRPr="004D56E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573DFC" w:rsidRPr="004D56ED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D9544D" w:rsidRPr="004D56ED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573DFC" w:rsidRPr="004D56E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03027" w:rsidRPr="004D56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Sümeg József szépkorút köszöntöttem 90. születésnapja alkalmából</w:t>
      </w:r>
      <w:r w:rsidR="0022412A" w:rsidRPr="004D56ED">
        <w:rPr>
          <w:rFonts w:asciiTheme="minorHAnsi" w:hAnsiTheme="minorHAnsi" w:cstheme="minorHAnsi"/>
          <w:sz w:val="22"/>
          <w:szCs w:val="22"/>
        </w:rPr>
        <w:t>.</w:t>
      </w:r>
    </w:p>
    <w:p w14:paraId="1E04545E" w14:textId="77777777" w:rsidR="009D6BF9" w:rsidRDefault="009D6BF9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10E6C" w14:textId="75A88B13" w:rsidR="009D6BF9" w:rsidRPr="004D56ED" w:rsidRDefault="009D6BF9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 xml:space="preserve">Horváth Soma alpolgármester úr részt vett </w:t>
      </w:r>
      <w:proofErr w:type="spellStart"/>
      <w:r w:rsidRPr="009D6BF9">
        <w:rPr>
          <w:rFonts w:asciiTheme="minorHAnsi" w:hAnsiTheme="minorHAnsi" w:cstheme="minorHAnsi"/>
          <w:sz w:val="22"/>
          <w:szCs w:val="22"/>
        </w:rPr>
        <w:t>Schrammel</w:t>
      </w:r>
      <w:proofErr w:type="spellEnd"/>
      <w:r w:rsidRPr="009D6BF9">
        <w:rPr>
          <w:rFonts w:asciiTheme="minorHAnsi" w:hAnsiTheme="minorHAnsi" w:cstheme="minorHAnsi"/>
          <w:sz w:val="22"/>
          <w:szCs w:val="22"/>
        </w:rPr>
        <w:t xml:space="preserve"> Imre Kossuth-díjas, a Nemzet Művésze címmel kitüntetett keramikusművész 90. születésnapja alkalmából rendezett ünnepségen, Budapesten.</w:t>
      </w:r>
    </w:p>
    <w:p w14:paraId="6FC5DAD5" w14:textId="77777777" w:rsidR="0035162A" w:rsidRPr="00CF2CBF" w:rsidRDefault="0035162A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1457BF" w14:textId="6F17DE52" w:rsidR="0035162A" w:rsidRPr="004D56ED" w:rsidRDefault="004D56ED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35162A" w:rsidRPr="004D56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5162A" w:rsidRPr="004D56ED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jé</w:t>
      </w:r>
      <w:r w:rsidR="0035162A" w:rsidRPr="004D56E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35162A" w:rsidRPr="004D56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dr. Horváth Attila alpolgármester úrral, Bokányi Adrienn, Németh Ákos és Szuhai Viktor tanácsnokokkal a Szent Márton</w:t>
      </w:r>
      <w:r w:rsidR="00561C47">
        <w:rPr>
          <w:rFonts w:asciiTheme="minorHAnsi" w:hAnsiTheme="minorHAnsi" w:cstheme="minorHAnsi"/>
          <w:sz w:val="22"/>
          <w:szCs w:val="22"/>
        </w:rPr>
        <w:t xml:space="preserve"> temetőben, a Kálvária-dombon, valamint a Jáki úti temetőben róttuk le tiszteletünket a városunkért sokat tevő elődeink előtt halottak napja alkalmából</w:t>
      </w:r>
      <w:r w:rsidR="00D9544D" w:rsidRPr="004D56ED">
        <w:rPr>
          <w:rFonts w:asciiTheme="minorHAnsi" w:hAnsiTheme="minorHAnsi" w:cstheme="minorHAnsi"/>
          <w:sz w:val="22"/>
          <w:szCs w:val="22"/>
        </w:rPr>
        <w:t>.</w:t>
      </w:r>
    </w:p>
    <w:p w14:paraId="6078DC3C" w14:textId="77777777" w:rsidR="00E03027" w:rsidRPr="00CF2CBF" w:rsidRDefault="00E03027" w:rsidP="00BC19D9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1AEBA7EC" w14:textId="61486E7A" w:rsidR="0022412A" w:rsidRDefault="00561C47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 2-</w:t>
      </w:r>
      <w:r w:rsidR="00005D4A" w:rsidRPr="00561C47">
        <w:rPr>
          <w:rFonts w:asciiTheme="minorHAnsi" w:hAnsiTheme="minorHAnsi" w:cstheme="minorHAnsi"/>
          <w:b/>
          <w:bCs/>
          <w:sz w:val="22"/>
          <w:szCs w:val="22"/>
        </w:rPr>
        <w:t>3-</w:t>
      </w:r>
      <w:r>
        <w:rPr>
          <w:rFonts w:asciiTheme="minorHAnsi" w:hAnsiTheme="minorHAnsi" w:cstheme="minorHAnsi"/>
          <w:b/>
          <w:bCs/>
          <w:sz w:val="22"/>
          <w:szCs w:val="22"/>
        </w:rPr>
        <w:t>ig</w:t>
      </w:r>
      <w:r w:rsidR="00573DFC" w:rsidRPr="00561C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évi rendes szabadságomat töltöttem.</w:t>
      </w:r>
    </w:p>
    <w:p w14:paraId="26ED13CE" w14:textId="77777777" w:rsidR="00C27C55" w:rsidRDefault="00C27C55" w:rsidP="00561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30FED2" w14:textId="3DF8AD07" w:rsidR="00C27C55" w:rsidRDefault="00C27C55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A45980">
        <w:rPr>
          <w:rFonts w:asciiTheme="minorHAnsi" w:hAnsiTheme="minorHAnsi" w:cstheme="minorHAnsi"/>
          <w:b/>
          <w:bCs/>
          <w:sz w:val="22"/>
          <w:szCs w:val="22"/>
        </w:rPr>
        <w:t>ovember 2-án</w:t>
      </w:r>
      <w:r>
        <w:rPr>
          <w:rFonts w:asciiTheme="minorHAnsi" w:hAnsiTheme="minorHAnsi" w:cstheme="minorHAnsi"/>
          <w:sz w:val="22"/>
          <w:szCs w:val="22"/>
        </w:rPr>
        <w:t xml:space="preserve"> dr. László Győző alpolgármester úr a </w:t>
      </w:r>
      <w:r w:rsidRPr="00A45980">
        <w:rPr>
          <w:rFonts w:asciiTheme="minorHAnsi" w:hAnsiTheme="minorHAnsi" w:cstheme="minorHAnsi"/>
          <w:sz w:val="22"/>
          <w:szCs w:val="22"/>
        </w:rPr>
        <w:t xml:space="preserve">WTT </w:t>
      </w:r>
      <w:proofErr w:type="spellStart"/>
      <w:r w:rsidRPr="00A45980">
        <w:rPr>
          <w:rFonts w:asciiTheme="minorHAnsi" w:hAnsiTheme="minorHAnsi" w:cstheme="minorHAnsi"/>
          <w:sz w:val="22"/>
          <w:szCs w:val="22"/>
        </w:rPr>
        <w:t>Youth</w:t>
      </w:r>
      <w:proofErr w:type="spellEnd"/>
      <w:r w:rsidRPr="00A45980">
        <w:rPr>
          <w:rFonts w:asciiTheme="minorHAnsi" w:hAnsiTheme="minorHAnsi" w:cstheme="minorHAnsi"/>
          <w:sz w:val="22"/>
          <w:szCs w:val="22"/>
        </w:rPr>
        <w:t xml:space="preserve"> Contender Szombathely - Magyar Nemzetközi Asztalitenisz Bajnokság</w:t>
      </w:r>
      <w:r>
        <w:rPr>
          <w:rFonts w:asciiTheme="minorHAnsi" w:hAnsiTheme="minorHAnsi" w:cstheme="minorHAnsi"/>
          <w:sz w:val="22"/>
          <w:szCs w:val="22"/>
        </w:rPr>
        <w:t xml:space="preserve"> sajtótájékoztatóján vett részt.</w:t>
      </w:r>
    </w:p>
    <w:p w14:paraId="3FFC3C06" w14:textId="77777777" w:rsidR="006574EA" w:rsidRDefault="006574EA" w:rsidP="00561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E3047" w14:textId="0EF19474" w:rsidR="006574EA" w:rsidRDefault="006574EA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>
        <w:rPr>
          <w:rFonts w:asciiTheme="minorHAnsi" w:hAnsiTheme="minorHAnsi" w:cstheme="minorHAnsi"/>
          <w:color w:val="1C1E21"/>
          <w:sz w:val="22"/>
          <w:szCs w:val="22"/>
        </w:rPr>
        <w:t>d</w:t>
      </w:r>
      <w:r w:rsidRPr="009E6E18">
        <w:rPr>
          <w:rFonts w:asciiTheme="minorHAnsi" w:hAnsiTheme="minorHAnsi" w:cstheme="minorHAnsi"/>
          <w:color w:val="1C1E21"/>
          <w:sz w:val="22"/>
          <w:szCs w:val="22"/>
        </w:rPr>
        <w:t xml:space="preserve">r. Horváth Attila alpolgármester úr </w:t>
      </w:r>
      <w:r>
        <w:rPr>
          <w:rFonts w:asciiTheme="minorHAnsi" w:hAnsiTheme="minorHAnsi" w:cstheme="minorHAnsi"/>
          <w:color w:val="1C1E21"/>
          <w:sz w:val="22"/>
          <w:szCs w:val="22"/>
        </w:rPr>
        <w:t xml:space="preserve">Putz Attila képviselő úrral </w:t>
      </w:r>
      <w:r w:rsidRPr="009E6E18">
        <w:rPr>
          <w:rFonts w:asciiTheme="minorHAnsi" w:hAnsiTheme="minorHAnsi" w:cstheme="minorHAnsi"/>
          <w:color w:val="1C1E21"/>
          <w:sz w:val="22"/>
          <w:szCs w:val="22"/>
        </w:rPr>
        <w:t xml:space="preserve">ellátogatott a </w:t>
      </w:r>
      <w:proofErr w:type="spellStart"/>
      <w:r w:rsidRPr="009E6E18">
        <w:rPr>
          <w:rFonts w:asciiTheme="minorHAnsi" w:hAnsiTheme="minorHAnsi" w:cstheme="minorHAnsi"/>
          <w:color w:val="1C1E21"/>
          <w:sz w:val="22"/>
          <w:szCs w:val="22"/>
        </w:rPr>
        <w:t>Paccor</w:t>
      </w:r>
      <w:proofErr w:type="spellEnd"/>
      <w:r w:rsidRPr="009E6E18">
        <w:rPr>
          <w:rFonts w:asciiTheme="minorHAnsi" w:hAnsiTheme="minorHAnsi" w:cstheme="minorHAnsi"/>
          <w:color w:val="1C1E21"/>
          <w:sz w:val="22"/>
          <w:szCs w:val="22"/>
        </w:rPr>
        <w:t xml:space="preserve"> Hungary Kft. Puskás Tivadar utca 6. szám alatti gyáregységébe.</w:t>
      </w:r>
    </w:p>
    <w:p w14:paraId="71D13FA0" w14:textId="77777777" w:rsidR="00C27C55" w:rsidRDefault="00C27C55" w:rsidP="00561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8E624" w14:textId="749D2BEA" w:rsidR="00C27C55" w:rsidRDefault="00C27C55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420E97">
        <w:rPr>
          <w:rFonts w:asciiTheme="minorHAnsi" w:hAnsiTheme="minorHAnsi" w:cstheme="minorHAnsi"/>
          <w:b/>
          <w:bCs/>
          <w:sz w:val="22"/>
          <w:szCs w:val="22"/>
        </w:rPr>
        <w:t>ovember 3-án</w:t>
      </w:r>
      <w:r>
        <w:rPr>
          <w:rFonts w:asciiTheme="minorHAnsi" w:hAnsiTheme="minorHAnsi" w:cstheme="minorHAnsi"/>
          <w:sz w:val="22"/>
          <w:szCs w:val="22"/>
        </w:rPr>
        <w:t xml:space="preserve"> dr. László Győző alpolgármester úr a roma holokauszt áldozataira való megemlékezésen vett részt, melyet Szombathely Megyei Jogú Város Roma Nemzetiségi Önkormányzata szervezett.</w:t>
      </w:r>
    </w:p>
    <w:p w14:paraId="50EF24B8" w14:textId="77777777" w:rsidR="009D6BF9" w:rsidRDefault="009D6BF9" w:rsidP="00561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35DAA" w14:textId="55BFDBE9" w:rsidR="009D6BF9" w:rsidRDefault="009D6BF9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>Horváth Soma alpolgármester úr részt vett az Adventi vásárról tartott sajtótájékoztatón</w:t>
      </w:r>
      <w:r w:rsidR="00FD7FE1">
        <w:rPr>
          <w:rFonts w:asciiTheme="minorHAnsi" w:hAnsiTheme="minorHAnsi" w:cstheme="minorHAnsi"/>
          <w:sz w:val="22"/>
          <w:szCs w:val="22"/>
        </w:rPr>
        <w:t>.</w:t>
      </w:r>
    </w:p>
    <w:p w14:paraId="63CED211" w14:textId="77777777" w:rsidR="006574EA" w:rsidRDefault="006574EA" w:rsidP="00561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AC4EF" w14:textId="2AAC3953" w:rsidR="006574EA" w:rsidRPr="00561C47" w:rsidRDefault="006574EA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 napon </w:t>
      </w:r>
      <w:r w:rsidRPr="006574EA">
        <w:rPr>
          <w:rFonts w:asciiTheme="minorHAnsi" w:hAnsiTheme="minorHAnsi" w:cstheme="minorHAnsi"/>
          <w:sz w:val="22"/>
          <w:szCs w:val="22"/>
        </w:rPr>
        <w:t>Bokányi Adrienn tanácsnok asszony köszöntőbeszédet mondott az Aktív Időskor Szombathelyen programsorozat keretén belül, a Weöres Sándor Színházban megrendezésre került Bolha a fülbe című előadásán.</w:t>
      </w:r>
    </w:p>
    <w:p w14:paraId="3E6FAC25" w14:textId="77777777" w:rsidR="00CC7C65" w:rsidRPr="00CF2CBF" w:rsidRDefault="00CC7C65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936B05" w14:textId="1C9642B5" w:rsidR="00161364" w:rsidRDefault="00561C47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005D4A" w:rsidRPr="00561C47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CC7C65" w:rsidRPr="00561C47">
        <w:rPr>
          <w:rFonts w:asciiTheme="minorHAnsi" w:hAnsiTheme="minorHAnsi" w:cstheme="minorHAnsi"/>
          <w:b/>
          <w:bCs/>
          <w:sz w:val="22"/>
          <w:szCs w:val="22"/>
        </w:rPr>
        <w:t>-én</w:t>
      </w:r>
      <w:r w:rsidR="00CC7C65" w:rsidRPr="00561C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dr. László Győző alpolgármester úrral közösen fogadtuk </w:t>
      </w:r>
      <w:proofErr w:type="spellStart"/>
      <w:r>
        <w:rPr>
          <w:rFonts w:asciiTheme="minorHAnsi" w:hAnsiTheme="minorHAnsi" w:cstheme="minorHAnsi"/>
          <w:sz w:val="22"/>
          <w:szCs w:val="22"/>
        </w:rPr>
        <w:t>Donáth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Anna európai parlamenti képviselőt a Városházán.</w:t>
      </w:r>
    </w:p>
    <w:p w14:paraId="04D770F7" w14:textId="77777777" w:rsidR="005F7137" w:rsidRDefault="005F7137" w:rsidP="00561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C62CE" w14:textId="526FD195" w:rsidR="005F7137" w:rsidRPr="00561C47" w:rsidRDefault="005F7137" w:rsidP="00561C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</w:t>
      </w:r>
      <w:r w:rsidRPr="005F7137">
        <w:rPr>
          <w:rFonts w:asciiTheme="minorHAnsi" w:hAnsiTheme="minorHAnsi" w:cstheme="minorHAnsi"/>
          <w:sz w:val="22"/>
          <w:szCs w:val="22"/>
        </w:rPr>
        <w:t>z Éhen Gyula Kör által tartott megemlékezésen mécseseket gyújtottunk</w:t>
      </w:r>
      <w:r w:rsidR="009D6BF9">
        <w:rPr>
          <w:rFonts w:asciiTheme="minorHAnsi" w:hAnsiTheme="minorHAnsi" w:cstheme="minorHAnsi"/>
          <w:sz w:val="22"/>
          <w:szCs w:val="22"/>
        </w:rPr>
        <w:t xml:space="preserve"> a városvezetés tagjaival</w:t>
      </w:r>
      <w:r w:rsidRPr="005F7137">
        <w:rPr>
          <w:rFonts w:asciiTheme="minorHAnsi" w:hAnsiTheme="minorHAnsi" w:cstheme="minorHAnsi"/>
          <w:sz w:val="22"/>
          <w:szCs w:val="22"/>
        </w:rPr>
        <w:t xml:space="preserve"> 1956 mártír hősei tiszteletére</w:t>
      </w:r>
      <w:r>
        <w:rPr>
          <w:rFonts w:asciiTheme="minorHAnsi" w:hAnsiTheme="minorHAnsi" w:cstheme="minorHAnsi"/>
          <w:sz w:val="22"/>
          <w:szCs w:val="22"/>
        </w:rPr>
        <w:t xml:space="preserve"> az 56-osok terén</w:t>
      </w:r>
      <w:r w:rsidRPr="005F7137">
        <w:rPr>
          <w:rFonts w:asciiTheme="minorHAnsi" w:hAnsiTheme="minorHAnsi" w:cstheme="minorHAnsi"/>
          <w:sz w:val="22"/>
          <w:szCs w:val="22"/>
        </w:rPr>
        <w:t>.</w:t>
      </w:r>
    </w:p>
    <w:p w14:paraId="76947FA4" w14:textId="77777777" w:rsidR="00A02212" w:rsidRPr="00CF2CBF" w:rsidRDefault="00A02212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8CD822" w14:textId="4BBE140E" w:rsidR="0022412A" w:rsidRDefault="005F7137" w:rsidP="005F71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A02212" w:rsidRPr="005F71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02212" w:rsidRPr="005F713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A02212" w:rsidRPr="005F713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A02212" w:rsidRPr="005F71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dr. Czeglédy Csaba képviselő úrral közösen tartottunk sajtótájékoztatót a </w:t>
      </w:r>
      <w:proofErr w:type="spellStart"/>
      <w:r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út 62. szám mögötti parkolóban, ahol bejelentettük</w:t>
      </w:r>
      <w:r w:rsidR="00045A5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hogy önkormányzati forrásból 14 </w:t>
      </w:r>
      <w:r w:rsidR="00045A5E">
        <w:rPr>
          <w:rFonts w:asciiTheme="minorHAnsi" w:hAnsiTheme="minorHAnsi" w:cstheme="minorHAnsi"/>
          <w:sz w:val="22"/>
          <w:szCs w:val="22"/>
        </w:rPr>
        <w:t>új parkolóhely kerül kialakításra.</w:t>
      </w:r>
    </w:p>
    <w:p w14:paraId="7C294D06" w14:textId="77777777" w:rsidR="009D6BF9" w:rsidRDefault="009D6BF9" w:rsidP="005F7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3AEC4" w14:textId="124777E8" w:rsidR="009D6BF9" w:rsidRPr="005F7137" w:rsidRDefault="009D6BF9" w:rsidP="005F71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 xml:space="preserve">Szuhai Viktor tanácsnok úr a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9D6BF9">
        <w:rPr>
          <w:rFonts w:asciiTheme="minorHAnsi" w:hAnsiTheme="minorHAnsi" w:cstheme="minorHAnsi"/>
          <w:sz w:val="22"/>
          <w:szCs w:val="22"/>
        </w:rPr>
        <w:t>émet nemzetiségi önkormányzat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D6BF9">
        <w:rPr>
          <w:rFonts w:asciiTheme="minorHAnsi" w:hAnsiTheme="minorHAnsi" w:cstheme="minorHAnsi"/>
          <w:sz w:val="22"/>
          <w:szCs w:val="22"/>
        </w:rPr>
        <w:t xml:space="preserve"> ülésen vett részt, a Reguly A</w:t>
      </w:r>
      <w:r w:rsidR="00FD7FE1">
        <w:rPr>
          <w:rFonts w:asciiTheme="minorHAnsi" w:hAnsiTheme="minorHAnsi" w:cstheme="minorHAnsi"/>
          <w:sz w:val="22"/>
          <w:szCs w:val="22"/>
        </w:rPr>
        <w:t>ntal</w:t>
      </w:r>
      <w:r w:rsidRPr="009D6BF9">
        <w:rPr>
          <w:rFonts w:asciiTheme="minorHAnsi" w:hAnsiTheme="minorHAnsi" w:cstheme="minorHAnsi"/>
          <w:sz w:val="22"/>
          <w:szCs w:val="22"/>
        </w:rPr>
        <w:t xml:space="preserve"> Iskolában.</w:t>
      </w:r>
    </w:p>
    <w:p w14:paraId="041360FD" w14:textId="77777777" w:rsidR="00093176" w:rsidRPr="00CF2CBF" w:rsidRDefault="00093176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66F3AB" w14:textId="61D441EC" w:rsidR="00093176" w:rsidRDefault="00045A5E" w:rsidP="00271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 7-én</w:t>
      </w:r>
      <w:r w:rsidR="002719E3" w:rsidRPr="00045A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Nárai Józsefné szépkorút köszöntöttem 90 születésnapja alkalmából</w:t>
      </w:r>
      <w:r w:rsidR="0022412A" w:rsidRPr="00045A5E">
        <w:rPr>
          <w:rFonts w:asciiTheme="minorHAnsi" w:hAnsiTheme="minorHAnsi" w:cstheme="minorHAnsi"/>
          <w:sz w:val="22"/>
          <w:szCs w:val="22"/>
        </w:rPr>
        <w:t>.</w:t>
      </w:r>
    </w:p>
    <w:p w14:paraId="266C3D77" w14:textId="77777777" w:rsidR="00045A5E" w:rsidRDefault="00045A5E" w:rsidP="00271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D49DE" w14:textId="280F6EB2" w:rsidR="00045A5E" w:rsidRDefault="00045A5E" w:rsidP="00271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dr. László Győző alpolgármester úrral közösen tartottunk sajtótájékoztatót az önkormányzat szociális tűzifaosztási programjáról.</w:t>
      </w:r>
    </w:p>
    <w:p w14:paraId="3F79E0A2" w14:textId="77777777" w:rsidR="00045A5E" w:rsidRDefault="00045A5E" w:rsidP="00271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A2BE3" w14:textId="079F78E3" w:rsidR="00045A5E" w:rsidRDefault="00045A5E" w:rsidP="00271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dr. László Győző alpolgármester úrral közösen vettünk részt a Vas Vármegyei </w:t>
      </w:r>
      <w:proofErr w:type="spellStart"/>
      <w:r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Egyetemi Oktatókórház és Tudományos Bizottsága Pető Ernő emlékünnepségén.</w:t>
      </w:r>
    </w:p>
    <w:p w14:paraId="34CF794A" w14:textId="77777777" w:rsidR="0061646A" w:rsidRDefault="0061646A" w:rsidP="00271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6E2B" w14:textId="461E3949" w:rsidR="0061646A" w:rsidRPr="00045A5E" w:rsidRDefault="0061646A" w:rsidP="00271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a 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Alapítvány által szervezett 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50! jubileumi ünnepségen vettem részt. Az eseményen köszöntőbeszédet mondtam.</w:t>
      </w:r>
      <w:r w:rsidR="006574EA">
        <w:rPr>
          <w:rFonts w:asciiTheme="minorHAnsi" w:hAnsiTheme="minorHAnsi" w:cstheme="minorHAnsi"/>
          <w:sz w:val="22"/>
          <w:szCs w:val="22"/>
        </w:rPr>
        <w:t xml:space="preserve"> Az eseményen részt vett Bokányi Adrienn</w:t>
      </w:r>
      <w:r w:rsidR="009D6BF9">
        <w:rPr>
          <w:rFonts w:asciiTheme="minorHAnsi" w:hAnsiTheme="minorHAnsi" w:cstheme="minorHAnsi"/>
          <w:sz w:val="22"/>
          <w:szCs w:val="22"/>
        </w:rPr>
        <w:t xml:space="preserve"> és Németh Ákos</w:t>
      </w:r>
      <w:r w:rsidR="006574EA">
        <w:rPr>
          <w:rFonts w:asciiTheme="minorHAnsi" w:hAnsiTheme="minorHAnsi" w:cstheme="minorHAnsi"/>
          <w:sz w:val="22"/>
          <w:szCs w:val="22"/>
        </w:rPr>
        <w:t xml:space="preserve"> tanácsnok is.</w:t>
      </w:r>
    </w:p>
    <w:p w14:paraId="00F2B4C5" w14:textId="77777777" w:rsidR="00CC7C65" w:rsidRPr="00CF2CBF" w:rsidRDefault="00CC7C65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B882AA" w14:textId="2B644BB2" w:rsidR="0022412A" w:rsidRDefault="004C4444" w:rsidP="004C44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2719E3" w:rsidRPr="004C44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719E3" w:rsidRPr="004C4444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719E3" w:rsidRPr="004C444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C7C65" w:rsidRPr="004C44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Szociális Hét nyitórendezvényén köszöntőbeszédet mondtam</w:t>
      </w:r>
      <w:r w:rsidR="0022412A" w:rsidRPr="004C4444">
        <w:rPr>
          <w:rFonts w:asciiTheme="minorHAnsi" w:hAnsiTheme="minorHAnsi" w:cstheme="minorHAnsi"/>
          <w:sz w:val="22"/>
          <w:szCs w:val="22"/>
        </w:rPr>
        <w:t>.</w:t>
      </w:r>
      <w:r w:rsidR="00C27C55">
        <w:rPr>
          <w:rFonts w:asciiTheme="minorHAnsi" w:hAnsiTheme="minorHAnsi" w:cstheme="minorHAnsi"/>
          <w:sz w:val="22"/>
          <w:szCs w:val="22"/>
        </w:rPr>
        <w:t xml:space="preserve"> Az eseményen részt vett dr. László Győző alpolgármester úr is.</w:t>
      </w:r>
    </w:p>
    <w:p w14:paraId="0AFED160" w14:textId="77777777" w:rsidR="009D6BF9" w:rsidRDefault="009D6BF9" w:rsidP="004C44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B0D50" w14:textId="074BB5FD" w:rsidR="009D6BF9" w:rsidRDefault="009D6BF9" w:rsidP="004C44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>Horváth Soma alpolgármester úr köszöntő beszédet mondott a Szombathelyi Művészeti Szakgimnázium és Technikum reprezentatív kiállítás megnyitóján, a Szombathelyi Képtárban.</w:t>
      </w:r>
    </w:p>
    <w:p w14:paraId="5EF824B0" w14:textId="77777777" w:rsidR="009D6BF9" w:rsidRDefault="009D6BF9" w:rsidP="004C44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79E0E" w14:textId="781D603D" w:rsidR="009D6BF9" w:rsidRPr="004C4444" w:rsidRDefault="009D6BF9" w:rsidP="004C44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>Németh Ákos tanácsnok úr ‘Valami Amerika’ címmel tartott úti beszámolót a tavalyi amerikai utazásáról a Jászai Utcai Közösségi Térben.</w:t>
      </w:r>
    </w:p>
    <w:p w14:paraId="54B86409" w14:textId="77777777" w:rsidR="00CD6C45" w:rsidRPr="00CF2CBF" w:rsidRDefault="00CD6C45" w:rsidP="00CD6C4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E15243" w14:textId="7AE7E591" w:rsidR="00CD6C45" w:rsidRDefault="004C4444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CD6C45" w:rsidRPr="004C44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D6C45" w:rsidRPr="004C4444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CD6C45" w:rsidRPr="004C444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D6C45" w:rsidRPr="004C44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Pálos Károly Szociális Szolgáltató Központ által szervezett Gyermekvédelmi Konferenciát nyitottam meg</w:t>
      </w:r>
      <w:r w:rsidR="00CD6C45" w:rsidRPr="004C4444">
        <w:rPr>
          <w:rFonts w:asciiTheme="minorHAnsi" w:hAnsiTheme="minorHAnsi" w:cstheme="minorHAnsi"/>
          <w:sz w:val="22"/>
          <w:szCs w:val="22"/>
        </w:rPr>
        <w:t>.</w:t>
      </w:r>
      <w:r w:rsidR="009D6BF9">
        <w:rPr>
          <w:rFonts w:asciiTheme="minorHAnsi" w:hAnsiTheme="minorHAnsi" w:cstheme="minorHAnsi"/>
          <w:sz w:val="22"/>
          <w:szCs w:val="22"/>
        </w:rPr>
        <w:t xml:space="preserve"> Az eseményen részt vett dr. László Győző alpolgármester úr és Szuhai Viktor tanácsnok úr is.</w:t>
      </w:r>
    </w:p>
    <w:p w14:paraId="29B82124" w14:textId="77777777" w:rsidR="009D7D6E" w:rsidRDefault="009D7D6E" w:rsidP="00CD6C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B75EA" w14:textId="6C39CAC8" w:rsidR="009D7D6E" w:rsidRDefault="009D7D6E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7D6E">
        <w:rPr>
          <w:rFonts w:asciiTheme="minorHAnsi" w:hAnsiTheme="minorHAnsi" w:cstheme="minorHAnsi"/>
          <w:sz w:val="22"/>
          <w:szCs w:val="22"/>
        </w:rPr>
        <w:t>Gálvölgyi János volt az Aktív időskor program vendége</w:t>
      </w:r>
      <w:r>
        <w:rPr>
          <w:rFonts w:asciiTheme="minorHAnsi" w:hAnsiTheme="minorHAnsi" w:cstheme="minorHAnsi"/>
          <w:sz w:val="22"/>
          <w:szCs w:val="22"/>
        </w:rPr>
        <w:t xml:space="preserve"> az AGORA-ban</w:t>
      </w:r>
      <w:r w:rsidRPr="009D7D6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teltházas előadás előtt én is köszöntöttem művész urat.</w:t>
      </w:r>
    </w:p>
    <w:p w14:paraId="332166D9" w14:textId="77777777" w:rsidR="009D7D6E" w:rsidRDefault="009D7D6E" w:rsidP="00CD6C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8AEA5" w14:textId="597EE805" w:rsidR="009D7D6E" w:rsidRDefault="009D7D6E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a Palkó István közben felavattuk a névadó </w:t>
      </w:r>
      <w:r w:rsidRPr="009D7D6E">
        <w:rPr>
          <w:rFonts w:asciiTheme="minorHAnsi" w:hAnsiTheme="minorHAnsi" w:cstheme="minorHAnsi"/>
          <w:sz w:val="22"/>
          <w:szCs w:val="22"/>
        </w:rPr>
        <w:t>nyelvész, irodalmár, tanár, szerkesztő, pszichológus, filmes</w:t>
      </w:r>
      <w:r>
        <w:rPr>
          <w:rFonts w:asciiTheme="minorHAnsi" w:hAnsiTheme="minorHAnsi" w:cstheme="minorHAnsi"/>
          <w:sz w:val="22"/>
          <w:szCs w:val="22"/>
        </w:rPr>
        <w:t xml:space="preserve"> mellszobrát Kopcsándi Józseffel, a körzet képviselőjével közösen.</w:t>
      </w:r>
      <w:r w:rsidR="006574EA">
        <w:rPr>
          <w:rFonts w:asciiTheme="minorHAnsi" w:hAnsiTheme="minorHAnsi" w:cstheme="minorHAnsi"/>
          <w:sz w:val="22"/>
          <w:szCs w:val="22"/>
        </w:rPr>
        <w:t xml:space="preserve"> Az eseményen részt vett</w:t>
      </w:r>
      <w:r w:rsidR="009D6BF9">
        <w:rPr>
          <w:rFonts w:asciiTheme="minorHAnsi" w:hAnsiTheme="minorHAnsi" w:cstheme="minorHAnsi"/>
          <w:sz w:val="22"/>
          <w:szCs w:val="22"/>
        </w:rPr>
        <w:t xml:space="preserve"> Horváth Soma alpolgármester úr, valamint</w:t>
      </w:r>
      <w:r w:rsidR="006574EA">
        <w:rPr>
          <w:rFonts w:asciiTheme="minorHAnsi" w:hAnsiTheme="minorHAnsi" w:cstheme="minorHAnsi"/>
          <w:sz w:val="22"/>
          <w:szCs w:val="22"/>
        </w:rPr>
        <w:t xml:space="preserve"> Bokányi Adrienn tanácsnok asszony is.</w:t>
      </w:r>
    </w:p>
    <w:p w14:paraId="205A37F4" w14:textId="77777777" w:rsidR="006574EA" w:rsidRDefault="006574EA" w:rsidP="00CD6C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87F52" w14:textId="312B0065" w:rsidR="006574EA" w:rsidRDefault="006574EA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 w:rsidRPr="006574EA">
        <w:rPr>
          <w:rFonts w:asciiTheme="minorHAnsi" w:hAnsiTheme="minorHAnsi" w:cstheme="minorHAnsi"/>
          <w:sz w:val="22"/>
          <w:szCs w:val="22"/>
        </w:rPr>
        <w:t>Bokányi Adrienn tanácsnok asszony részt vett a TICER projekt online műhelymunka alkalmán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D3C793" w14:textId="77777777" w:rsidR="009D7D6E" w:rsidRDefault="009D7D6E" w:rsidP="00CD6C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E5693" w14:textId="43AEF8D2" w:rsidR="009D7D6E" w:rsidRPr="004C4444" w:rsidRDefault="009D7D6E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 városvezetés valamennyi tagja rendkívüli közgyűlésen vett részt.</w:t>
      </w:r>
    </w:p>
    <w:p w14:paraId="329861AC" w14:textId="77777777" w:rsidR="00CC42BA" w:rsidRPr="00CF2CBF" w:rsidRDefault="00CC42BA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BB9D639" w14:textId="0D1C4859" w:rsidR="008F3D08" w:rsidRDefault="008F3D08" w:rsidP="008F3D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4A0623" w:rsidRPr="008F3D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1E020F" w:rsidRPr="008F3D0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A0623" w:rsidRPr="008F3D08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1E020F" w:rsidRPr="008F3D08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Pr="008F3D08">
        <w:rPr>
          <w:rFonts w:asciiTheme="minorHAnsi" w:hAnsiTheme="minorHAnsi" w:cstheme="minorHAnsi"/>
          <w:sz w:val="22"/>
          <w:szCs w:val="22"/>
        </w:rPr>
        <w:t>dr. László Győző alpolgármester úrral, valamint Szuhai Viktor tanácsnok úrral</w:t>
      </w:r>
      <w:r>
        <w:rPr>
          <w:rFonts w:asciiTheme="minorHAnsi" w:hAnsiTheme="minorHAnsi" w:cstheme="minorHAnsi"/>
          <w:sz w:val="22"/>
          <w:szCs w:val="22"/>
        </w:rPr>
        <w:t xml:space="preserve"> együtt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F3D08">
        <w:rPr>
          <w:rFonts w:asciiTheme="minorHAnsi" w:hAnsiTheme="minorHAnsi" w:cstheme="minorHAnsi"/>
          <w:sz w:val="22"/>
          <w:szCs w:val="22"/>
        </w:rPr>
        <w:t xml:space="preserve">Alexander </w:t>
      </w:r>
      <w:proofErr w:type="spellStart"/>
      <w:r w:rsidRPr="008F3D08">
        <w:rPr>
          <w:rFonts w:asciiTheme="minorHAnsi" w:hAnsiTheme="minorHAnsi" w:cstheme="minorHAnsi"/>
          <w:sz w:val="22"/>
          <w:szCs w:val="22"/>
        </w:rPr>
        <w:t>Grubmayr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osztrák</w:t>
      </w:r>
      <w:r w:rsidRPr="008F3D08">
        <w:rPr>
          <w:rFonts w:asciiTheme="minorHAnsi" w:hAnsiTheme="minorHAnsi" w:cstheme="minorHAnsi"/>
          <w:sz w:val="22"/>
          <w:szCs w:val="22"/>
        </w:rPr>
        <w:t xml:space="preserve"> nagykövet úrral tárgyaltunk Szombathely és Ausztria további lehetséges kapcsolódási pontja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F3D08">
        <w:rPr>
          <w:rFonts w:asciiTheme="minorHAnsi" w:hAnsiTheme="minorHAnsi" w:cstheme="minorHAnsi"/>
          <w:sz w:val="22"/>
          <w:szCs w:val="22"/>
        </w:rPr>
        <w:t>ról</w:t>
      </w:r>
      <w:r>
        <w:rPr>
          <w:rFonts w:asciiTheme="minorHAnsi" w:hAnsiTheme="minorHAnsi" w:cstheme="minorHAnsi"/>
          <w:sz w:val="22"/>
          <w:szCs w:val="22"/>
        </w:rPr>
        <w:t xml:space="preserve"> a Városházán</w:t>
      </w:r>
      <w:r w:rsidRPr="008F3D08">
        <w:rPr>
          <w:rFonts w:asciiTheme="minorHAnsi" w:hAnsiTheme="minorHAnsi" w:cstheme="minorHAnsi"/>
          <w:sz w:val="22"/>
          <w:szCs w:val="22"/>
        </w:rPr>
        <w:t>.</w:t>
      </w:r>
    </w:p>
    <w:p w14:paraId="35E91D26" w14:textId="77777777" w:rsidR="008F3D08" w:rsidRDefault="008F3D08" w:rsidP="008F3D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53730" w14:textId="036A0174" w:rsidR="008F3D08" w:rsidRDefault="00C27C55" w:rsidP="008F3D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E napon került sor a </w:t>
      </w:r>
      <w:r>
        <w:rPr>
          <w:rFonts w:asciiTheme="minorHAnsi" w:hAnsiTheme="minorHAnsi" w:cstheme="minorHAnsi"/>
          <w:sz w:val="22"/>
          <w:szCs w:val="22"/>
        </w:rPr>
        <w:t>Szociális Hét keretében megvalósuló Pálos Károly Díjátadó Ünnepségre, melyen dr. László Győző alpolgármester úr köszöntőbeszéddel üdvözölte a résztvevőket, majd</w:t>
      </w:r>
      <w:r w:rsidR="008F3D08">
        <w:rPr>
          <w:rFonts w:asciiTheme="minorHAnsi" w:hAnsiTheme="minorHAnsi" w:cstheme="minorHAnsi"/>
          <w:sz w:val="22"/>
          <w:szCs w:val="22"/>
        </w:rPr>
        <w:t xml:space="preserve"> </w:t>
      </w:r>
      <w:r w:rsidR="005F2D6C">
        <w:rPr>
          <w:rFonts w:asciiTheme="minorHAnsi" w:hAnsiTheme="minorHAnsi" w:cstheme="minorHAnsi"/>
          <w:sz w:val="22"/>
          <w:szCs w:val="22"/>
        </w:rPr>
        <w:t>dr. Czeglédy Csabával, a Szociális és Lakás Bizottság elnökével</w:t>
      </w:r>
      <w:r>
        <w:rPr>
          <w:rFonts w:asciiTheme="minorHAnsi" w:hAnsiTheme="minorHAnsi" w:cstheme="minorHAnsi"/>
          <w:sz w:val="22"/>
          <w:szCs w:val="22"/>
        </w:rPr>
        <w:t xml:space="preserve"> átadtuk a</w:t>
      </w:r>
      <w:r w:rsidR="005F2D6C">
        <w:rPr>
          <w:rFonts w:asciiTheme="minorHAnsi" w:hAnsiTheme="minorHAnsi" w:cstheme="minorHAnsi"/>
          <w:sz w:val="22"/>
          <w:szCs w:val="22"/>
        </w:rPr>
        <w:t xml:space="preserve"> díjakat a szociális területen dolgozók részére.</w:t>
      </w:r>
      <w:r w:rsidR="006574EA">
        <w:rPr>
          <w:rFonts w:asciiTheme="minorHAnsi" w:hAnsiTheme="minorHAnsi" w:cstheme="minorHAnsi"/>
          <w:sz w:val="22"/>
          <w:szCs w:val="22"/>
        </w:rPr>
        <w:t xml:space="preserve"> Az eseményen részt vett Bokányi Adrienn</w:t>
      </w:r>
      <w:r w:rsidR="007D271F">
        <w:rPr>
          <w:rFonts w:asciiTheme="minorHAnsi" w:hAnsiTheme="minorHAnsi" w:cstheme="minorHAnsi"/>
          <w:sz w:val="22"/>
          <w:szCs w:val="22"/>
        </w:rPr>
        <w:t xml:space="preserve"> és Szuhai Viktor</w:t>
      </w:r>
      <w:r w:rsidR="006574EA">
        <w:rPr>
          <w:rFonts w:asciiTheme="minorHAnsi" w:hAnsiTheme="minorHAnsi" w:cstheme="minorHAnsi"/>
          <w:sz w:val="22"/>
          <w:szCs w:val="22"/>
        </w:rPr>
        <w:t xml:space="preserve"> tanácsnok is.</w:t>
      </w:r>
    </w:p>
    <w:p w14:paraId="108A5BD7" w14:textId="77777777" w:rsidR="00C27C55" w:rsidRDefault="00C27C55" w:rsidP="008F3D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A20FB6" w14:textId="24EA7EC6" w:rsidR="00C27C55" w:rsidRDefault="00C27C55" w:rsidP="008F3D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E napon dr. László Győző alpolgármester úr</w:t>
      </w:r>
      <w:r w:rsidR="007D271F">
        <w:rPr>
          <w:rFonts w:ascii="Calibri" w:hAnsi="Calibri" w:cs="Calibri"/>
          <w:sz w:val="22"/>
          <w:szCs w:val="22"/>
          <w:lang w:eastAsia="en-US"/>
        </w:rPr>
        <w:t>, Szuhai Viktor tanácsnok úr és</w:t>
      </w:r>
      <w:r w:rsidR="006574EA">
        <w:rPr>
          <w:rFonts w:ascii="Calibri" w:hAnsi="Calibri" w:cs="Calibri"/>
          <w:sz w:val="22"/>
          <w:szCs w:val="22"/>
          <w:lang w:eastAsia="en-US"/>
        </w:rPr>
        <w:t xml:space="preserve"> Bokányi Adrienn tanácsnok asszony</w:t>
      </w:r>
      <w:r>
        <w:rPr>
          <w:rFonts w:ascii="Calibri" w:hAnsi="Calibri" w:cs="Calibri"/>
          <w:sz w:val="22"/>
          <w:szCs w:val="22"/>
          <w:lang w:eastAsia="en-US"/>
        </w:rPr>
        <w:t xml:space="preserve"> az Osztrák Köztársaság Nemzeti Ünnepe alkalmából rendezett fogadáson vett részt.</w:t>
      </w:r>
    </w:p>
    <w:p w14:paraId="1079CBA3" w14:textId="77777777" w:rsidR="005F2D6C" w:rsidRDefault="005F2D6C" w:rsidP="008F3D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8982F" w14:textId="6130886C" w:rsidR="005F2D6C" w:rsidRDefault="005F2D6C" w:rsidP="008F3D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dr. László Győző, dr. Horváth Attila és Horváth Soma alpolgármester urakkal, valamint Bokányi Adrienn tanácsnok asszonnyal a Szent Márton tiszteletére rendezett </w:t>
      </w:r>
      <w:proofErr w:type="spellStart"/>
      <w:r>
        <w:rPr>
          <w:rFonts w:asciiTheme="minorHAnsi" w:hAnsiTheme="minorHAnsi" w:cstheme="minorHAnsi"/>
          <w:sz w:val="22"/>
          <w:szCs w:val="22"/>
        </w:rPr>
        <w:t>vesperáson</w:t>
      </w:r>
      <w:proofErr w:type="spellEnd"/>
      <w:r>
        <w:rPr>
          <w:rFonts w:asciiTheme="minorHAnsi" w:hAnsiTheme="minorHAnsi" w:cstheme="minorHAnsi"/>
          <w:sz w:val="22"/>
          <w:szCs w:val="22"/>
        </w:rPr>
        <w:t>, valamint ünnepi lampionos felvonuláson vettünk részt. Az eseményen ünnepi beszédet mondtam.</w:t>
      </w:r>
    </w:p>
    <w:p w14:paraId="4C30F9E0" w14:textId="77777777" w:rsidR="008F3D08" w:rsidRDefault="008F3D08" w:rsidP="008F3D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3DDF1C" w14:textId="64DC90D2" w:rsidR="00161364" w:rsidRPr="00C865B2" w:rsidRDefault="00C865B2" w:rsidP="008F3D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November </w:t>
      </w:r>
      <w:r w:rsidR="00161364" w:rsidRPr="00C865B2">
        <w:rPr>
          <w:rFonts w:asciiTheme="minorHAnsi" w:hAnsiTheme="minorHAnsi" w:cstheme="minorHAnsi"/>
          <w:b/>
          <w:bCs/>
          <w:sz w:val="22"/>
          <w:szCs w:val="22"/>
        </w:rPr>
        <w:t>11-</w:t>
      </w:r>
      <w:r>
        <w:rPr>
          <w:rFonts w:asciiTheme="minorHAnsi" w:hAnsiTheme="minorHAnsi" w:cstheme="minorHAnsi"/>
          <w:b/>
          <w:bCs/>
          <w:sz w:val="22"/>
          <w:szCs w:val="22"/>
        </w:rPr>
        <w:t>én</w:t>
      </w:r>
      <w:r w:rsidR="00161364" w:rsidRPr="00C865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865B2">
        <w:rPr>
          <w:rFonts w:asciiTheme="minorHAnsi" w:hAnsiTheme="minorHAnsi" w:cstheme="minorHAnsi"/>
          <w:sz w:val="22"/>
          <w:szCs w:val="22"/>
        </w:rPr>
        <w:t xml:space="preserve">z AGORA - Művelődési és Sportházban tartott Szent Márton-napi </w:t>
      </w:r>
      <w:r w:rsidR="00A20B84">
        <w:rPr>
          <w:rFonts w:asciiTheme="minorHAnsi" w:hAnsiTheme="minorHAnsi" w:cstheme="minorHAnsi"/>
          <w:sz w:val="22"/>
          <w:szCs w:val="22"/>
        </w:rPr>
        <w:t>D</w:t>
      </w:r>
      <w:r w:rsidRPr="00C865B2">
        <w:rPr>
          <w:rFonts w:asciiTheme="minorHAnsi" w:hAnsiTheme="minorHAnsi" w:cstheme="minorHAnsi"/>
          <w:sz w:val="22"/>
          <w:szCs w:val="22"/>
        </w:rPr>
        <w:t xml:space="preserve">íjátadó </w:t>
      </w:r>
      <w:r w:rsidR="00A20B84">
        <w:rPr>
          <w:rFonts w:asciiTheme="minorHAnsi" w:hAnsiTheme="minorHAnsi" w:cstheme="minorHAnsi"/>
          <w:sz w:val="22"/>
          <w:szCs w:val="22"/>
        </w:rPr>
        <w:t>G</w:t>
      </w:r>
      <w:r w:rsidRPr="00C865B2">
        <w:rPr>
          <w:rFonts w:asciiTheme="minorHAnsi" w:hAnsiTheme="minorHAnsi" w:cstheme="minorHAnsi"/>
          <w:sz w:val="22"/>
          <w:szCs w:val="22"/>
        </w:rPr>
        <w:t>álán köszöntőt mond</w:t>
      </w:r>
      <w:r>
        <w:rPr>
          <w:rFonts w:asciiTheme="minorHAnsi" w:hAnsiTheme="minorHAnsi" w:cstheme="minorHAnsi"/>
          <w:sz w:val="22"/>
          <w:szCs w:val="22"/>
        </w:rPr>
        <w:t>tam</w:t>
      </w:r>
      <w:r w:rsidRPr="00C865B2">
        <w:rPr>
          <w:rFonts w:asciiTheme="minorHAnsi" w:hAnsiTheme="minorHAnsi" w:cstheme="minorHAnsi"/>
          <w:sz w:val="22"/>
          <w:szCs w:val="22"/>
        </w:rPr>
        <w:t>, majd - dr. László Győző, dr. Horváth Attila és Horváth Soma alpolgármester</w:t>
      </w:r>
      <w:r>
        <w:rPr>
          <w:rFonts w:asciiTheme="minorHAnsi" w:hAnsiTheme="minorHAnsi" w:cstheme="minorHAnsi"/>
          <w:sz w:val="22"/>
          <w:szCs w:val="22"/>
        </w:rPr>
        <w:t xml:space="preserve"> urakkal</w:t>
      </w:r>
      <w:r w:rsidRPr="00C865B2">
        <w:rPr>
          <w:rFonts w:asciiTheme="minorHAnsi" w:hAnsiTheme="minorHAnsi" w:cstheme="minorHAnsi"/>
          <w:sz w:val="22"/>
          <w:szCs w:val="22"/>
        </w:rPr>
        <w:t>, dr. Károlyi Ákos jegyző</w:t>
      </w:r>
      <w:r>
        <w:rPr>
          <w:rFonts w:asciiTheme="minorHAnsi" w:hAnsiTheme="minorHAnsi" w:cstheme="minorHAnsi"/>
          <w:sz w:val="22"/>
          <w:szCs w:val="22"/>
        </w:rPr>
        <w:t xml:space="preserve"> úrral</w:t>
      </w:r>
      <w:r w:rsidRPr="00C865B2">
        <w:rPr>
          <w:rFonts w:asciiTheme="minorHAnsi" w:hAnsiTheme="minorHAnsi" w:cstheme="minorHAnsi"/>
          <w:sz w:val="22"/>
          <w:szCs w:val="22"/>
        </w:rPr>
        <w:t>, Bokányi Adrienn,</w:t>
      </w:r>
      <w:r w:rsidR="00A20B84">
        <w:rPr>
          <w:rFonts w:asciiTheme="minorHAnsi" w:hAnsiTheme="minorHAnsi" w:cstheme="minorHAnsi"/>
          <w:sz w:val="22"/>
          <w:szCs w:val="22"/>
        </w:rPr>
        <w:t xml:space="preserve"> Németh Ákos és</w:t>
      </w:r>
      <w:r w:rsidRPr="00C865B2">
        <w:rPr>
          <w:rFonts w:asciiTheme="minorHAnsi" w:hAnsiTheme="minorHAnsi" w:cstheme="minorHAnsi"/>
          <w:sz w:val="22"/>
          <w:szCs w:val="22"/>
        </w:rPr>
        <w:t xml:space="preserve"> Szuhai Viktor tanácsnokok</w:t>
      </w:r>
      <w:r>
        <w:rPr>
          <w:rFonts w:asciiTheme="minorHAnsi" w:hAnsiTheme="minorHAnsi" w:cstheme="minorHAnsi"/>
          <w:sz w:val="22"/>
          <w:szCs w:val="22"/>
        </w:rPr>
        <w:t>kal</w:t>
      </w:r>
      <w:r w:rsidRPr="00C865B2">
        <w:rPr>
          <w:rFonts w:asciiTheme="minorHAnsi" w:hAnsiTheme="minorHAnsi" w:cstheme="minorHAnsi"/>
          <w:sz w:val="22"/>
          <w:szCs w:val="22"/>
        </w:rPr>
        <w:t>, Kelemen Krisztián, Putz Attila, Tóth Kálmán, dr. Czeglédy Csaba és dr. Kecskés László bizottsági elnökö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865B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C865B2">
        <w:rPr>
          <w:rFonts w:asciiTheme="minorHAnsi" w:hAnsiTheme="minorHAnsi" w:cstheme="minorHAnsi"/>
          <w:sz w:val="22"/>
          <w:szCs w:val="22"/>
        </w:rPr>
        <w:t xml:space="preserve"> - átadt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865B2">
        <w:rPr>
          <w:rFonts w:asciiTheme="minorHAnsi" w:hAnsiTheme="minorHAnsi" w:cstheme="minorHAnsi"/>
          <w:sz w:val="22"/>
          <w:szCs w:val="22"/>
        </w:rPr>
        <w:t>k a díjakat és kitüntetéseket.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65B2">
        <w:rPr>
          <w:rFonts w:asciiTheme="minorHAnsi" w:hAnsiTheme="minorHAnsi" w:cstheme="minorHAnsi"/>
          <w:sz w:val="22"/>
          <w:szCs w:val="22"/>
        </w:rPr>
        <w:t>A gála utáni fogadáson pohárköszöntőt mondott Kovács Géza, a Mesebolt Bábszínház igazgatója.</w:t>
      </w:r>
    </w:p>
    <w:p w14:paraId="03FEA91C" w14:textId="77777777" w:rsidR="00093176" w:rsidRPr="00CF2CBF" w:rsidRDefault="00093176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E84BA1D" w14:textId="2173B382" w:rsidR="00CD6C45" w:rsidRPr="00C865B2" w:rsidRDefault="00C865B2" w:rsidP="00C865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 13</w:t>
      </w:r>
      <w:r w:rsidR="00872C07" w:rsidRPr="00C865B2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872C07" w:rsidRPr="00C865B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093176" w:rsidRPr="00C865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Európai Püspöki Konferenciák Tanácsának Szociális és Pasztorális Bizottsága tartott szekció ülést Szombathelyen a </w:t>
      </w:r>
      <w:proofErr w:type="spellStart"/>
      <w:r>
        <w:rPr>
          <w:rFonts w:asciiTheme="minorHAnsi" w:hAnsiTheme="minorHAnsi" w:cstheme="minorHAnsi"/>
          <w:sz w:val="22"/>
          <w:szCs w:val="22"/>
        </w:rPr>
        <w:t>Martineum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Felnőttképző Akadémián. Dr. Székely János megyéspüspök úr meghívására részt vettem a Migrációs Szekció ny</w:t>
      </w:r>
      <w:r w:rsidR="009D00DB">
        <w:rPr>
          <w:rFonts w:asciiTheme="minorHAnsi" w:hAnsiTheme="minorHAnsi" w:cstheme="minorHAnsi"/>
          <w:sz w:val="22"/>
          <w:szCs w:val="22"/>
        </w:rPr>
        <w:t>itó ülésén és köszöntöttem az egybegyűlteket.</w:t>
      </w:r>
    </w:p>
    <w:p w14:paraId="1998FD16" w14:textId="77777777" w:rsidR="00161364" w:rsidRPr="00CF2CBF" w:rsidRDefault="00161364" w:rsidP="00CD6C4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A41341" w14:textId="28465A8F" w:rsidR="00161364" w:rsidRDefault="009D00DB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161364" w:rsidRPr="009D00D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61364" w:rsidRPr="009D00DB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én</w:t>
      </w:r>
      <w:r w:rsidR="00161364" w:rsidRPr="009D00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dr. László Győző alpolgármester úrral átadtuk a Petz-ösztöndíjakat a jól tanuló, de nehezebb szociális helyzetű gyerekeknek, valamint a Szombathely Visszavár Program ösztöndíjasai is aláírták a szerződést, melyben vállalták, hogy Szombathelyen helyezkednek el a diploma megszerzése után</w:t>
      </w:r>
      <w:r w:rsidR="00112B05">
        <w:rPr>
          <w:rFonts w:asciiTheme="minorHAnsi" w:hAnsiTheme="minorHAnsi" w:cstheme="minorHAnsi"/>
          <w:sz w:val="22"/>
          <w:szCs w:val="22"/>
        </w:rPr>
        <w:t>.</w:t>
      </w:r>
    </w:p>
    <w:p w14:paraId="2E43730A" w14:textId="77777777" w:rsidR="00C27C55" w:rsidRDefault="00C27C55" w:rsidP="00CD6C45">
      <w:pPr>
        <w:rPr>
          <w:rFonts w:asciiTheme="minorHAnsi" w:hAnsiTheme="minorHAnsi" w:cstheme="minorHAnsi"/>
          <w:sz w:val="22"/>
          <w:szCs w:val="22"/>
        </w:rPr>
      </w:pPr>
    </w:p>
    <w:p w14:paraId="7B64DF44" w14:textId="692D66E8" w:rsidR="00C27C55" w:rsidRDefault="00C27C55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dr. László Győző alpolgármester úr a VAOSZ Tekepálya felújításával kapcsolatos sajtótájékoztatón vett részt. Az esemény keretében az önkormányzat felajánlásából egy </w:t>
      </w:r>
      <w:proofErr w:type="spellStart"/>
      <w:r>
        <w:rPr>
          <w:rFonts w:asciiTheme="minorHAnsi" w:hAnsiTheme="minorHAnsi" w:cstheme="minorHAnsi"/>
          <w:sz w:val="22"/>
          <w:szCs w:val="22"/>
        </w:rPr>
        <w:t>defibrillátor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átadásra került </w:t>
      </w:r>
      <w:r w:rsidRPr="00A54F75">
        <w:rPr>
          <w:rFonts w:asciiTheme="minorHAnsi" w:hAnsiTheme="minorHAnsi" w:cstheme="minorHAnsi"/>
          <w:sz w:val="22"/>
          <w:szCs w:val="22"/>
        </w:rPr>
        <w:t>a Vasi Tekesportért Alapítvány</w:t>
      </w:r>
      <w:r>
        <w:rPr>
          <w:rFonts w:asciiTheme="minorHAnsi" w:hAnsiTheme="minorHAnsi" w:cstheme="minorHAnsi"/>
          <w:sz w:val="22"/>
          <w:szCs w:val="22"/>
        </w:rPr>
        <w:t xml:space="preserve"> részére.</w:t>
      </w:r>
    </w:p>
    <w:p w14:paraId="7BA0C7E6" w14:textId="77777777" w:rsidR="009D6BF9" w:rsidRDefault="009D6BF9" w:rsidP="00CD6C45">
      <w:pPr>
        <w:rPr>
          <w:rFonts w:asciiTheme="minorHAnsi" w:hAnsiTheme="minorHAnsi" w:cstheme="minorHAnsi"/>
          <w:sz w:val="22"/>
          <w:szCs w:val="22"/>
        </w:rPr>
      </w:pPr>
    </w:p>
    <w:p w14:paraId="40F203FD" w14:textId="1573DCA0" w:rsidR="009D6BF9" w:rsidRPr="009D00DB" w:rsidRDefault="009D6BF9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>Horváth Soma alpolgármester úr köszöntő beszédet mondott az Országos Szent Márton Képzőművészeti Pályázat ünnepélyes kiállítás megnyitóján, a Szombathelyi Váci Mihály Általános Iskolában.</w:t>
      </w:r>
    </w:p>
    <w:p w14:paraId="4809396B" w14:textId="77777777" w:rsidR="0022412A" w:rsidRPr="00CF2CBF" w:rsidRDefault="0022412A" w:rsidP="00CD6C4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2D87A8D" w14:textId="6AE0C103" w:rsidR="0022412A" w:rsidRDefault="00112B05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22412A" w:rsidRPr="00112B05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2412A" w:rsidRPr="00112B05">
        <w:rPr>
          <w:rFonts w:asciiTheme="minorHAnsi" w:hAnsiTheme="minorHAnsi" w:cstheme="minorHAnsi"/>
          <w:b/>
          <w:bCs/>
          <w:sz w:val="22"/>
          <w:szCs w:val="22"/>
        </w:rPr>
        <w:t>-én</w:t>
      </w:r>
      <w:r w:rsidR="0022412A" w:rsidRPr="00112B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Bokányi Adrienn, Németh Ákos és Szuhai Viktor tanácsnokokkal részt vettünk a </w:t>
      </w:r>
      <w:proofErr w:type="spellStart"/>
      <w:r>
        <w:rPr>
          <w:rFonts w:asciiTheme="minorHAnsi" w:hAnsiTheme="minorHAnsi" w:cstheme="minorHAnsi"/>
          <w:sz w:val="22"/>
          <w:szCs w:val="22"/>
        </w:rPr>
        <w:t>Falco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Zrt. napelempark átadó rendezvényén.</w:t>
      </w:r>
    </w:p>
    <w:p w14:paraId="45903034" w14:textId="77777777" w:rsidR="00C27C55" w:rsidRDefault="00C27C55" w:rsidP="00CD6C45">
      <w:pPr>
        <w:rPr>
          <w:rFonts w:asciiTheme="minorHAnsi" w:hAnsiTheme="minorHAnsi" w:cstheme="minorHAnsi"/>
          <w:sz w:val="22"/>
          <w:szCs w:val="22"/>
        </w:rPr>
      </w:pPr>
    </w:p>
    <w:p w14:paraId="611C78D5" w14:textId="15C74DC2" w:rsidR="00C27C55" w:rsidRDefault="00C27C55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="006574EA">
        <w:rPr>
          <w:rFonts w:asciiTheme="minorHAnsi" w:hAnsiTheme="minorHAnsi" w:cstheme="minorHAnsi"/>
          <w:sz w:val="22"/>
          <w:szCs w:val="22"/>
        </w:rPr>
        <w:t xml:space="preserve">dr. László Győző alpolgármester úr </w:t>
      </w:r>
      <w:proofErr w:type="spellStart"/>
      <w:r w:rsidR="006574EA">
        <w:rPr>
          <w:rFonts w:asciiTheme="minorHAnsi" w:hAnsiTheme="minorHAnsi" w:cstheme="minorHAnsi"/>
          <w:sz w:val="22"/>
          <w:szCs w:val="22"/>
        </w:rPr>
        <w:t>Purgainé</w:t>
      </w:r>
      <w:proofErr w:type="spellEnd"/>
      <w:r w:rsidR="006574EA">
        <w:rPr>
          <w:rFonts w:asciiTheme="minorHAnsi" w:hAnsiTheme="minorHAnsi" w:cstheme="minorHAnsi"/>
          <w:sz w:val="22"/>
          <w:szCs w:val="22"/>
        </w:rPr>
        <w:t xml:space="preserve"> Somogyi Andreát, a Maros Óvoda vezetőjét köszöntötte pályáján eltöltött 25 éves jubileuma alkalmából.</w:t>
      </w:r>
    </w:p>
    <w:p w14:paraId="74B57D42" w14:textId="77777777" w:rsidR="009D6BF9" w:rsidRDefault="009D6BF9" w:rsidP="00CD6C45">
      <w:pPr>
        <w:rPr>
          <w:rFonts w:asciiTheme="minorHAnsi" w:hAnsiTheme="minorHAnsi" w:cstheme="minorHAnsi"/>
          <w:sz w:val="22"/>
          <w:szCs w:val="22"/>
        </w:rPr>
      </w:pPr>
    </w:p>
    <w:p w14:paraId="3A697671" w14:textId="427A8EBC" w:rsidR="009D6BF9" w:rsidRPr="00112B05" w:rsidRDefault="009D6BF9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9D6BF9">
        <w:rPr>
          <w:rFonts w:asciiTheme="minorHAnsi" w:hAnsiTheme="minorHAnsi" w:cstheme="minorHAnsi"/>
          <w:sz w:val="22"/>
          <w:szCs w:val="22"/>
        </w:rPr>
        <w:t>Németh Ákos tanácsnok úr a Vas Vármegyei Iparkamara meghívására a vállalkozói fórumon vett részt.</w:t>
      </w:r>
    </w:p>
    <w:p w14:paraId="6B1FE7D6" w14:textId="77777777" w:rsidR="0022412A" w:rsidRPr="00CF2CBF" w:rsidRDefault="0022412A" w:rsidP="00CD6C4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7FE0B6E" w14:textId="50E0904E" w:rsidR="00161364" w:rsidRDefault="00F50122" w:rsidP="00F501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="0022412A" w:rsidRPr="00F50122">
        <w:rPr>
          <w:rFonts w:asciiTheme="minorHAnsi" w:hAnsiTheme="minorHAnsi" w:cstheme="minorHAnsi"/>
          <w:b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22412A" w:rsidRPr="00F50122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="0022412A" w:rsidRPr="00F50122">
        <w:rPr>
          <w:rFonts w:asciiTheme="minorHAnsi" w:hAnsiTheme="minorHAnsi" w:cstheme="minorHAnsi"/>
          <w:b/>
          <w:sz w:val="22"/>
          <w:szCs w:val="22"/>
        </w:rPr>
        <w:t xml:space="preserve">n </w:t>
      </w:r>
      <w:r>
        <w:rPr>
          <w:rFonts w:asciiTheme="minorHAnsi" w:hAnsiTheme="minorHAnsi" w:cstheme="minorHAnsi"/>
          <w:sz w:val="22"/>
          <w:szCs w:val="22"/>
        </w:rPr>
        <w:t>a Pécsi Tudományegyetem Egészségtudományi Kar „Modern Egészségügyi Életpályamodell Program” partneriskoláival történő együttműködési megállapodás ünnepélyes aláírásával egybekötött sajtótájékoztatóján vettem részt.</w:t>
      </w:r>
    </w:p>
    <w:p w14:paraId="539BF0B0" w14:textId="77777777" w:rsidR="00F50122" w:rsidRDefault="00F50122" w:rsidP="00F50122">
      <w:pPr>
        <w:rPr>
          <w:rFonts w:asciiTheme="minorHAnsi" w:hAnsiTheme="minorHAnsi" w:cstheme="minorHAnsi"/>
          <w:sz w:val="22"/>
          <w:szCs w:val="22"/>
        </w:rPr>
      </w:pPr>
    </w:p>
    <w:p w14:paraId="23E9A1A7" w14:textId="0A474070" w:rsidR="00F50122" w:rsidRDefault="00F50122" w:rsidP="00F501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a szombathelyi nyugdíjas iskolaigazgatók találkozóján vettem részt a </w:t>
      </w:r>
      <w:r w:rsidRPr="00F50122">
        <w:rPr>
          <w:rFonts w:asciiTheme="minorHAnsi" w:hAnsiTheme="minorHAnsi" w:cstheme="minorHAnsi"/>
          <w:sz w:val="22"/>
          <w:szCs w:val="22"/>
        </w:rPr>
        <w:t>VMSZC Kereskedelmi és Vendéglátó Technikum és Kollégium</w:t>
      </w:r>
      <w:r>
        <w:rPr>
          <w:rFonts w:asciiTheme="minorHAnsi" w:hAnsiTheme="minorHAnsi" w:cstheme="minorHAnsi"/>
          <w:sz w:val="22"/>
          <w:szCs w:val="22"/>
        </w:rPr>
        <w:t xml:space="preserve"> épületében. Az eseményen köszöntőbeszédet mondtam.</w:t>
      </w:r>
    </w:p>
    <w:p w14:paraId="06C06BCD" w14:textId="77777777" w:rsidR="006574EA" w:rsidRDefault="006574EA" w:rsidP="00F50122">
      <w:pPr>
        <w:rPr>
          <w:rFonts w:asciiTheme="minorHAnsi" w:hAnsiTheme="minorHAnsi" w:cstheme="minorHAnsi"/>
          <w:sz w:val="22"/>
          <w:szCs w:val="22"/>
        </w:rPr>
      </w:pPr>
    </w:p>
    <w:p w14:paraId="1EB52964" w14:textId="0B18F65B" w:rsidR="006574EA" w:rsidRDefault="006574EA" w:rsidP="00F501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d</w:t>
      </w:r>
      <w:r w:rsidRPr="006754BC">
        <w:rPr>
          <w:rFonts w:asciiTheme="minorHAnsi" w:hAnsiTheme="minorHAnsi" w:cstheme="minorHAnsi"/>
          <w:sz w:val="22"/>
          <w:szCs w:val="22"/>
        </w:rPr>
        <w:t xml:space="preserve">r. Horváth Attila alpolgármester úr fogadóórát tartott az </w:t>
      </w:r>
      <w:proofErr w:type="spellStart"/>
      <w:r w:rsidRPr="006754BC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6754BC">
        <w:rPr>
          <w:rFonts w:asciiTheme="minorHAnsi" w:hAnsiTheme="minorHAnsi" w:cstheme="minorHAnsi"/>
          <w:sz w:val="22"/>
          <w:szCs w:val="22"/>
        </w:rPr>
        <w:t xml:space="preserve"> Nyugdíjas Klubban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567773" w14:textId="77777777" w:rsidR="009D6BF9" w:rsidRDefault="009D6BF9" w:rsidP="00F50122">
      <w:pPr>
        <w:rPr>
          <w:rFonts w:asciiTheme="minorHAnsi" w:hAnsiTheme="minorHAnsi" w:cstheme="minorHAnsi"/>
          <w:sz w:val="22"/>
          <w:szCs w:val="22"/>
        </w:rPr>
      </w:pPr>
    </w:p>
    <w:p w14:paraId="7D3AA7C9" w14:textId="70F30971" w:rsidR="009D6BF9" w:rsidRPr="00F50122" w:rsidRDefault="009D6BF9" w:rsidP="00F50122">
      <w:pPr>
        <w:rPr>
          <w:rFonts w:asciiTheme="minorHAnsi" w:hAnsiTheme="minorHAnsi" w:cstheme="minorHAnsi"/>
          <w:sz w:val="22"/>
          <w:szCs w:val="22"/>
        </w:rPr>
      </w:pPr>
      <w:r w:rsidRPr="009D6BF9">
        <w:rPr>
          <w:rFonts w:asciiTheme="minorHAnsi" w:hAnsiTheme="minorHAnsi" w:cstheme="minorHAnsi"/>
          <w:b/>
          <w:bCs/>
          <w:sz w:val="22"/>
          <w:szCs w:val="22"/>
        </w:rPr>
        <w:t>November 18-án</w:t>
      </w:r>
      <w:r w:rsidRPr="009D6B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Horváth Soma alpolgármester úr és </w:t>
      </w:r>
      <w:r w:rsidRPr="009D6BF9">
        <w:rPr>
          <w:rFonts w:asciiTheme="minorHAnsi" w:hAnsiTheme="minorHAnsi" w:cstheme="minorHAnsi"/>
          <w:sz w:val="22"/>
          <w:szCs w:val="22"/>
        </w:rPr>
        <w:t>Németh Ákos tanácsnok úr a Sarlós Boldogasszony Székesegyházban tartott szentmisére látogatott el, amelyen megemlékeztek a fegyveres szolgálat és közszolgálat után nyugállományban elhunyt, vagy szolgálatteljesítés közben életüket vesztett vasi bajtársakról.</w:t>
      </w:r>
    </w:p>
    <w:p w14:paraId="33E1771B" w14:textId="77777777" w:rsidR="00CC7C65" w:rsidRPr="00CF2CBF" w:rsidRDefault="00CC7C65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5E7ED5" w14:textId="370F74A9" w:rsidR="00FB1E2A" w:rsidRPr="0076412F" w:rsidRDefault="00EE72BA" w:rsidP="00FB1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2CBF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  <w:r w:rsidR="00FB1E2A" w:rsidRPr="0076412F">
        <w:rPr>
          <w:rFonts w:asciiTheme="minorHAnsi" w:hAnsiTheme="minorHAnsi" w:cstheme="minorHAnsi"/>
          <w:b/>
          <w:bCs/>
          <w:sz w:val="22"/>
          <w:szCs w:val="22"/>
        </w:rPr>
        <w:lastRenderedPageBreak/>
        <w:t>1.</w:t>
      </w:r>
    </w:p>
    <w:p w14:paraId="7D07F2EB" w14:textId="77777777" w:rsidR="00FB1E2A" w:rsidRPr="0076412F" w:rsidRDefault="00FB1E2A" w:rsidP="00FB1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CD77F" w14:textId="77777777" w:rsidR="0076412F" w:rsidRPr="00A078D8" w:rsidRDefault="0076412F" w:rsidP="007641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78D8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7353E645" w14:textId="77777777" w:rsidR="0076412F" w:rsidRPr="00A078D8" w:rsidRDefault="0076412F" w:rsidP="007641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B5DBAD" w14:textId="77777777" w:rsidR="0076412F" w:rsidRPr="00CB50E7" w:rsidRDefault="0076412F" w:rsidP="007641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B96A5D" w14:textId="77777777" w:rsidR="0076412F" w:rsidRPr="00CB50E7" w:rsidRDefault="0076412F" w:rsidP="0076412F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50E7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07326EFE" w14:textId="77777777" w:rsidR="0076412F" w:rsidRPr="00CB50E7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8CDD5" w14:textId="77777777" w:rsidR="0076412F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  <w:r w:rsidRPr="00CB50E7">
        <w:rPr>
          <w:rFonts w:asciiTheme="minorHAnsi" w:hAnsiTheme="minorHAnsi" w:cstheme="minorHAnsi"/>
          <w:sz w:val="22"/>
          <w:szCs w:val="22"/>
        </w:rPr>
        <w:t xml:space="preserve">A Szombathely, </w:t>
      </w:r>
      <w:r>
        <w:rPr>
          <w:rFonts w:asciiTheme="minorHAnsi" w:hAnsiTheme="minorHAnsi" w:cstheme="minorHAnsi"/>
          <w:sz w:val="22"/>
          <w:szCs w:val="22"/>
        </w:rPr>
        <w:t xml:space="preserve">Váci Mihály </w:t>
      </w:r>
      <w:r w:rsidRPr="00CB50E7">
        <w:rPr>
          <w:rFonts w:asciiTheme="minorHAnsi" w:hAnsiTheme="minorHAnsi" w:cstheme="minorHAnsi"/>
          <w:sz w:val="22"/>
          <w:szCs w:val="22"/>
        </w:rPr>
        <w:t>u. 3. szám alatti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B50E7">
        <w:rPr>
          <w:rFonts w:asciiTheme="minorHAnsi" w:hAnsiTheme="minorHAnsi" w:cstheme="minorHAnsi"/>
          <w:sz w:val="22"/>
          <w:szCs w:val="22"/>
        </w:rPr>
        <w:t xml:space="preserve">. számú házi gyermekorvosi körzet házi gyermekorvosa, </w:t>
      </w:r>
      <w:r w:rsidRPr="00CB50E7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Palatka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János</w:t>
      </w:r>
      <w:r w:rsidRPr="00CB50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50E7">
        <w:rPr>
          <w:rFonts w:asciiTheme="minorHAnsi" w:hAnsiTheme="minorHAnsi" w:cstheme="minorHAnsi"/>
          <w:sz w:val="22"/>
          <w:szCs w:val="22"/>
        </w:rPr>
        <w:t xml:space="preserve">a háziorvosi feladatok ellátása tárgyában </w:t>
      </w:r>
      <w:r w:rsidRPr="002C2F8A">
        <w:rPr>
          <w:rFonts w:asciiTheme="minorHAnsi" w:hAnsiTheme="minorHAnsi" w:cstheme="minorHAnsi"/>
          <w:sz w:val="22"/>
          <w:szCs w:val="22"/>
        </w:rPr>
        <w:t xml:space="preserve">2020. július 31. napján </w:t>
      </w:r>
      <w:r w:rsidRPr="00CB50E7">
        <w:rPr>
          <w:rFonts w:asciiTheme="minorHAnsi" w:hAnsiTheme="minorHAnsi" w:cstheme="minorHAnsi"/>
          <w:sz w:val="22"/>
          <w:szCs w:val="22"/>
        </w:rPr>
        <w:t>kötött három oldalú megállapodást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B50E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október 31</w:t>
      </w:r>
      <w:r w:rsidRPr="00CB50E7">
        <w:rPr>
          <w:rFonts w:asciiTheme="minorHAnsi" w:hAnsiTheme="minorHAnsi" w:cstheme="minorHAnsi"/>
          <w:sz w:val="22"/>
          <w:szCs w:val="22"/>
        </w:rPr>
        <w:t>. napjá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CB50E7">
        <w:rPr>
          <w:rFonts w:asciiTheme="minorHAnsi" w:hAnsiTheme="minorHAnsi" w:cstheme="minorHAnsi"/>
          <w:sz w:val="22"/>
          <w:szCs w:val="22"/>
        </w:rPr>
        <w:t xml:space="preserve"> felmondta. </w:t>
      </w:r>
      <w:r>
        <w:rPr>
          <w:rFonts w:asciiTheme="minorHAnsi" w:hAnsiTheme="minorHAnsi" w:cstheme="minorHAnsi"/>
          <w:sz w:val="22"/>
          <w:szCs w:val="22"/>
        </w:rPr>
        <w:t xml:space="preserve">Mivel a feladat-ellátási megállapodás 11.) pontja szerint a felmondási idő 6 hónap, így a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Palatka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Jánossal kötött megállapodás </w:t>
      </w:r>
      <w:r w:rsidRPr="00236D9B">
        <w:rPr>
          <w:rFonts w:asciiTheme="minorHAnsi" w:hAnsiTheme="minorHAnsi" w:cstheme="minorHAnsi"/>
          <w:b/>
          <w:sz w:val="22"/>
          <w:szCs w:val="22"/>
        </w:rPr>
        <w:t>2024. április 30</w:t>
      </w:r>
      <w:r>
        <w:rPr>
          <w:rFonts w:asciiTheme="minorHAnsi" w:hAnsiTheme="minorHAnsi" w:cstheme="minorHAnsi"/>
          <w:sz w:val="22"/>
          <w:szCs w:val="22"/>
        </w:rPr>
        <w:t>. napján szűnik meg.</w:t>
      </w:r>
    </w:p>
    <w:p w14:paraId="7C5D29C2" w14:textId="77777777" w:rsidR="0076412F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985648"/>
      <w:r>
        <w:rPr>
          <w:rFonts w:asciiTheme="minorHAnsi" w:hAnsiTheme="minorHAnsi" w:cstheme="minorHAnsi"/>
          <w:sz w:val="22"/>
          <w:szCs w:val="22"/>
        </w:rPr>
        <w:t>A</w:t>
      </w:r>
      <w:r w:rsidRPr="00CB50E7">
        <w:rPr>
          <w:rFonts w:asciiTheme="minorHAnsi" w:hAnsiTheme="minorHAnsi" w:cstheme="minorHAnsi"/>
          <w:sz w:val="22"/>
          <w:szCs w:val="22"/>
        </w:rPr>
        <w:t xml:space="preserve"> praxisjogát a feladat-ellátási szerződés megszűnését követően, a hatályos jogszabályi lehetőség szerint az arra nyitva álló határidőben – hat hónap</w:t>
      </w:r>
      <w:r>
        <w:rPr>
          <w:rFonts w:asciiTheme="minorHAnsi" w:hAnsiTheme="minorHAnsi" w:cstheme="minorHAnsi"/>
          <w:sz w:val="22"/>
          <w:szCs w:val="22"/>
        </w:rPr>
        <w:t>on belül</w:t>
      </w:r>
      <w:r w:rsidRPr="00CB50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B50E7">
        <w:rPr>
          <w:rFonts w:asciiTheme="minorHAnsi" w:hAnsiTheme="minorHAnsi" w:cstheme="minorHAnsi"/>
          <w:sz w:val="22"/>
          <w:szCs w:val="22"/>
        </w:rPr>
        <w:t xml:space="preserve"> </w:t>
      </w:r>
      <w:r w:rsidRPr="000B31FA">
        <w:rPr>
          <w:rFonts w:asciiTheme="minorHAnsi" w:hAnsiTheme="minorHAnsi" w:cstheme="minorHAnsi"/>
          <w:sz w:val="22"/>
          <w:szCs w:val="22"/>
        </w:rPr>
        <w:t>értékesítheti.</w:t>
      </w:r>
    </w:p>
    <w:p w14:paraId="1D17FF53" w14:textId="77777777" w:rsidR="0076412F" w:rsidRPr="000B31FA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5431">
        <w:rPr>
          <w:rFonts w:asciiTheme="minorHAnsi" w:hAnsiTheme="minorHAnsi" w:cstheme="minorHAnsi"/>
          <w:sz w:val="22"/>
          <w:szCs w:val="22"/>
        </w:rPr>
        <w:t xml:space="preserve">2024. </w:t>
      </w:r>
      <w:r>
        <w:rPr>
          <w:rFonts w:asciiTheme="minorHAnsi" w:hAnsiTheme="minorHAnsi" w:cstheme="minorHAnsi"/>
          <w:sz w:val="22"/>
          <w:szCs w:val="22"/>
        </w:rPr>
        <w:t xml:space="preserve">május </w:t>
      </w:r>
      <w:r w:rsidRPr="002E5431">
        <w:rPr>
          <w:rFonts w:asciiTheme="minorHAnsi" w:hAnsiTheme="minorHAnsi" w:cstheme="minorHAnsi"/>
          <w:sz w:val="22"/>
          <w:szCs w:val="22"/>
        </w:rPr>
        <w:t xml:space="preserve">1. </w:t>
      </w:r>
      <w:r w:rsidRPr="000B31FA">
        <w:rPr>
          <w:rFonts w:asciiTheme="minorHAnsi" w:hAnsiTheme="minorHAnsi" w:cstheme="minorHAnsi"/>
          <w:sz w:val="22"/>
          <w:szCs w:val="22"/>
        </w:rPr>
        <w:t>napjá</w:t>
      </w:r>
      <w:r>
        <w:rPr>
          <w:rFonts w:asciiTheme="minorHAnsi" w:hAnsiTheme="minorHAnsi" w:cstheme="minorHAnsi"/>
          <w:sz w:val="22"/>
          <w:szCs w:val="22"/>
        </w:rPr>
        <w:t xml:space="preserve">tól a </w:t>
      </w:r>
      <w:r w:rsidRPr="000B31FA">
        <w:rPr>
          <w:rFonts w:asciiTheme="minorHAnsi" w:hAnsiTheme="minorHAnsi" w:cstheme="minorHAnsi"/>
          <w:sz w:val="22"/>
          <w:szCs w:val="22"/>
        </w:rPr>
        <w:t>betöltetlen praxist tovább kell működtetnie az Önkormányzatnak a GESZ által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B31FA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3CAAD2C4" w14:textId="77777777" w:rsidR="0076412F" w:rsidRPr="00CB50E7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48B37" w14:textId="77777777" w:rsidR="0076412F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  <w:r w:rsidRPr="00CB50E7">
        <w:rPr>
          <w:rFonts w:asciiTheme="minorHAnsi" w:hAnsiTheme="minorHAnsi" w:cstheme="minorHAnsi"/>
          <w:sz w:val="22"/>
          <w:szCs w:val="22"/>
        </w:rPr>
        <w:t xml:space="preserve">A háromoldalú megállapodás 8. pontja értelmében, a vállalkozó háziorvos a feladat-ellátási megállapodás megszűnése napján köteles a részére használatba átadott ingatlant, valamint az átadott vagyontárgyakat leltár szerint, rendeltetésszerű használatra alkalmas állapotban a GESZ részére – előzetes egyeztetés alapján – visszaadni. </w:t>
      </w:r>
    </w:p>
    <w:p w14:paraId="2C3D6093" w14:textId="77777777" w:rsidR="0076412F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EA598" w14:textId="77777777" w:rsidR="0076412F" w:rsidRDefault="0076412F" w:rsidP="007641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és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Palatka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 között 2020. szeptember 1. napján támogatási szerződés került megkötésre a Háziorvosi Életpálya Modell keretében a feladat-ellátási megállapodás időtartamára.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Palatka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 a szóban forgó Modell 1. pillére alapján egyszeri bruttó 10 millió forint összegű szabad felhasználású, vissza nem térítendő támogatásban részesült.  A támogatási szerződés 3.1. b) pontja alapján a támogatott kötelezettséget vállalt arra, hogy a támogatás biztosításától számított 6 évig személyes közreműködéssel betölti azt a szombathelyi praxist, amelyre vonatkozóan feladat-ellátási szerződést kötött.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Palatka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 2020. október 1. napjától látta el a házi gyermekorvosi feladatokat.  A támogatási szerződés 8.) a) pontja értelmében a vállalt kötelezettség nem teljesítése esetén a támogatási összeg Ptk. szerinti kamattal növelt, időarányos visszafizetésére köteles, a feladat-ellátási szerződés megszűnését követő 30 napon belül. </w:t>
      </w:r>
    </w:p>
    <w:p w14:paraId="4C13974D" w14:textId="77777777" w:rsidR="0076412F" w:rsidRPr="001D7391" w:rsidRDefault="0076412F" w:rsidP="0076412F">
      <w:pPr>
        <w:jc w:val="both"/>
        <w:rPr>
          <w:rFonts w:ascii="Arial" w:hAnsi="Arial" w:cs="Arial"/>
          <w:color w:val="FF0000"/>
        </w:rPr>
      </w:pPr>
    </w:p>
    <w:p w14:paraId="449F49BE" w14:textId="26A05212" w:rsidR="001176D5" w:rsidRPr="00CF2CBF" w:rsidRDefault="0076412F" w:rsidP="0076412F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A078D8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57E2A63B" w14:textId="77777777" w:rsidR="00DC0637" w:rsidRDefault="00DC0637" w:rsidP="001176D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DFE65CD" w14:textId="77777777" w:rsidR="0076412F" w:rsidRPr="00CF2CBF" w:rsidRDefault="0076412F" w:rsidP="001176D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4550605" w14:textId="170B40BF" w:rsidR="003401F8" w:rsidRPr="00DC0637" w:rsidRDefault="00D947AF" w:rsidP="00FB1E2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C0637">
        <w:rPr>
          <w:rFonts w:asciiTheme="minorHAnsi" w:hAnsiTheme="minorHAnsi" w:cstheme="minorHAnsi"/>
          <w:b/>
          <w:noProof/>
          <w:sz w:val="22"/>
          <w:szCs w:val="22"/>
        </w:rPr>
        <w:t>2.</w:t>
      </w:r>
    </w:p>
    <w:p w14:paraId="6CD4BAD7" w14:textId="77777777" w:rsidR="00D947AF" w:rsidRPr="00CF2CBF" w:rsidRDefault="00D947AF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446700B5" w14:textId="77777777" w:rsidR="00DC0637" w:rsidRPr="0091240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2407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3E930821" w14:textId="77777777" w:rsidR="00DC063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ABB4CE" w14:textId="6706D54E" w:rsidR="00DC0637" w:rsidRPr="00DC063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63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7156E527" w14:textId="77777777" w:rsidR="00DC0637" w:rsidRPr="00D43FDE" w:rsidRDefault="00DC0637" w:rsidP="00DC06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43FC02" w14:textId="77777777" w:rsidR="00DC0637" w:rsidRPr="00F5728E" w:rsidRDefault="00DC0637" w:rsidP="00DC06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 a Szombathelyért Közalapítvánnyal (a továbbiakban: Közalapítvány) 2015 augusztusában kölcsönszerződést kötött, amelynek értelmében az Önkormányzat 7 millió forint összegű kamatmentes kölcsönt nyújtott a Közalapítvány tartozásállományának rendezés</w:t>
      </w:r>
      <w:r>
        <w:rPr>
          <w:rFonts w:asciiTheme="minorHAnsi" w:hAnsiTheme="minorHAnsi" w:cstheme="minorHAnsi"/>
          <w:bCs/>
          <w:sz w:val="22"/>
          <w:szCs w:val="22"/>
        </w:rPr>
        <w:t xml:space="preserve">ére. A 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2015-ben nyújtott kamatmentes kölcsön visszafizetési határideje 2017. december 31. napja volt. 2017. óta a Közalapítvány kuratóriumának elnökei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2C7332">
        <w:rPr>
          <w:rFonts w:asciiTheme="minorHAnsi" w:hAnsiTheme="minorHAnsi" w:cstheme="minorHAnsi"/>
          <w:bCs/>
          <w:sz w:val="22"/>
          <w:szCs w:val="22"/>
        </w:rPr>
        <w:t>hivatkozva a Közalapítvány gazdasági helyzetére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 minden évben levélben fordultak az Önkormányzathoz </w:t>
      </w:r>
      <w:r>
        <w:rPr>
          <w:rFonts w:asciiTheme="minorHAnsi" w:hAnsiTheme="minorHAnsi" w:cstheme="minorHAnsi"/>
          <w:bCs/>
          <w:sz w:val="22"/>
          <w:szCs w:val="22"/>
        </w:rPr>
        <w:t>a visszafizetési határidő meghosszabbítása érdekében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2022 decemberében a Közalapítvány a kölcsön összegéből 1 millió forintot visszafizetett az Önkormányzatnak. A fennmaradó összeg visszafizetésére további egy év haladékot kért a Tisztelt Közgyűléstől, melyet a Közgyűlés a </w:t>
      </w:r>
      <w:r w:rsidRPr="00F70EBE">
        <w:rPr>
          <w:rFonts w:asciiTheme="minorHAnsi" w:hAnsiTheme="minorHAnsi" w:cstheme="minorHAnsi"/>
          <w:bCs/>
          <w:sz w:val="22"/>
          <w:szCs w:val="22"/>
        </w:rPr>
        <w:t xml:space="preserve">410/2022. (XII.8.) </w:t>
      </w:r>
      <w:r>
        <w:rPr>
          <w:rFonts w:asciiTheme="minorHAnsi" w:hAnsiTheme="minorHAnsi" w:cstheme="minorHAnsi"/>
          <w:bCs/>
          <w:sz w:val="22"/>
          <w:szCs w:val="22"/>
        </w:rPr>
        <w:t>Kgy. sz. határozatával jóváhagyott.</w:t>
      </w:r>
    </w:p>
    <w:p w14:paraId="3A27A2E8" w14:textId="77777777" w:rsidR="00DC0637" w:rsidRDefault="00DC0637" w:rsidP="00DC063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2023 novemberében a Közalapítvány további 500 ezer forint kölcsönösszeg visszafizetését kezdeményezte, egyúttal kérte a Közgyűlést, hogy a fennmaradó összeg visszafizetési határidejének 2024. december 31. napjára történő módosításához járuljon hozzá. </w:t>
      </w:r>
    </w:p>
    <w:p w14:paraId="6F2BE901" w14:textId="77777777" w:rsidR="0076412F" w:rsidRDefault="0076412F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4E799" w14:textId="77777777" w:rsidR="0076412F" w:rsidRDefault="0076412F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E0B90" w14:textId="77777777" w:rsidR="0076412F" w:rsidRDefault="0076412F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CBF0C" w14:textId="77777777" w:rsidR="0076412F" w:rsidRDefault="0076412F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75A92" w14:textId="77777777" w:rsidR="00DC0637" w:rsidRPr="00DC0637" w:rsidRDefault="00DC0637" w:rsidP="00DC0637">
      <w:pPr>
        <w:ind w:left="142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637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3946362D" w14:textId="77777777" w:rsidR="00DC0637" w:rsidRDefault="00DC0637" w:rsidP="00DC0637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</w:p>
    <w:p w14:paraId="44AA860E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sz w:val="22"/>
          <w:szCs w:val="22"/>
        </w:rPr>
        <w:t xml:space="preserve">Alapítvány azzal a kéréssel fordult hozzám, hogy </w:t>
      </w:r>
      <w:r>
        <w:rPr>
          <w:rFonts w:asciiTheme="minorHAnsi" w:hAnsiTheme="minorHAnsi" w:cstheme="minorHAnsi"/>
          <w:sz w:val="22"/>
          <w:szCs w:val="22"/>
        </w:rPr>
        <w:t>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50!” elnevezésű jubileumi programot támogassam. Az esemény üde színfoltja a város kulturális életének.</w:t>
      </w:r>
      <w:r w:rsidRPr="00912407">
        <w:rPr>
          <w:rFonts w:asciiTheme="minorHAnsi" w:hAnsiTheme="minorHAnsi" w:cstheme="minorHAnsi"/>
          <w:sz w:val="22"/>
          <w:szCs w:val="22"/>
        </w:rPr>
        <w:t xml:space="preserve"> Az </w:t>
      </w:r>
      <w:r>
        <w:rPr>
          <w:rFonts w:asciiTheme="minorHAnsi" w:hAnsiTheme="minorHAnsi" w:cstheme="minorHAnsi"/>
          <w:sz w:val="22"/>
          <w:szCs w:val="22"/>
        </w:rPr>
        <w:t>esemény megrendezéséhez</w:t>
      </w:r>
      <w:r w:rsidRPr="00912407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olgármesteri keretem terhére 150</w:t>
      </w:r>
      <w:r w:rsidRPr="00912407">
        <w:rPr>
          <w:rFonts w:asciiTheme="minorHAnsi" w:hAnsiTheme="minorHAnsi" w:cstheme="minorHAnsi"/>
          <w:sz w:val="22"/>
          <w:szCs w:val="22"/>
        </w:rPr>
        <w:t>.000, - Ft összegű támogatást javasoltam.</w:t>
      </w:r>
    </w:p>
    <w:p w14:paraId="5CE599F5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021CB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2D681F" w14:textId="77777777" w:rsidR="00DC0637" w:rsidRPr="00DC063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63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2C07599" w14:textId="77777777" w:rsidR="00DC0637" w:rsidRDefault="00DC0637" w:rsidP="00DC06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006560" w14:textId="77777777" w:rsidR="00DC0637" w:rsidRDefault="00DC0637" w:rsidP="00DC0637">
      <w:pPr>
        <w:jc w:val="both"/>
        <w:rPr>
          <w:rFonts w:ascii="Calibri" w:hAnsi="Calibri" w:cs="Calibri"/>
          <w:sz w:val="22"/>
          <w:szCs w:val="22"/>
        </w:rPr>
      </w:pPr>
      <w:r w:rsidRPr="00AC1BB1">
        <w:rPr>
          <w:rFonts w:ascii="Calibri" w:hAnsi="Calibri" w:cs="Calibri"/>
          <w:sz w:val="22"/>
          <w:szCs w:val="22"/>
        </w:rPr>
        <w:t>Az Oktatási és Szociális Bizottság</w:t>
      </w:r>
      <w:r>
        <w:rPr>
          <w:rFonts w:ascii="Calibri" w:hAnsi="Calibri" w:cs="Calibri"/>
          <w:sz w:val="22"/>
          <w:szCs w:val="22"/>
        </w:rPr>
        <w:t xml:space="preserve"> a </w:t>
      </w:r>
      <w:r w:rsidRPr="00AC1BB1">
        <w:rPr>
          <w:rFonts w:ascii="Calibri" w:hAnsi="Calibri" w:cs="Calibri"/>
          <w:sz w:val="22"/>
          <w:szCs w:val="22"/>
        </w:rPr>
        <w:t xml:space="preserve">321/2016. (X.25.) </w:t>
      </w:r>
      <w:proofErr w:type="spellStart"/>
      <w:r w:rsidRPr="00AC1BB1">
        <w:rPr>
          <w:rFonts w:ascii="Calibri" w:hAnsi="Calibri" w:cs="Calibri"/>
          <w:sz w:val="22"/>
          <w:szCs w:val="22"/>
        </w:rPr>
        <w:t>OSzB</w:t>
      </w:r>
      <w:proofErr w:type="spellEnd"/>
      <w:r w:rsidRPr="00AC1BB1">
        <w:rPr>
          <w:rFonts w:ascii="Calibri" w:hAnsi="Calibri" w:cs="Calibri"/>
          <w:sz w:val="22"/>
          <w:szCs w:val="22"/>
        </w:rPr>
        <w:t>. sz. határozat</w:t>
      </w:r>
      <w:r>
        <w:rPr>
          <w:rFonts w:ascii="Calibri" w:hAnsi="Calibri" w:cs="Calibri"/>
          <w:sz w:val="22"/>
          <w:szCs w:val="22"/>
        </w:rPr>
        <w:t>ával</w:t>
      </w:r>
      <w:r w:rsidRPr="00AC1B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úgy döntött</w:t>
      </w:r>
      <w:r w:rsidRPr="00AC1BB1">
        <w:rPr>
          <w:rFonts w:ascii="Calibri" w:hAnsi="Calibri" w:cs="Calibri"/>
          <w:sz w:val="22"/>
          <w:szCs w:val="22"/>
        </w:rPr>
        <w:t>, hogy a városi ünnepségeken résztvevő köznevelési intézmények közreműködését 100 e</w:t>
      </w:r>
      <w:r>
        <w:rPr>
          <w:rFonts w:ascii="Calibri" w:hAnsi="Calibri" w:cs="Calibri"/>
          <w:sz w:val="22"/>
          <w:szCs w:val="22"/>
        </w:rPr>
        <w:t>zer</w:t>
      </w:r>
      <w:r w:rsidRPr="00AC1BB1">
        <w:rPr>
          <w:rFonts w:ascii="Calibri" w:hAnsi="Calibri" w:cs="Calibri"/>
          <w:sz w:val="22"/>
          <w:szCs w:val="22"/>
        </w:rPr>
        <w:t xml:space="preserve"> Ft-tal támogatja. A támogatás a résztvevők elismerésére, intézményi programokra, eszközök beszerzésére fordítható</w:t>
      </w:r>
      <w:r>
        <w:rPr>
          <w:rFonts w:ascii="Calibri" w:hAnsi="Calibri" w:cs="Calibri"/>
          <w:sz w:val="22"/>
          <w:szCs w:val="22"/>
        </w:rPr>
        <w:t xml:space="preserve">. Az idei évben a Nagy Lajos Gimnázium által került megrendezésre a városi tanévnyitó ünnepség, ezért a Nagy Lajos Gimnáziumért Alapítvány </w:t>
      </w:r>
      <w:proofErr w:type="gramStart"/>
      <w:r>
        <w:rPr>
          <w:rFonts w:ascii="Calibri" w:hAnsi="Calibri" w:cs="Calibri"/>
          <w:sz w:val="22"/>
          <w:szCs w:val="22"/>
        </w:rPr>
        <w:t>100.000,-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összegű támogatási kérelmet nyújtott be a Kulturális, Oktatási és Civil Bizottsághoz. A Bizottság döntéséről a Bizottság elnöke az ülésen ad tájékoztatást.</w:t>
      </w:r>
    </w:p>
    <w:p w14:paraId="3F3DCDF2" w14:textId="77777777" w:rsidR="00DC0637" w:rsidRPr="00F572A9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41128DFD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Szombathely Megyei Jogú Város Önkormányzata Közgyűlésének az önkormányzati forrásátadásról szóló 47/2013. (XII.4.) önkormányzati rendelete 1. § (5) bekezdése értelmében alapítványok részére pénzeszköz átadása kizárólag a Közgyűlés döntése alapján lehetséges.</w:t>
      </w:r>
    </w:p>
    <w:p w14:paraId="7FDDEAEA" w14:textId="77777777" w:rsidR="00DC0637" w:rsidRPr="0091240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8A0233" w14:textId="77777777" w:rsidR="00DC0637" w:rsidRPr="0091240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</w:t>
      </w:r>
      <w:r w:rsidRPr="00912407">
        <w:rPr>
          <w:rFonts w:asciiTheme="minorHAnsi" w:hAnsiTheme="minorHAnsi" w:cstheme="minorHAnsi"/>
          <w:sz w:val="22"/>
          <w:szCs w:val="22"/>
        </w:rPr>
        <w:t>lapítvány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912407">
        <w:rPr>
          <w:rFonts w:asciiTheme="minorHAnsi" w:hAnsiTheme="minorHAnsi" w:cstheme="minorHAnsi"/>
          <w:sz w:val="22"/>
          <w:szCs w:val="22"/>
        </w:rPr>
        <w:t xml:space="preserve"> a közpénzekből nyújtott támogatások átláthatóságáról szóló 2007. évi CLXXXI. törvényben előírt összeférhet</w:t>
      </w:r>
      <w:r>
        <w:rPr>
          <w:rFonts w:asciiTheme="minorHAnsi" w:hAnsiTheme="minorHAnsi" w:cstheme="minorHAnsi"/>
          <w:sz w:val="22"/>
          <w:szCs w:val="22"/>
        </w:rPr>
        <w:t>etlenségi nyilatkozatot megtették</w:t>
      </w:r>
      <w:r w:rsidRPr="0091240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C834DA5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A6BAD" w14:textId="04469B2C" w:rsidR="005E7B8A" w:rsidRPr="00CF2CBF" w:rsidRDefault="00DC0637" w:rsidP="00DC0637">
      <w:pPr>
        <w:pStyle w:val="Listaszerbekezds"/>
        <w:spacing w:line="240" w:lineRule="auto"/>
        <w:ind w:left="0"/>
        <w:jc w:val="both"/>
        <w:rPr>
          <w:rFonts w:ascii="Calibri" w:eastAsia="Times New Roman" w:hAnsi="Calibri" w:cs="Calibri"/>
          <w:bCs w:val="0"/>
          <w:highlight w:val="yellow"/>
          <w:lang w:eastAsia="hu-HU"/>
        </w:rPr>
      </w:pPr>
      <w:r w:rsidRPr="00912407">
        <w:rPr>
          <w:rFonts w:asciiTheme="minorHAnsi" w:hAnsiTheme="minorHAnsi" w:cstheme="minorHAnsi"/>
        </w:rPr>
        <w:t>A fentiek alapján kérem a Tisztelt</w:t>
      </w:r>
      <w:r>
        <w:rPr>
          <w:rFonts w:asciiTheme="minorHAnsi" w:hAnsiTheme="minorHAnsi" w:cstheme="minorHAnsi"/>
        </w:rPr>
        <w:t xml:space="preserve"> Közgyűlést, hogy az a</w:t>
      </w:r>
      <w:r w:rsidRPr="00912407">
        <w:rPr>
          <w:rFonts w:asciiTheme="minorHAnsi" w:hAnsiTheme="minorHAnsi" w:cstheme="minorHAnsi"/>
        </w:rPr>
        <w:t>lapítvány</w:t>
      </w:r>
      <w:r>
        <w:rPr>
          <w:rFonts w:asciiTheme="minorHAnsi" w:hAnsiTheme="minorHAnsi" w:cstheme="minorHAnsi"/>
        </w:rPr>
        <w:t>ok</w:t>
      </w:r>
      <w:r w:rsidRPr="00912407">
        <w:rPr>
          <w:rFonts w:asciiTheme="minorHAnsi" w:hAnsiTheme="minorHAnsi" w:cstheme="minorHAnsi"/>
        </w:rPr>
        <w:t xml:space="preserve"> támogatásáról dönteni szíveskedjék.</w:t>
      </w:r>
    </w:p>
    <w:p w14:paraId="527A967D" w14:textId="77777777" w:rsidR="007D5D8D" w:rsidRPr="00CF2CBF" w:rsidRDefault="007D5D8D" w:rsidP="007D5D8D">
      <w:pPr>
        <w:pStyle w:val="Listaszerbekezds"/>
        <w:ind w:left="0"/>
        <w:jc w:val="both"/>
        <w:rPr>
          <w:rFonts w:asciiTheme="minorHAnsi" w:hAnsiTheme="minorHAnsi" w:cstheme="minorHAnsi"/>
          <w:highlight w:val="yellow"/>
        </w:rPr>
      </w:pPr>
    </w:p>
    <w:p w14:paraId="1AD02441" w14:textId="70D8F6FA" w:rsidR="00271BDA" w:rsidRPr="00DC0637" w:rsidRDefault="00271BDA" w:rsidP="003C6710">
      <w:pPr>
        <w:pStyle w:val="Listaszerbekezds"/>
        <w:spacing w:after="0"/>
        <w:ind w:left="0"/>
        <w:jc w:val="center"/>
        <w:rPr>
          <w:rFonts w:asciiTheme="minorHAnsi" w:hAnsiTheme="minorHAnsi" w:cstheme="minorHAnsi"/>
          <w:b/>
          <w:noProof/>
        </w:rPr>
      </w:pPr>
      <w:r w:rsidRPr="00DC0637">
        <w:rPr>
          <w:rFonts w:asciiTheme="minorHAnsi" w:hAnsiTheme="minorHAnsi" w:cstheme="minorHAnsi"/>
          <w:b/>
          <w:noProof/>
        </w:rPr>
        <w:t>3.</w:t>
      </w:r>
    </w:p>
    <w:p w14:paraId="53AD595F" w14:textId="77777777" w:rsidR="003C6710" w:rsidRPr="00CF2CBF" w:rsidRDefault="003C6710" w:rsidP="000F0BEB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noProof/>
          <w:highlight w:val="yellow"/>
        </w:rPr>
      </w:pPr>
    </w:p>
    <w:p w14:paraId="3059AFC8" w14:textId="77777777" w:rsidR="00DC0637" w:rsidRPr="00ED58F2" w:rsidRDefault="00DC0637" w:rsidP="00DC0637">
      <w:pPr>
        <w:pStyle w:val="Default"/>
        <w:shd w:val="clear" w:color="auto" w:fill="FFFFFF" w:themeFill="background1"/>
        <w:jc w:val="center"/>
        <w:rPr>
          <w:b/>
          <w:sz w:val="22"/>
          <w:szCs w:val="22"/>
        </w:rPr>
      </w:pPr>
      <w:r w:rsidRPr="00ED58F2">
        <w:rPr>
          <w:b/>
          <w:sz w:val="22"/>
          <w:szCs w:val="22"/>
        </w:rPr>
        <w:t>Tisztelt Közgyűlés!</w:t>
      </w:r>
    </w:p>
    <w:p w14:paraId="7BB95C6D" w14:textId="77777777" w:rsidR="00DC0637" w:rsidRDefault="00DC0637" w:rsidP="00DC0637">
      <w:pPr>
        <w:pStyle w:val="Default"/>
        <w:shd w:val="clear" w:color="auto" w:fill="FFFFFF" w:themeFill="background1"/>
        <w:jc w:val="center"/>
        <w:rPr>
          <w:b/>
          <w:sz w:val="22"/>
          <w:szCs w:val="22"/>
        </w:rPr>
      </w:pPr>
    </w:p>
    <w:p w14:paraId="4C6574CA" w14:textId="77777777" w:rsidR="0076412F" w:rsidRPr="00ED58F2" w:rsidRDefault="0076412F" w:rsidP="00DC0637">
      <w:pPr>
        <w:pStyle w:val="Default"/>
        <w:shd w:val="clear" w:color="auto" w:fill="FFFFFF" w:themeFill="background1"/>
        <w:jc w:val="center"/>
        <w:rPr>
          <w:b/>
          <w:sz w:val="22"/>
          <w:szCs w:val="22"/>
        </w:rPr>
      </w:pPr>
    </w:p>
    <w:p w14:paraId="111BBA76" w14:textId="77777777" w:rsidR="00DC0637" w:rsidRPr="00ED58F2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ED58F2">
        <w:rPr>
          <w:color w:val="auto"/>
          <w:sz w:val="22"/>
          <w:szCs w:val="22"/>
        </w:rPr>
        <w:t>Szombathely Megyei Jogú Város Közgyűlése 2019. november 28-án tárgyalta és fogadta el a nemzetiségi önkormányzatokkal kötendő együttműködési megállapodásokat. A 2019. december 10. napján megkötött megállapodásokat a felek egy alkalommal, 2022. december 20-án módosították.</w:t>
      </w:r>
    </w:p>
    <w:p w14:paraId="6FCCF3E4" w14:textId="77777777" w:rsidR="00DC0637" w:rsidRPr="00ED58F2" w:rsidRDefault="00DC0637" w:rsidP="00DC063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</w:p>
    <w:p w14:paraId="24B5666B" w14:textId="77777777" w:rsidR="00DC0637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ED58F2">
        <w:rPr>
          <w:color w:val="auto"/>
          <w:sz w:val="22"/>
          <w:szCs w:val="22"/>
        </w:rPr>
        <w:t xml:space="preserve">Az azóta eltelt időben történt jogszabályváltozások </w:t>
      </w:r>
      <w:r w:rsidRPr="00ED58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nemzetiségi önkormányzat belső kontrollrendszerével és </w:t>
      </w:r>
      <w:r w:rsidRPr="00ED58F2">
        <w:rPr>
          <w:color w:val="auto"/>
          <w:sz w:val="22"/>
          <w:szCs w:val="22"/>
        </w:rPr>
        <w:t>a vagyonnyilatkozattal kapcsolatban olyan új rendelkezéseket tartalmaznak, amelyeket szükséges a megállapodásokban is rögzíteni.</w:t>
      </w:r>
    </w:p>
    <w:p w14:paraId="5E26E29F" w14:textId="77777777" w:rsidR="00DC0637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</w:p>
    <w:p w14:paraId="14D0E01B" w14:textId="77777777" w:rsidR="00DC0637" w:rsidRPr="00836D1C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836D1C">
        <w:rPr>
          <w:color w:val="auto"/>
          <w:sz w:val="22"/>
          <w:szCs w:val="22"/>
        </w:rPr>
        <w:t xml:space="preserve">A jogszabályváltozásokról az alábbi tájékoztatást adom:   </w:t>
      </w:r>
    </w:p>
    <w:p w14:paraId="2C322654" w14:textId="77777777" w:rsidR="00DC0637" w:rsidRPr="00836D1C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836D1C">
        <w:rPr>
          <w:sz w:val="22"/>
          <w:szCs w:val="22"/>
        </w:rPr>
        <w:t xml:space="preserve">A költségvetési szervek belső kontrollrendszeréről és belső ellenőrzéséről szóló 370/2011. (XII.31.) Korm. rendelet </w:t>
      </w:r>
      <w:r w:rsidRPr="00836D1C">
        <w:rPr>
          <w:color w:val="auto"/>
          <w:sz w:val="22"/>
          <w:szCs w:val="22"/>
        </w:rPr>
        <w:t>3. §-a alapján a költségvetési szerv vezetője felelős a belső kontrollrendszer keretében – a szervezet minden szintjén érvényesülő – megfelelő kontrollkörnyezet, integrált kockázatkezelési rendszer, kontrolltevékenységek, információs és kommunikációs rendszer, és nyomon követési rendszer (monitoring)</w:t>
      </w:r>
    </w:p>
    <w:p w14:paraId="1AF5390A" w14:textId="77777777" w:rsidR="00DC0637" w:rsidRPr="00836D1C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836D1C">
        <w:rPr>
          <w:color w:val="auto"/>
          <w:sz w:val="22"/>
          <w:szCs w:val="22"/>
        </w:rPr>
        <w:t>kialakításáért, működtetéséért és fejlesztéséért.</w:t>
      </w:r>
    </w:p>
    <w:p w14:paraId="4C99E3EA" w14:textId="77777777" w:rsidR="00DC0637" w:rsidRPr="00836D1C" w:rsidRDefault="00DC0637" w:rsidP="00DC063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836D1C">
        <w:rPr>
          <w:sz w:val="22"/>
          <w:szCs w:val="22"/>
        </w:rPr>
        <w:t>2023. május 3. napjától a fenti Kormányrendelet 2. §-a módosult, amely alapján a költségvetési szerv vezetője a helyi nemzetiségi önkormányzat esetén a helyi nemzetiségi önkormányzat székhelye szerinti helyi önkormányzati hivatal jegyzője lett, így immáron a jegyző lett felelős a helyi nemzetiségi önkormányzat belső kontrollrendszerének a kialakításáért és működtetéséért.</w:t>
      </w:r>
    </w:p>
    <w:p w14:paraId="46C95316" w14:textId="77777777" w:rsidR="00DC0637" w:rsidRPr="00836D1C" w:rsidRDefault="00DC0637" w:rsidP="00DC063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836D1C">
        <w:rPr>
          <w:sz w:val="22"/>
          <w:szCs w:val="22"/>
        </w:rPr>
        <w:t xml:space="preserve">A nemzetiségek jogairól szóló 2011. évi </w:t>
      </w:r>
      <w:r w:rsidRPr="00836D1C">
        <w:rPr>
          <w:spacing w:val="-5"/>
          <w:sz w:val="22"/>
          <w:szCs w:val="22"/>
        </w:rPr>
        <w:t xml:space="preserve">CLXXIX. törvény 103. § (3) bekezdésének 2023. július 21. napjától hatályos szövege pedig úgy rendelkezik, hogy a vagyonnyilatkozatokat </w:t>
      </w:r>
      <w:r w:rsidRPr="00836D1C">
        <w:rPr>
          <w:sz w:val="22"/>
          <w:szCs w:val="22"/>
        </w:rPr>
        <w:t>a helyi nemzetiségi önkormányzatok esetén a jegyző tartja nyilván.</w:t>
      </w:r>
    </w:p>
    <w:p w14:paraId="34854CFB" w14:textId="77777777" w:rsidR="00DC0637" w:rsidRPr="00836D1C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</w:p>
    <w:p w14:paraId="78E718CA" w14:textId="77777777" w:rsidR="00DC0637" w:rsidRPr="00ED58F2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836D1C">
        <w:rPr>
          <w:color w:val="auto"/>
          <w:sz w:val="22"/>
          <w:szCs w:val="22"/>
        </w:rPr>
        <w:t>A fentiekre tekintettel az együttműködési</w:t>
      </w:r>
      <w:r w:rsidRPr="00ED58F2">
        <w:rPr>
          <w:color w:val="auto"/>
          <w:sz w:val="22"/>
          <w:szCs w:val="22"/>
        </w:rPr>
        <w:t xml:space="preserve"> megállapodások következő módosítás</w:t>
      </w:r>
      <w:r>
        <w:rPr>
          <w:color w:val="auto"/>
          <w:sz w:val="22"/>
          <w:szCs w:val="22"/>
        </w:rPr>
        <w:t>á</w:t>
      </w:r>
      <w:r w:rsidRPr="00ED58F2">
        <w:rPr>
          <w:color w:val="auto"/>
          <w:sz w:val="22"/>
          <w:szCs w:val="22"/>
        </w:rPr>
        <w:t xml:space="preserve">ra teszek javaslatot: </w:t>
      </w:r>
    </w:p>
    <w:p w14:paraId="54AEF4E4" w14:textId="77777777" w:rsidR="00DC0637" w:rsidRPr="00ED58F2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D58F2">
        <w:rPr>
          <w:color w:val="auto"/>
          <w:sz w:val="22"/>
          <w:szCs w:val="22"/>
        </w:rPr>
        <w:t xml:space="preserve">A német, horvát, szlovén és roma nemzetiségi önkormányzattal kötött megállapodások </w:t>
      </w:r>
      <w:r w:rsidRPr="00ED58F2">
        <w:rPr>
          <w:rFonts w:asciiTheme="minorHAnsi" w:hAnsiTheme="minorHAnsi" w:cstheme="minorHAnsi"/>
          <w:color w:val="auto"/>
          <w:sz w:val="22"/>
          <w:szCs w:val="22"/>
        </w:rPr>
        <w:t>IV. fejezete új ponttal egészül</w:t>
      </w:r>
      <w:r>
        <w:rPr>
          <w:rFonts w:asciiTheme="minorHAnsi" w:hAnsiTheme="minorHAnsi" w:cstheme="minorHAnsi"/>
          <w:color w:val="auto"/>
          <w:sz w:val="22"/>
          <w:szCs w:val="22"/>
        </w:rPr>
        <w:t>jön</w:t>
      </w:r>
      <w:r w:rsidRPr="00ED58F2">
        <w:rPr>
          <w:rFonts w:asciiTheme="minorHAnsi" w:hAnsiTheme="minorHAnsi" w:cstheme="minorHAnsi"/>
          <w:color w:val="auto"/>
          <w:sz w:val="22"/>
          <w:szCs w:val="22"/>
        </w:rPr>
        <w:t xml:space="preserve"> ki</w:t>
      </w:r>
      <w:r>
        <w:rPr>
          <w:rFonts w:asciiTheme="minorHAnsi" w:hAnsiTheme="minorHAnsi" w:cstheme="minorHAnsi"/>
          <w:color w:val="auto"/>
          <w:sz w:val="22"/>
          <w:szCs w:val="22"/>
        </w:rPr>
        <w:t>, amely rögzíti</w:t>
      </w:r>
      <w:r w:rsidRPr="00ED58F2">
        <w:rPr>
          <w:rFonts w:asciiTheme="minorHAnsi" w:hAnsiTheme="minorHAnsi" w:cstheme="minorHAnsi"/>
          <w:color w:val="auto"/>
          <w:sz w:val="22"/>
          <w:szCs w:val="22"/>
        </w:rPr>
        <w:t>, hogy a</w:t>
      </w:r>
      <w:r w:rsidRPr="00ED58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jegyző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felelős</w:t>
      </w:r>
      <w:r w:rsidRPr="00ED58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nemzetiségi önkormányzat belső kontrollrendszere kialakításáért és </w:t>
      </w:r>
      <w:r w:rsidRPr="00ED58F2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működtetéséért,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és ennek részleteit</w:t>
      </w:r>
      <w:r w:rsidRPr="00ED58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jegyzői utasítás tartalmaz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za</w:t>
      </w:r>
      <w:r w:rsidRPr="00ED58F2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D58F2">
        <w:rPr>
          <w:rFonts w:asciiTheme="minorHAnsi" w:hAnsiTheme="minorHAnsi" w:cstheme="minorHAnsi"/>
          <w:color w:val="auto"/>
          <w:sz w:val="22"/>
          <w:szCs w:val="22"/>
        </w:rPr>
        <w:t>A megállapodások VI. fejezete is új ponttal egészül</w:t>
      </w:r>
      <w:r>
        <w:rPr>
          <w:rFonts w:asciiTheme="minorHAnsi" w:hAnsiTheme="minorHAnsi" w:cstheme="minorHAnsi"/>
          <w:color w:val="auto"/>
          <w:sz w:val="22"/>
          <w:szCs w:val="22"/>
        </w:rPr>
        <w:t>jön</w:t>
      </w:r>
      <w:r w:rsidRPr="00ED58F2">
        <w:rPr>
          <w:rFonts w:asciiTheme="minorHAnsi" w:hAnsiTheme="minorHAnsi" w:cstheme="minorHAnsi"/>
          <w:color w:val="auto"/>
          <w:sz w:val="22"/>
          <w:szCs w:val="22"/>
        </w:rPr>
        <w:t xml:space="preserve"> ki, amely tartalmazza, hogy a vagyonnyilatkozat</w:t>
      </w:r>
      <w:r>
        <w:rPr>
          <w:rFonts w:asciiTheme="minorHAnsi" w:hAnsiTheme="minorHAnsi" w:cstheme="minorHAnsi"/>
          <w:color w:val="auto"/>
          <w:sz w:val="22"/>
          <w:szCs w:val="22"/>
        </w:rPr>
        <w:t>ok</w:t>
      </w:r>
      <w:r w:rsidRPr="00ED58F2">
        <w:rPr>
          <w:rFonts w:asciiTheme="minorHAnsi" w:hAnsiTheme="minorHAnsi" w:cstheme="minorHAnsi"/>
          <w:color w:val="auto"/>
          <w:sz w:val="22"/>
          <w:szCs w:val="22"/>
        </w:rPr>
        <w:t xml:space="preserve"> őrzéséről és nyilvántartásáról a jegyző gondoskodik.</w:t>
      </w:r>
    </w:p>
    <w:p w14:paraId="56F5C43D" w14:textId="77777777" w:rsidR="00DC0637" w:rsidRPr="00ED58F2" w:rsidRDefault="00DC0637" w:rsidP="00DC0637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</w:p>
    <w:p w14:paraId="1AD2209C" w14:textId="2D764A34" w:rsidR="00DC17B2" w:rsidRPr="00CF2CBF" w:rsidRDefault="00DC0637" w:rsidP="00DC0637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ED58F2">
        <w:rPr>
          <w:rFonts w:ascii="Calibri" w:hAnsi="Calibri" w:cs="Calibri"/>
          <w:sz w:val="22"/>
          <w:szCs w:val="22"/>
        </w:rPr>
        <w:t>Kérem a Tisztelt Közgyűlést, hogy az előterjesztést megtárgyalni, a határozati javaslatot pedig támogatni szíveskedjen.</w:t>
      </w:r>
    </w:p>
    <w:p w14:paraId="3B1E99F4" w14:textId="77777777" w:rsidR="00FB1173" w:rsidRPr="00CF2CBF" w:rsidRDefault="00FB1173" w:rsidP="00FB1173">
      <w:pPr>
        <w:jc w:val="both"/>
        <w:rPr>
          <w:rFonts w:asciiTheme="minorHAnsi" w:hAnsiTheme="minorHAnsi" w:cstheme="minorHAnsi"/>
          <w:noProof/>
          <w:sz w:val="22"/>
          <w:szCs w:val="22"/>
          <w:highlight w:val="yellow"/>
        </w:rPr>
      </w:pPr>
    </w:p>
    <w:p w14:paraId="67C7571D" w14:textId="77777777" w:rsidR="003401F8" w:rsidRPr="00DC0637" w:rsidRDefault="00FD2934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C0637">
        <w:rPr>
          <w:rFonts w:asciiTheme="minorHAnsi" w:hAnsiTheme="minorHAnsi" w:cstheme="minorHAnsi"/>
          <w:b/>
          <w:noProof/>
          <w:sz w:val="22"/>
          <w:szCs w:val="22"/>
        </w:rPr>
        <w:t>4.</w:t>
      </w:r>
    </w:p>
    <w:p w14:paraId="6565F4DC" w14:textId="77777777" w:rsidR="00FD2934" w:rsidRPr="00CF2CBF" w:rsidRDefault="00FD2934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740055EB" w14:textId="77777777" w:rsidR="00DC0637" w:rsidRPr="00214462" w:rsidRDefault="00DC0637" w:rsidP="00DC06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462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4BED1055" w14:textId="77777777" w:rsidR="00DC0637" w:rsidRP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985F60" w14:textId="77777777" w:rsidR="00DC0637" w:rsidRPr="00CA7BD1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BD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08FBF30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6820F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DD57D0">
        <w:rPr>
          <w:rFonts w:asciiTheme="minorHAnsi" w:hAnsiTheme="minorHAnsi" w:cstheme="minorHAnsi"/>
          <w:sz w:val="22"/>
          <w:szCs w:val="22"/>
        </w:rPr>
        <w:t>A Modern Városok Programot érintő egyes veszélyhelyzeti szabályokról szóló 491/2023. (XI.2.) Kormányrendelet 1. § (1) bekezdése értelmében a rendelet hatálybalépését követő 23. napon megszűnnek a Modern Városok Program 1. mellékletében felsorolt projektjeinek előkészítésére vagy megvalósítására irányuló hazai forrásból biztosított támogatási jogviszonyok.</w:t>
      </w:r>
    </w:p>
    <w:p w14:paraId="4FD84952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DD57D0">
        <w:rPr>
          <w:rFonts w:asciiTheme="minorHAnsi" w:hAnsiTheme="minorHAnsi" w:cstheme="minorHAnsi"/>
          <w:sz w:val="22"/>
          <w:szCs w:val="22"/>
        </w:rPr>
        <w:t>Az 1. mellékletben szerepel a szombathelyi "Multifunkcionális városi közszolgáltatási telephely kialakítása” elnevezésű</w:t>
      </w:r>
      <w:r>
        <w:rPr>
          <w:rFonts w:asciiTheme="minorHAnsi" w:hAnsiTheme="minorHAnsi" w:cstheme="minorHAnsi"/>
          <w:sz w:val="22"/>
          <w:szCs w:val="22"/>
        </w:rPr>
        <w:t>, valamint a Gothard-kastély felújítására vonatkozó projekt.</w:t>
      </w:r>
    </w:p>
    <w:p w14:paraId="3781C0C1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C9085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DD57D0">
        <w:rPr>
          <w:rFonts w:asciiTheme="minorHAnsi" w:hAnsiTheme="minorHAnsi" w:cstheme="minorHAnsi"/>
          <w:sz w:val="22"/>
          <w:szCs w:val="22"/>
        </w:rPr>
        <w:t xml:space="preserve">Önkormányzatunknak a rendelet hatálybalépését követő 30. napig el kell számolnia és a rendelet hatálybalépésének napjáig fel nem használt központi költségvetési forrás összegét ügyleti és késedelmi kamatmentesen – az elszámolásra tekintet nélkül – legkésőbb a támogatási jogviszony megszűnésének napját követő nyolcadik napon vissza kell fizetni a központi költségvetés javára.  </w:t>
      </w:r>
    </w:p>
    <w:p w14:paraId="4DD10114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233009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DD57D0">
        <w:rPr>
          <w:rFonts w:asciiTheme="minorHAnsi" w:hAnsiTheme="minorHAnsi" w:cstheme="minorHAnsi"/>
          <w:sz w:val="22"/>
          <w:szCs w:val="22"/>
        </w:rPr>
        <w:t xml:space="preserve">A rendelet alapján megszűnt jogviszonyok tekintetében nem minősül a költésvetési támogatás jogosulatlan igénybevételének, támogatási céltól eltérő felhasználásának, ha valamely meg nem valósult projektelemre biztosított összeget a kedvezményezett az ugyanazon támogatási jogviszonyon belüli projektelemnek a támogatási jogviszony szerinti megvalósítására használt fel. </w:t>
      </w:r>
    </w:p>
    <w:p w14:paraId="6EF6A5F4" w14:textId="77777777" w:rsidR="00DC0637" w:rsidRPr="00DD57D0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975EF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DD57D0">
        <w:rPr>
          <w:rFonts w:asciiTheme="minorHAnsi" w:hAnsiTheme="minorHAnsi" w:cstheme="minorHAnsi"/>
          <w:sz w:val="22"/>
          <w:szCs w:val="22"/>
        </w:rPr>
        <w:t>Fentiek alapján a "Multifunkcionális városi közszolgáltatási telephely kialakítása” elnevezésű projekt a rendelet erejénél fogva megszűnik.</w:t>
      </w:r>
    </w:p>
    <w:p w14:paraId="283E01B5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432DA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tartalmazza a Gothard-kastély felújítására vonatkozó projektet is, azonban a Közgyűlés már a rendelet hatálybalépését megelőzően döntött a projekt lezárásáról. </w:t>
      </w:r>
    </w:p>
    <w:p w14:paraId="00AFB495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F7472" w14:textId="77777777" w:rsidR="00DC063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BD1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9131BB9" w14:textId="77777777" w:rsidR="00DC063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B5336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057DBB">
        <w:rPr>
          <w:rFonts w:asciiTheme="minorHAnsi" w:hAnsiTheme="minorHAnsi" w:cstheme="minorHAnsi"/>
          <w:sz w:val="22"/>
          <w:szCs w:val="22"/>
        </w:rPr>
        <w:t>2023. október 24-i dátummal a Miniszterelnökség Helyreállítási Terv Végrehajtásáért Felelős Helyettes Államtitkárság</w:t>
      </w:r>
      <w:r>
        <w:rPr>
          <w:rFonts w:asciiTheme="minorHAnsi" w:hAnsiTheme="minorHAnsi" w:cstheme="minorHAnsi"/>
          <w:sz w:val="22"/>
          <w:szCs w:val="22"/>
        </w:rPr>
        <w:t xml:space="preserve"> szabálytalansági eljárást indított az </w:t>
      </w:r>
      <w:r w:rsidRPr="00057DBB">
        <w:rPr>
          <w:rFonts w:asciiTheme="minorHAnsi" w:hAnsiTheme="minorHAnsi" w:cstheme="minorHAnsi"/>
          <w:sz w:val="22"/>
          <w:szCs w:val="22"/>
        </w:rPr>
        <w:t xml:space="preserve">RRF-1.1.2-2021 kódszámú „Bölcsődei nevelés fejlesztése” című pályázati felhívás alapján </w:t>
      </w:r>
      <w:r>
        <w:rPr>
          <w:rFonts w:asciiTheme="minorHAnsi" w:hAnsiTheme="minorHAnsi" w:cstheme="minorHAnsi"/>
          <w:sz w:val="22"/>
          <w:szCs w:val="22"/>
        </w:rPr>
        <w:t xml:space="preserve">folyamatban lévő </w:t>
      </w:r>
      <w:r w:rsidRPr="00057DBB">
        <w:rPr>
          <w:rFonts w:asciiTheme="minorHAnsi" w:hAnsiTheme="minorHAnsi" w:cstheme="minorHAnsi"/>
          <w:sz w:val="22"/>
          <w:szCs w:val="22"/>
        </w:rPr>
        <w:t xml:space="preserve">„Új bölcsőde építése Szombathely Szentkirályi városrészen” elnevezésű </w:t>
      </w:r>
      <w:r>
        <w:rPr>
          <w:rFonts w:asciiTheme="minorHAnsi" w:hAnsiTheme="minorHAnsi" w:cstheme="minorHAnsi"/>
          <w:sz w:val="22"/>
          <w:szCs w:val="22"/>
        </w:rPr>
        <w:t>projekttel kapcsolatban. Három szabálytalansági gyanú bejelentés történt, amelyek egy eljárásban kerültek kivizsgálásra arra figyelemmel, hogy mindhárom bejelentés a projekt 2. számú mérföldkövének nem megfelelő teljesítésére, illetve a mérföldkőhöz kapcsolódó elszámolási és beszámolási kötelezettségének elmulasztására vonatkozott</w:t>
      </w:r>
      <w:r w:rsidRPr="00EB11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5411A4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57DF3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2023. október 24. napján a szabálytalansági eljárás megindításával egyidejűleg arról tájékoztatott a </w:t>
      </w:r>
      <w:r w:rsidRPr="00057DBB">
        <w:rPr>
          <w:rFonts w:asciiTheme="minorHAnsi" w:hAnsiTheme="minorHAnsi" w:cstheme="minorHAnsi"/>
          <w:sz w:val="22"/>
          <w:szCs w:val="22"/>
        </w:rPr>
        <w:t>Miniszterelnökség Helyreállítási Terv Végrehajtásáért Felelős Helyettes Államtitkárság</w:t>
      </w:r>
      <w:r>
        <w:rPr>
          <w:rFonts w:asciiTheme="minorHAnsi" w:hAnsiTheme="minorHAnsi" w:cstheme="minorHAnsi"/>
          <w:sz w:val="22"/>
          <w:szCs w:val="22"/>
        </w:rPr>
        <w:t>a, hogy a projekt tekintetében szerződés szintű pénzügyi felfüggesztésre került sor a szabálytalansági eljárás megindítására figyelemmel.</w:t>
      </w:r>
    </w:p>
    <w:p w14:paraId="6F2D7DAF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B9B6F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projektmenedzseri feladatokat ellátó Savaria Városfejlesztési Kft. által összeállított észrevételek határidőben benyújtásra kerültek a szabálytalansági eljárás megindításával kapcsolatban.</w:t>
      </w:r>
    </w:p>
    <w:p w14:paraId="6CC6CAB6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B9CB5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354/2023. (XI.9.) Kgy. számú határozatának megfelelően a vállalkozási szerződés a 2. számú mérföldkő 2023. november 15-i lejártát megelőzően 2023. november 13. napján megkötésre került.</w:t>
      </w:r>
    </w:p>
    <w:p w14:paraId="52979781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C2235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057DBB">
        <w:rPr>
          <w:rFonts w:asciiTheme="minorHAnsi" w:hAnsiTheme="minorHAnsi" w:cstheme="minorHAnsi"/>
          <w:sz w:val="22"/>
          <w:szCs w:val="22"/>
        </w:rPr>
        <w:t>Miniszterelnökség Helyreállítási Terv Végrehajtásáért Felelős Helyettes Államtitkárság</w:t>
      </w:r>
      <w:r>
        <w:rPr>
          <w:rFonts w:asciiTheme="minorHAnsi" w:hAnsiTheme="minorHAnsi" w:cstheme="minorHAnsi"/>
          <w:sz w:val="22"/>
          <w:szCs w:val="22"/>
        </w:rPr>
        <w:t>a 2023. november 10. napján kelt levelében arról értesítette Önkormányzatunkat, hogy a szabálytalansági eljárás „szabálytalanság nem történt” megállapítással lezárásra került, 2023. november 13. napján pedig arról tájékoztatta Önkormányzatunkat, hogy a pénzügyi felfüggesztés visszavonásra került. Az értesítések az előterjesztés 1. és 2. sz. mellékletét képezik.</w:t>
      </w:r>
    </w:p>
    <w:p w14:paraId="2CD905C6" w14:textId="77777777" w:rsidR="00DC063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6D866" w14:textId="1CBF5174" w:rsidR="003A33BF" w:rsidRPr="00CF2CBF" w:rsidRDefault="00DC0637" w:rsidP="00DC0637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szíveskedjen.</w:t>
      </w:r>
    </w:p>
    <w:p w14:paraId="6616BC32" w14:textId="77777777" w:rsidR="00C2287C" w:rsidRPr="00CF2CBF" w:rsidRDefault="00C2287C" w:rsidP="00B751F3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527F46A0" w14:textId="4FD2D3DE" w:rsidR="00E05110" w:rsidRPr="00040AC5" w:rsidRDefault="006372AA" w:rsidP="00B751F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40AC5">
        <w:rPr>
          <w:rFonts w:asciiTheme="minorHAnsi" w:hAnsiTheme="minorHAnsi" w:cstheme="minorHAnsi"/>
          <w:b/>
          <w:noProof/>
          <w:sz w:val="22"/>
          <w:szCs w:val="22"/>
        </w:rPr>
        <w:t>5.</w:t>
      </w:r>
    </w:p>
    <w:p w14:paraId="2590A799" w14:textId="77777777" w:rsidR="006372AA" w:rsidRPr="00CF2CBF" w:rsidRDefault="006372AA" w:rsidP="00B751F3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778658A5" w14:textId="77777777" w:rsidR="00040AC5" w:rsidRDefault="00040AC5" w:rsidP="00040AC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Tisztelt Közgyűlés!</w:t>
      </w:r>
    </w:p>
    <w:p w14:paraId="78039A33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38B8132B" w14:textId="77777777" w:rsidR="00D70803" w:rsidRDefault="00D70803" w:rsidP="00040AC5">
      <w:pPr>
        <w:jc w:val="both"/>
        <w:rPr>
          <w:rFonts w:ascii="Calibri" w:hAnsi="Calibri" w:cs="Calibri"/>
          <w:sz w:val="22"/>
          <w:szCs w:val="22"/>
        </w:rPr>
      </w:pPr>
    </w:p>
    <w:p w14:paraId="3D3FA079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 Megyei Jogú Város Önkormányzata, a lengyel Poznan városával együtt pályázatot nyújtott be az European Urban </w:t>
      </w:r>
      <w:proofErr w:type="spellStart"/>
      <w:r>
        <w:rPr>
          <w:rFonts w:ascii="Calibri" w:hAnsi="Calibri" w:cs="Calibri"/>
          <w:sz w:val="22"/>
          <w:szCs w:val="22"/>
        </w:rPr>
        <w:t>Initiative</w:t>
      </w:r>
      <w:proofErr w:type="spellEnd"/>
      <w:r>
        <w:rPr>
          <w:rFonts w:ascii="Calibri" w:hAnsi="Calibri" w:cs="Calibri"/>
          <w:sz w:val="22"/>
          <w:szCs w:val="22"/>
        </w:rPr>
        <w:t xml:space="preserve"> (EUI) (Európai Városi Kezdeményezés) City-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-City </w:t>
      </w:r>
      <w:proofErr w:type="spellStart"/>
      <w:r>
        <w:rPr>
          <w:rFonts w:ascii="Calibri" w:hAnsi="Calibri" w:cs="Calibri"/>
          <w:sz w:val="22"/>
          <w:szCs w:val="22"/>
        </w:rPr>
        <w:t>Exchanges</w:t>
      </w:r>
      <w:proofErr w:type="spellEnd"/>
      <w:r>
        <w:rPr>
          <w:rFonts w:ascii="Calibri" w:hAnsi="Calibri" w:cs="Calibri"/>
          <w:sz w:val="22"/>
          <w:szCs w:val="22"/>
        </w:rPr>
        <w:t xml:space="preserve"> (Városok közötti csereprogram) felhívásra. </w:t>
      </w:r>
    </w:p>
    <w:p w14:paraId="4CFC04DE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7B539A5A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"Városok közötti cserék" a kohéziós politikán belül, a fenntartható városfejlesztés megtervezésével és végrehajtásával kapcsolatos konkrét politikai kihívásokra, érdeklődési és kapcsolódási pontokra összpontosító felhívás. </w:t>
      </w:r>
    </w:p>
    <w:p w14:paraId="51556981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54BD489D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városok közötti csereprogram célja, hogy az egymástól való tanulás és a szakértelem megosztása révén javítsa a pályázó, ez esetben Szombathely Megyei Jogú Város Önkormányzata képességét a meghatározott kihívások kezelésére és kapcsolódási pontok azonosítására. A jógyakorlatok megfigyelése és megértése révén a későbbi, helyben történő implementáció lépéseiben is segítséget nyújthat a városok közötti párbeszéd és kooperáció. A projektben „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peer</w:t>
      </w:r>
      <w:proofErr w:type="spellEnd"/>
      <w:r>
        <w:rPr>
          <w:rFonts w:ascii="Calibri" w:hAnsi="Calibri" w:cs="Calibri"/>
          <w:sz w:val="22"/>
          <w:szCs w:val="22"/>
        </w:rPr>
        <w:t>”-</w:t>
      </w:r>
      <w:proofErr w:type="gramEnd"/>
      <w:r>
        <w:rPr>
          <w:rFonts w:ascii="Calibri" w:hAnsi="Calibri" w:cs="Calibri"/>
          <w:sz w:val="22"/>
          <w:szCs w:val="22"/>
        </w:rPr>
        <w:t>ként (akitől tanul a pályázó város) résztvevő várostól – ez esetben Poznantól – elvárják, hogy az azonosított kihívásokra, kapcsolódási pontokra és a pályázó városi környezetére szabott gyakorlati ismereteket és know-how-t osszanak meg.</w:t>
      </w:r>
    </w:p>
    <w:p w14:paraId="7C978533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5BDDF162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városok közötti csereprogram személyes látogatással kínál lehetőséget a „</w:t>
      </w:r>
      <w:proofErr w:type="spellStart"/>
      <w:r>
        <w:rPr>
          <w:rFonts w:ascii="Calibri" w:hAnsi="Calibri" w:cs="Calibri"/>
          <w:sz w:val="22"/>
          <w:szCs w:val="22"/>
        </w:rPr>
        <w:t>peer</w:t>
      </w:r>
      <w:proofErr w:type="spellEnd"/>
      <w:r>
        <w:rPr>
          <w:rFonts w:ascii="Calibri" w:hAnsi="Calibri" w:cs="Calibri"/>
          <w:sz w:val="22"/>
          <w:szCs w:val="22"/>
        </w:rPr>
        <w:t>” város megoldásainak megismerésére, valamint a pályázó város helyzetének felmérésére, majd a látogatásokból való következtetések levonására és a további sikeres kooperáció kialakítására a két város között.</w:t>
      </w:r>
    </w:p>
    <w:p w14:paraId="6C82202E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57196DE9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Jelen esetben meghatározott kapcsolódási pontok Poznan városával a fejlett „</w:t>
      </w:r>
      <w:proofErr w:type="spellStart"/>
      <w:r>
        <w:rPr>
          <w:rFonts w:ascii="Calibri" w:hAnsi="Calibri" w:cs="Calibri"/>
          <w:sz w:val="22"/>
          <w:szCs w:val="22"/>
        </w:rPr>
        <w:t>Smart</w:t>
      </w:r>
      <w:proofErr w:type="spellEnd"/>
      <w:r>
        <w:rPr>
          <w:rFonts w:ascii="Calibri" w:hAnsi="Calibri" w:cs="Calibri"/>
          <w:sz w:val="22"/>
          <w:szCs w:val="22"/>
        </w:rPr>
        <w:t xml:space="preserve"> City” (Okos Város) modelljük, azon belül is a City </w:t>
      </w:r>
      <w:proofErr w:type="spellStart"/>
      <w:r>
        <w:rPr>
          <w:rFonts w:ascii="Calibri" w:hAnsi="Calibri" w:cs="Calibri"/>
          <w:sz w:val="22"/>
          <w:szCs w:val="22"/>
        </w:rPr>
        <w:t>Lab</w:t>
      </w:r>
      <w:proofErr w:type="spellEnd"/>
      <w:r>
        <w:rPr>
          <w:rFonts w:ascii="Calibri" w:hAnsi="Calibri" w:cs="Calibri"/>
          <w:sz w:val="22"/>
          <w:szCs w:val="22"/>
        </w:rPr>
        <w:t xml:space="preserve"> (Városi Labor), a városi applikáció és a város digitális ikrének kifejlesztése, valamint meglévő ismereteik és jógyakorlataik a hidrogén mobilitás területén. </w:t>
      </w:r>
    </w:p>
    <w:p w14:paraId="059A5E63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0E23AE2C" w14:textId="77777777" w:rsidR="00040AC5" w:rsidRDefault="00040AC5" w:rsidP="00040A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pályázat benyújtásának határideje 2023. november 17.</w:t>
      </w:r>
    </w:p>
    <w:p w14:paraId="09DD75ED" w14:textId="77777777" w:rsidR="00040AC5" w:rsidRDefault="00040AC5" w:rsidP="00040AC5">
      <w:pPr>
        <w:rPr>
          <w:rFonts w:ascii="Calibri" w:hAnsi="Calibri" w:cs="Calibri"/>
          <w:sz w:val="22"/>
          <w:szCs w:val="22"/>
        </w:rPr>
      </w:pPr>
    </w:p>
    <w:p w14:paraId="1001B175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tervezett projekt 5 hónapos időtartamú. A projekt tervezett költségvetése 15 052 EUR, azaz mintegy 5 706 800,- Ft. A tervezett projekt 100%-ban finanszírozott az European Urban </w:t>
      </w:r>
      <w:proofErr w:type="spellStart"/>
      <w:r>
        <w:rPr>
          <w:rFonts w:ascii="Calibri" w:hAnsi="Calibri" w:cs="Calibri"/>
          <w:sz w:val="22"/>
          <w:szCs w:val="22"/>
        </w:rPr>
        <w:t>Initiative</w:t>
      </w:r>
      <w:proofErr w:type="spellEnd"/>
      <w:r>
        <w:rPr>
          <w:rFonts w:ascii="Calibri" w:hAnsi="Calibri" w:cs="Calibri"/>
          <w:sz w:val="22"/>
          <w:szCs w:val="22"/>
        </w:rPr>
        <w:t xml:space="preserve"> (Európai Városi Kezdeményezés) által, így Önkormányzatunk részéről önerő biztosítását nem igényli.</w:t>
      </w:r>
    </w:p>
    <w:p w14:paraId="2C019D5D" w14:textId="77777777" w:rsidR="00040AC5" w:rsidRDefault="00040AC5" w:rsidP="00040AC5">
      <w:pPr>
        <w:jc w:val="both"/>
        <w:rPr>
          <w:rFonts w:ascii="Calibri" w:hAnsi="Calibri" w:cs="Calibri"/>
          <w:sz w:val="22"/>
          <w:szCs w:val="22"/>
        </w:rPr>
      </w:pPr>
    </w:p>
    <w:p w14:paraId="66858D22" w14:textId="54FEB3AE" w:rsidR="0005427C" w:rsidRPr="00CF2CBF" w:rsidRDefault="00040AC5" w:rsidP="00040A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Javaslom, hogy a Tisztelt Közgyűlés utólag értsen egyet a pályázat </w:t>
      </w:r>
      <w:r>
        <w:rPr>
          <w:rFonts w:ascii="Calibri" w:hAnsi="Calibri" w:cs="Calibri"/>
          <w:bCs/>
          <w:spacing w:val="-3"/>
          <w:sz w:val="22"/>
          <w:szCs w:val="22"/>
        </w:rPr>
        <w:t>benyújtásával, továbbá kérje fel a polgármestert a szükséges dokumentumok aláírására.</w:t>
      </w:r>
    </w:p>
    <w:p w14:paraId="12B2BAA6" w14:textId="77777777" w:rsidR="007D5D8D" w:rsidRPr="00CF2CBF" w:rsidRDefault="007D5D8D" w:rsidP="007D5D8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AC6802" w14:textId="6987C83E" w:rsidR="004B6C3B" w:rsidRPr="00CF2CBF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CB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26C89" w:rsidRPr="00CF2CBF">
        <w:rPr>
          <w:rFonts w:asciiTheme="minorHAnsi" w:hAnsiTheme="minorHAnsi" w:cstheme="minorHAnsi"/>
          <w:b/>
          <w:sz w:val="22"/>
          <w:szCs w:val="22"/>
        </w:rPr>
        <w:t>3</w:t>
      </w:r>
      <w:r w:rsidRPr="00CF2CB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2CBF">
        <w:rPr>
          <w:rFonts w:asciiTheme="minorHAnsi" w:hAnsiTheme="minorHAnsi" w:cstheme="minorHAnsi"/>
          <w:b/>
          <w:sz w:val="22"/>
          <w:szCs w:val="22"/>
        </w:rPr>
        <w:t>november</w:t>
      </w:r>
      <w:r w:rsidR="00F2773B" w:rsidRPr="00CF2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2CBF">
        <w:rPr>
          <w:rFonts w:asciiTheme="minorHAnsi" w:hAnsiTheme="minorHAnsi" w:cstheme="minorHAnsi"/>
          <w:b/>
          <w:sz w:val="22"/>
          <w:szCs w:val="22"/>
        </w:rPr>
        <w:t>22</w:t>
      </w:r>
      <w:r w:rsidR="00F2773B" w:rsidRPr="00CF2CBF">
        <w:rPr>
          <w:rFonts w:asciiTheme="minorHAnsi" w:hAnsiTheme="minorHAnsi" w:cstheme="minorHAnsi"/>
          <w:b/>
          <w:sz w:val="22"/>
          <w:szCs w:val="22"/>
        </w:rPr>
        <w:t>.</w:t>
      </w:r>
    </w:p>
    <w:p w14:paraId="1D1EE1D5" w14:textId="19810F39" w:rsidR="004B6C3B" w:rsidRPr="00CF2CBF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1C112" w14:textId="77777777" w:rsidR="0055575D" w:rsidRPr="00CF2CBF" w:rsidRDefault="0055575D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CA5855" w14:textId="77777777" w:rsidR="004B6C3B" w:rsidRPr="00CF2CBF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C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1AB9850" w14:textId="1B090E99" w:rsidR="004B6C3B" w:rsidRPr="00CF2CBF" w:rsidRDefault="004B6C3B" w:rsidP="005E7B8A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C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/:</w:t>
      </w:r>
      <w:r w:rsidR="0055575D" w:rsidRPr="00CF2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2CBF">
        <w:rPr>
          <w:rFonts w:asciiTheme="minorHAnsi" w:hAnsiTheme="minorHAnsi" w:cstheme="minorHAnsi"/>
          <w:b/>
          <w:sz w:val="22"/>
          <w:szCs w:val="22"/>
        </w:rPr>
        <w:t>Dr. Nemény András:</w:t>
      </w:r>
      <w:r w:rsidR="0055575D" w:rsidRPr="00CF2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2CBF">
        <w:rPr>
          <w:rFonts w:asciiTheme="minorHAnsi" w:hAnsiTheme="minorHAnsi" w:cstheme="minorHAnsi"/>
          <w:b/>
          <w:sz w:val="22"/>
          <w:szCs w:val="22"/>
        </w:rPr>
        <w:t>/</w:t>
      </w:r>
    </w:p>
    <w:p w14:paraId="5BAF4FA6" w14:textId="5BBE6E81" w:rsidR="00FB1E2A" w:rsidRPr="00CF2CBF" w:rsidRDefault="00803147" w:rsidP="00FB1E2A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CF2CBF">
        <w:rPr>
          <w:rFonts w:asciiTheme="minorHAnsi" w:eastAsia="Segoe UI Emoji" w:hAnsiTheme="minorHAnsi" w:cstheme="minorHAnsi"/>
          <w:b/>
          <w:sz w:val="22"/>
          <w:szCs w:val="22"/>
          <w:highlight w:val="yellow"/>
        </w:rPr>
        <w:br w:type="page"/>
      </w:r>
      <w:r w:rsidR="00FB1E2A" w:rsidRPr="00D70803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373211E6" w14:textId="77777777" w:rsidR="00D70803" w:rsidRPr="00A078D8" w:rsidRDefault="00D70803" w:rsidP="00D7080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78D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E56FC9" w14:textId="77777777" w:rsidR="00D70803" w:rsidRPr="00A078D8" w:rsidRDefault="00D70803" w:rsidP="00D7080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78D8">
        <w:rPr>
          <w:rFonts w:asciiTheme="minorHAnsi" w:hAnsiTheme="minorHAnsi" w:cstheme="minorHAnsi"/>
          <w:b/>
          <w:sz w:val="22"/>
          <w:szCs w:val="22"/>
          <w:u w:val="single"/>
        </w:rPr>
        <w:t>……/2023.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Pr="00A078D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A078D8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AFE3394" w14:textId="77777777" w:rsidR="00D70803" w:rsidRPr="00A078D8" w:rsidRDefault="00D70803" w:rsidP="00D7080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85842E" w14:textId="77777777" w:rsidR="00D70803" w:rsidRDefault="00D70803" w:rsidP="00D70803">
      <w:pPr>
        <w:numPr>
          <w:ilvl w:val="0"/>
          <w:numId w:val="47"/>
        </w:numPr>
        <w:ind w:left="646"/>
        <w:jc w:val="both"/>
        <w:rPr>
          <w:rFonts w:asciiTheme="minorHAnsi" w:hAnsiTheme="minorHAnsi" w:cstheme="minorHAnsi"/>
          <w:sz w:val="22"/>
          <w:szCs w:val="22"/>
        </w:rPr>
      </w:pPr>
      <w:r w:rsidRPr="001312CD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color w:val="000000"/>
          <w:sz w:val="22"/>
          <w:szCs w:val="22"/>
        </w:rPr>
        <w:t>tudomásul veszi</w:t>
      </w:r>
      <w:r w:rsidRPr="00131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312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Dr. </w:t>
      </w:r>
      <w:proofErr w:type="spellStart"/>
      <w:r w:rsidRPr="001312CD">
        <w:rPr>
          <w:rFonts w:asciiTheme="minorHAnsi" w:hAnsiTheme="minorHAnsi" w:cstheme="minorHAnsi"/>
          <w:b/>
          <w:sz w:val="22"/>
          <w:szCs w:val="22"/>
        </w:rPr>
        <w:t>Palatka</w:t>
      </w:r>
      <w:proofErr w:type="spellEnd"/>
      <w:r w:rsidRPr="001312CD">
        <w:rPr>
          <w:rFonts w:asciiTheme="minorHAnsi" w:hAnsiTheme="minorHAnsi" w:cstheme="minorHAnsi"/>
          <w:b/>
          <w:sz w:val="22"/>
          <w:szCs w:val="22"/>
        </w:rPr>
        <w:t xml:space="preserve"> János</w:t>
      </w:r>
      <w:r w:rsidRPr="001312CD">
        <w:rPr>
          <w:rFonts w:asciiTheme="minorHAnsi" w:hAnsiTheme="minorHAnsi" w:cstheme="minorHAnsi"/>
          <w:sz w:val="22"/>
          <w:szCs w:val="22"/>
        </w:rPr>
        <w:t xml:space="preserve"> </w:t>
      </w:r>
      <w:r w:rsidRPr="001312CD">
        <w:rPr>
          <w:rFonts w:asciiTheme="minorHAnsi" w:hAnsiTheme="minorHAnsi" w:cstheme="minorHAnsi"/>
          <w:color w:val="000000"/>
          <w:sz w:val="22"/>
          <w:szCs w:val="22"/>
        </w:rPr>
        <w:t xml:space="preserve">házi </w:t>
      </w:r>
      <w:r w:rsidRPr="001312CD">
        <w:rPr>
          <w:rFonts w:asciiTheme="minorHAnsi" w:hAnsiTheme="minorHAnsi" w:cstheme="minorHAnsi"/>
          <w:sz w:val="22"/>
          <w:szCs w:val="22"/>
        </w:rPr>
        <w:t xml:space="preserve">gyermekorvossal, a praxisjog birtokosával, a háziorvosi feladatok ellátása tárgyában kötött három oldalú megállapodás megszűnését </w:t>
      </w:r>
      <w:r w:rsidRPr="001312CD">
        <w:rPr>
          <w:rFonts w:asciiTheme="minorHAnsi" w:hAnsiTheme="minorHAnsi" w:cstheme="minorHAnsi"/>
          <w:b/>
          <w:sz w:val="22"/>
          <w:szCs w:val="22"/>
        </w:rPr>
        <w:t>2024. április 30.</w:t>
      </w:r>
      <w:r w:rsidRPr="001312CD">
        <w:rPr>
          <w:rFonts w:asciiTheme="minorHAnsi" w:hAnsiTheme="minorHAnsi" w:cstheme="minorHAnsi"/>
          <w:sz w:val="22"/>
          <w:szCs w:val="22"/>
        </w:rPr>
        <w:t xml:space="preserve"> napjával azzal, </w:t>
      </w:r>
      <w:proofErr w:type="gramStart"/>
      <w:r w:rsidRPr="001312CD">
        <w:rPr>
          <w:rFonts w:asciiTheme="minorHAnsi" w:hAnsiTheme="minorHAnsi" w:cstheme="minorHAnsi"/>
          <w:sz w:val="22"/>
          <w:szCs w:val="22"/>
        </w:rPr>
        <w:t xml:space="preserve">hogy </w:t>
      </w:r>
      <w:r w:rsidRPr="001312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Háziorvosi Életpálya Modell keretében kiutalt támogatási összeg Ptk. szerinti kamattal növelt, időarányos visszafizetésére köteles, a feladat-ellátási szerződés megszűnését követő 30 napon belül.</w:t>
      </w:r>
    </w:p>
    <w:p w14:paraId="122CD4F2" w14:textId="77777777" w:rsidR="00D70803" w:rsidRPr="001312CD" w:rsidRDefault="00D70803" w:rsidP="00D70803">
      <w:pPr>
        <w:ind w:left="646"/>
        <w:jc w:val="both"/>
        <w:rPr>
          <w:rFonts w:asciiTheme="minorHAnsi" w:hAnsiTheme="minorHAnsi" w:cstheme="minorHAnsi"/>
          <w:sz w:val="22"/>
          <w:szCs w:val="22"/>
        </w:rPr>
      </w:pPr>
    </w:p>
    <w:p w14:paraId="5CF201AF" w14:textId="77777777" w:rsidR="00D70803" w:rsidRPr="004747FF" w:rsidRDefault="00D70803" w:rsidP="00D70803">
      <w:pPr>
        <w:numPr>
          <w:ilvl w:val="0"/>
          <w:numId w:val="47"/>
        </w:numPr>
        <w:ind w:left="6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FF">
        <w:rPr>
          <w:rFonts w:asciiTheme="minorHAnsi" w:hAnsiTheme="minorHAnsi" w:cstheme="minorHAnsi"/>
          <w:sz w:val="22"/>
          <w:szCs w:val="22"/>
        </w:rPr>
        <w:t>A Közgyűlés felkéri a GESZ igazgatóját, hogy 2024. május 1. napjától tegye meg a szükséges intézkedés</w:t>
      </w:r>
      <w:r>
        <w:rPr>
          <w:rFonts w:asciiTheme="minorHAnsi" w:hAnsiTheme="minorHAnsi" w:cstheme="minorHAnsi"/>
          <w:sz w:val="22"/>
          <w:szCs w:val="22"/>
        </w:rPr>
        <w:t>eket</w:t>
      </w:r>
      <w:r w:rsidRPr="004747FF">
        <w:rPr>
          <w:rFonts w:asciiTheme="minorHAnsi" w:hAnsiTheme="minorHAnsi" w:cstheme="minorHAnsi"/>
          <w:sz w:val="22"/>
          <w:szCs w:val="22"/>
        </w:rPr>
        <w:t xml:space="preserve"> a házi gyerm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747FF">
        <w:rPr>
          <w:rFonts w:asciiTheme="minorHAnsi" w:hAnsiTheme="minorHAnsi" w:cstheme="minorHAnsi"/>
          <w:sz w:val="22"/>
          <w:szCs w:val="22"/>
        </w:rPr>
        <w:t>korv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47FF">
        <w:rPr>
          <w:rFonts w:asciiTheme="minorHAnsi" w:hAnsiTheme="minorHAnsi" w:cstheme="minorHAnsi"/>
          <w:sz w:val="22"/>
          <w:szCs w:val="22"/>
        </w:rPr>
        <w:t xml:space="preserve">si praxis további működtetése érdekében. </w:t>
      </w:r>
    </w:p>
    <w:p w14:paraId="4B377223" w14:textId="77777777" w:rsidR="00D70803" w:rsidRDefault="00D70803" w:rsidP="00D70803">
      <w:pPr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228135" w14:textId="77777777" w:rsidR="00D70803" w:rsidRDefault="00D70803" w:rsidP="00D70803">
      <w:pPr>
        <w:numPr>
          <w:ilvl w:val="0"/>
          <w:numId w:val="4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A Közgyűlés </w:t>
      </w:r>
      <w:r w:rsidRPr="00CB50E7">
        <w:rPr>
          <w:rFonts w:asciiTheme="minorHAnsi" w:hAnsiTheme="minorHAnsi" w:cstheme="minorHAnsi"/>
          <w:sz w:val="22"/>
          <w:szCs w:val="22"/>
        </w:rPr>
        <w:t>felkéri a GESZ igazgatóját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, hogy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Palatka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</w:t>
      </w:r>
      <w:r w:rsidRPr="00CB50E7">
        <w:rPr>
          <w:rFonts w:asciiTheme="minorHAnsi" w:hAnsiTheme="minorHAnsi" w:cstheme="minorHAnsi"/>
          <w:sz w:val="22"/>
          <w:szCs w:val="22"/>
        </w:rPr>
        <w:t xml:space="preserve"> 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házi gyermekorvostól, a korábban az Önkormányzattól tulajdonába került és a rendelőben használt felszerelési tárgyakat az 1. pont szerinti megállapodás megszűnésével egyidejűleg térítésmentesen vegye vissza. </w:t>
      </w:r>
    </w:p>
    <w:p w14:paraId="2BC39596" w14:textId="77777777" w:rsidR="00D70803" w:rsidRDefault="00D70803" w:rsidP="00D70803">
      <w:pPr>
        <w:pStyle w:val="Listaszerbekezds"/>
        <w:rPr>
          <w:rFonts w:asciiTheme="minorHAnsi" w:hAnsiTheme="minorHAnsi" w:cstheme="minorHAnsi"/>
          <w:color w:val="000000"/>
        </w:rPr>
      </w:pPr>
    </w:p>
    <w:p w14:paraId="094E7256" w14:textId="77777777" w:rsidR="00D70803" w:rsidRPr="00943B4C" w:rsidRDefault="00D70803" w:rsidP="00D70803">
      <w:pPr>
        <w:numPr>
          <w:ilvl w:val="0"/>
          <w:numId w:val="4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3B4C">
        <w:rPr>
          <w:rFonts w:asciiTheme="minorHAnsi" w:hAnsiTheme="minorHAnsi" w:cstheme="minorHAnsi"/>
          <w:color w:val="000000"/>
          <w:sz w:val="22"/>
          <w:szCs w:val="22"/>
        </w:rPr>
        <w:t xml:space="preserve">A Közgyűlés felkéri a polgármestert a Háziorvosi Életpálya Modell keretében kiutalt támogatási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összeg </w:t>
      </w:r>
      <w:r w:rsidRPr="00943B4C">
        <w:rPr>
          <w:rFonts w:asciiTheme="minorHAnsi" w:hAnsiTheme="minorHAnsi" w:cstheme="minorHAnsi"/>
          <w:color w:val="000000"/>
          <w:sz w:val="22"/>
          <w:szCs w:val="22"/>
        </w:rPr>
        <w:t>visszafizetésé</w:t>
      </w:r>
      <w:r>
        <w:rPr>
          <w:rFonts w:asciiTheme="minorHAnsi" w:hAnsiTheme="minorHAnsi" w:cstheme="minorHAnsi"/>
          <w:color w:val="000000"/>
          <w:sz w:val="22"/>
          <w:szCs w:val="22"/>
        </w:rPr>
        <w:t>vel kapcsolatos</w:t>
      </w:r>
      <w:r w:rsidRPr="00943B4C">
        <w:rPr>
          <w:rFonts w:asciiTheme="minorHAnsi" w:hAnsiTheme="minorHAnsi" w:cstheme="minorHAnsi"/>
          <w:color w:val="000000"/>
          <w:sz w:val="22"/>
          <w:szCs w:val="22"/>
        </w:rPr>
        <w:t xml:space="preserve"> intézkedések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43B4C">
        <w:rPr>
          <w:rFonts w:asciiTheme="minorHAnsi" w:hAnsiTheme="minorHAnsi" w:cstheme="minorHAnsi"/>
          <w:color w:val="000000"/>
          <w:sz w:val="22"/>
          <w:szCs w:val="22"/>
        </w:rPr>
        <w:t>meg</w:t>
      </w:r>
      <w:r>
        <w:rPr>
          <w:rFonts w:asciiTheme="minorHAnsi" w:hAnsiTheme="minorHAnsi" w:cstheme="minorHAnsi"/>
          <w:color w:val="000000"/>
          <w:sz w:val="22"/>
          <w:szCs w:val="22"/>
        </w:rPr>
        <w:t>tételére</w:t>
      </w:r>
      <w:r w:rsidRPr="00943B4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8514BA" w14:textId="77777777" w:rsidR="00D70803" w:rsidRPr="00CB50E7" w:rsidRDefault="00D70803" w:rsidP="00D70803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E1FD" w14:textId="77777777" w:rsidR="00D70803" w:rsidRPr="00CB50E7" w:rsidRDefault="00D70803" w:rsidP="00D70803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CB50E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B50E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>Dr. Nemény András, polgármester</w:t>
      </w:r>
    </w:p>
    <w:p w14:paraId="7D826625" w14:textId="77777777" w:rsidR="00D70803" w:rsidRPr="00CB50E7" w:rsidRDefault="00D70803" w:rsidP="00D70803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>Dr. László Győző, alpolgármester</w:t>
      </w:r>
    </w:p>
    <w:p w14:paraId="0E95A556" w14:textId="77777777" w:rsidR="00D70803" w:rsidRPr="00CB50E7" w:rsidRDefault="00D70803" w:rsidP="00D70803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ab/>
        <w:t>Dr. Károlyi Ákos, jegyző</w:t>
      </w:r>
    </w:p>
    <w:p w14:paraId="1DF48C84" w14:textId="77777777" w:rsidR="00D70803" w:rsidRPr="00CB50E7" w:rsidRDefault="00D70803" w:rsidP="00D70803">
      <w:pPr>
        <w:tabs>
          <w:tab w:val="left" w:pos="1134"/>
        </w:tabs>
        <w:ind w:left="1259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/a végrehajtás előkészítéséért: </w:t>
      </w:r>
    </w:p>
    <w:p w14:paraId="49BF673D" w14:textId="77777777" w:rsidR="00D70803" w:rsidRPr="00CB50E7" w:rsidRDefault="00D70803" w:rsidP="00D70803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>, az Egészségügyi és Közszolgálati Osztály vezetője</w:t>
      </w:r>
    </w:p>
    <w:p w14:paraId="4EE86D58" w14:textId="77777777" w:rsidR="00D70803" w:rsidRPr="00CB50E7" w:rsidRDefault="00D70803" w:rsidP="00D70803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Vigné Horváth Ilona, a </w:t>
      </w:r>
      <w:r w:rsidRPr="00CB50E7">
        <w:rPr>
          <w:rFonts w:asciiTheme="minorHAnsi" w:hAnsiTheme="minorHAnsi" w:cstheme="minorHAnsi"/>
          <w:sz w:val="22"/>
          <w:szCs w:val="22"/>
        </w:rPr>
        <w:t>GESZ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 igazgatója/</w:t>
      </w:r>
    </w:p>
    <w:p w14:paraId="45B7AF2C" w14:textId="77777777" w:rsidR="00D70803" w:rsidRPr="00CB50E7" w:rsidRDefault="00D70803" w:rsidP="00D70803">
      <w:pPr>
        <w:tabs>
          <w:tab w:val="left" w:pos="1134"/>
        </w:tabs>
        <w:ind w:left="1259"/>
        <w:rPr>
          <w:rFonts w:asciiTheme="minorHAnsi" w:hAnsiTheme="minorHAnsi" w:cstheme="minorHAnsi"/>
          <w:color w:val="000000"/>
          <w:sz w:val="22"/>
          <w:szCs w:val="22"/>
        </w:rPr>
      </w:pPr>
    </w:p>
    <w:p w14:paraId="32C7FB89" w14:textId="6C84AE17" w:rsidR="00D70803" w:rsidRPr="00CB50E7" w:rsidRDefault="00D70803" w:rsidP="00D70803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CB50E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>azonnal (az 1.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pont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 vonatkozásában)</w:t>
      </w:r>
    </w:p>
    <w:p w14:paraId="3D09745C" w14:textId="60E9A002" w:rsidR="00D70803" w:rsidRPr="00CB50E7" w:rsidRDefault="00D70803" w:rsidP="00D70803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folyamatos (a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>. pont vonatkozásában)</w:t>
      </w:r>
    </w:p>
    <w:p w14:paraId="574E7F85" w14:textId="77777777" w:rsidR="00D70803" w:rsidRDefault="00D70803" w:rsidP="00D70803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B50E7">
        <w:rPr>
          <w:rFonts w:asciiTheme="minorHAnsi" w:hAnsiTheme="minorHAnsi" w:cstheme="minorHAnsi"/>
          <w:color w:val="000000"/>
          <w:sz w:val="22"/>
          <w:szCs w:val="22"/>
        </w:rPr>
        <w:tab/>
        <w:t>202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április 30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 xml:space="preserve">. (a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B50E7">
        <w:rPr>
          <w:rFonts w:asciiTheme="minorHAnsi" w:hAnsiTheme="minorHAnsi" w:cstheme="minorHAnsi"/>
          <w:color w:val="000000"/>
          <w:sz w:val="22"/>
          <w:szCs w:val="22"/>
        </w:rPr>
        <w:t>. pont vonatkozásában)</w:t>
      </w:r>
    </w:p>
    <w:p w14:paraId="3A4F4E5A" w14:textId="797EF68B" w:rsidR="00FB1E2A" w:rsidRPr="00D70803" w:rsidRDefault="00D70803" w:rsidP="00D70803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2024. május 30. (a 4. pont vonatkozásában)</w:t>
      </w:r>
    </w:p>
    <w:p w14:paraId="0F7DB24F" w14:textId="77777777" w:rsidR="00FB1E2A" w:rsidRPr="00CF2CBF" w:rsidRDefault="00FB1E2A" w:rsidP="00FB1E2A">
      <w:pPr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14:paraId="092A06A1" w14:textId="6828FBF4" w:rsidR="00DC0637" w:rsidRPr="0091240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II/I.</w:t>
      </w:r>
    </w:p>
    <w:p w14:paraId="2C4D0856" w14:textId="77777777" w:rsidR="00DC0637" w:rsidRPr="002C0574" w:rsidRDefault="00DC0637" w:rsidP="00DC063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C0574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2458769" w14:textId="77777777" w:rsidR="00DC0637" w:rsidRPr="002C0574" w:rsidRDefault="00DC0637" w:rsidP="00DC063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C0574">
        <w:rPr>
          <w:rFonts w:ascii="Calibri" w:hAnsi="Calibri" w:cs="Calibri"/>
          <w:b/>
          <w:sz w:val="22"/>
          <w:szCs w:val="22"/>
          <w:u w:val="single"/>
        </w:rPr>
        <w:t>…………/2023. (XI.30.) Kgy. sz. határozat</w:t>
      </w:r>
    </w:p>
    <w:p w14:paraId="60689B83" w14:textId="77777777" w:rsidR="00DC0637" w:rsidRPr="002C0574" w:rsidRDefault="00DC0637" w:rsidP="00DC063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822DEA9" w14:textId="77777777" w:rsidR="00DC0637" w:rsidRPr="002C0574" w:rsidRDefault="00DC0637" w:rsidP="00DC063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CC4CCB7" w14:textId="77777777" w:rsidR="00DC0637" w:rsidRPr="002C0574" w:rsidRDefault="00DC0637" w:rsidP="00DC0637">
      <w:pPr>
        <w:numPr>
          <w:ilvl w:val="0"/>
          <w:numId w:val="43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C057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Közgyűlés hozzájárul ahhoz, hogy az Önkormányzat és a Szombathelyért Közalapítvány között létrejött 61588-2/2015. számú kölcsönszerződés 4. pontja az alábbiak szerint módosuljon: </w:t>
      </w:r>
    </w:p>
    <w:p w14:paraId="04EE61B9" w14:textId="77777777" w:rsidR="00DC0637" w:rsidRPr="002C0574" w:rsidRDefault="00DC0637" w:rsidP="00DC0637">
      <w:p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27B67F" w14:textId="77777777" w:rsidR="00DC0637" w:rsidRPr="002C0574" w:rsidRDefault="00DC0637" w:rsidP="00DC0637">
      <w:pPr>
        <w:ind w:left="1416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C0574">
        <w:rPr>
          <w:rFonts w:ascii="Calibri" w:eastAsia="Calibri" w:hAnsi="Calibri" w:cs="Calibri"/>
          <w:bCs/>
          <w:sz w:val="22"/>
          <w:szCs w:val="22"/>
          <w:lang w:eastAsia="en-US"/>
        </w:rPr>
        <w:t>„.4. Adós kötelezettséget vállal arra, hogy a 7 millió forint kölcsönösszegből 1 millió forintot 2022. december 31. napjáig, 500 ezer forintot 2023. december 31 napjáig, 5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,5</w:t>
      </w:r>
      <w:r w:rsidRPr="002C057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millió forintot 2024. december 31. napjáig Hitelezőnek visszafizet.”</w:t>
      </w:r>
    </w:p>
    <w:p w14:paraId="3690FA22" w14:textId="77777777" w:rsidR="00DC0637" w:rsidRPr="002C0574" w:rsidRDefault="00DC0637" w:rsidP="00DC0637">
      <w:pPr>
        <w:ind w:left="1416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2D8B594" w14:textId="77777777" w:rsidR="00DC0637" w:rsidRPr="002C0574" w:rsidRDefault="00DC0637" w:rsidP="00DC0637">
      <w:pPr>
        <w:numPr>
          <w:ilvl w:val="0"/>
          <w:numId w:val="43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C0574">
        <w:rPr>
          <w:rFonts w:ascii="Calibri" w:eastAsia="Calibri" w:hAnsi="Calibri" w:cs="Calibri"/>
          <w:bCs/>
          <w:sz w:val="22"/>
          <w:szCs w:val="22"/>
          <w:lang w:eastAsia="en-US"/>
        </w:rPr>
        <w:t>A Közgyűlés felhatalmazza a polgármestert a szerződésmódosítás aláírására.</w:t>
      </w:r>
    </w:p>
    <w:p w14:paraId="7EBAD6B0" w14:textId="77777777" w:rsidR="00DC0637" w:rsidRPr="002C0574" w:rsidRDefault="00DC0637" w:rsidP="00DC063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CB1BBE" w14:textId="77777777" w:rsidR="00DC0637" w:rsidRPr="002C0574" w:rsidRDefault="00DC0637" w:rsidP="00DC0637">
      <w:pPr>
        <w:jc w:val="both"/>
        <w:rPr>
          <w:rFonts w:ascii="Calibri" w:hAnsi="Calibri" w:cs="Calibri"/>
          <w:sz w:val="22"/>
          <w:szCs w:val="22"/>
        </w:rPr>
      </w:pPr>
      <w:r w:rsidRPr="002C0574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C0574">
        <w:rPr>
          <w:rFonts w:ascii="Calibri" w:hAnsi="Calibri" w:cs="Calibri"/>
          <w:sz w:val="22"/>
          <w:szCs w:val="22"/>
        </w:rPr>
        <w:t xml:space="preserve"> </w:t>
      </w:r>
      <w:r w:rsidRPr="002C0574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6AF420F6" w14:textId="77777777" w:rsidR="00DC0637" w:rsidRPr="002C0574" w:rsidRDefault="00DC0637" w:rsidP="00DC0637">
      <w:pPr>
        <w:jc w:val="both"/>
        <w:rPr>
          <w:rFonts w:ascii="Calibri" w:hAnsi="Calibri" w:cs="Calibri"/>
          <w:sz w:val="22"/>
          <w:szCs w:val="22"/>
        </w:rPr>
      </w:pPr>
      <w:r w:rsidRPr="002C0574">
        <w:rPr>
          <w:rFonts w:ascii="Calibri" w:hAnsi="Calibri" w:cs="Calibri"/>
          <w:sz w:val="22"/>
          <w:szCs w:val="22"/>
        </w:rPr>
        <w:tab/>
      </w:r>
      <w:r w:rsidRPr="002C0574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32A16E83" w14:textId="77777777" w:rsidR="00DC0637" w:rsidRPr="002C0574" w:rsidRDefault="00DC0637" w:rsidP="00DC0637">
      <w:pPr>
        <w:jc w:val="both"/>
        <w:rPr>
          <w:rFonts w:ascii="Calibri" w:hAnsi="Calibri" w:cs="Calibri"/>
          <w:sz w:val="22"/>
          <w:szCs w:val="22"/>
        </w:rPr>
      </w:pPr>
      <w:r w:rsidRPr="002C0574">
        <w:rPr>
          <w:rFonts w:ascii="Calibri" w:hAnsi="Calibri" w:cs="Calibri"/>
          <w:sz w:val="22"/>
          <w:szCs w:val="22"/>
        </w:rPr>
        <w:tab/>
      </w:r>
      <w:r w:rsidRPr="002C0574">
        <w:rPr>
          <w:rFonts w:ascii="Calibri" w:hAnsi="Calibri" w:cs="Calibri"/>
          <w:sz w:val="22"/>
          <w:szCs w:val="22"/>
        </w:rPr>
        <w:tab/>
        <w:t>Dr. Károlyi Ákos jegyző</w:t>
      </w:r>
    </w:p>
    <w:p w14:paraId="761955DA" w14:textId="77777777" w:rsidR="00DC0637" w:rsidRPr="002C0574" w:rsidRDefault="00DC0637" w:rsidP="00DC0637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C0574">
        <w:rPr>
          <w:rFonts w:ascii="Calibri" w:hAnsi="Calibri" w:cs="Calibri"/>
          <w:sz w:val="22"/>
          <w:szCs w:val="22"/>
        </w:rPr>
        <w:t>(A végrehajtásért felelős:</w:t>
      </w:r>
    </w:p>
    <w:p w14:paraId="44FF8A3A" w14:textId="77777777" w:rsidR="00DC0637" w:rsidRPr="002C0574" w:rsidRDefault="00DC0637" w:rsidP="00DC0637">
      <w:pPr>
        <w:ind w:left="1416" w:firstLine="9"/>
        <w:jc w:val="both"/>
        <w:rPr>
          <w:rFonts w:ascii="Calibri" w:hAnsi="Calibri" w:cs="Calibri"/>
          <w:sz w:val="22"/>
          <w:szCs w:val="22"/>
        </w:rPr>
      </w:pPr>
      <w:r w:rsidRPr="002C0574">
        <w:rPr>
          <w:rFonts w:ascii="Calibri" w:hAnsi="Calibri" w:cs="Calibri"/>
          <w:sz w:val="22"/>
          <w:szCs w:val="22"/>
        </w:rPr>
        <w:t xml:space="preserve">Vinczéné Dr. Menyhárt Mária, az Egészségügyi és Közszolgálati Osztály vezetője, </w:t>
      </w:r>
    </w:p>
    <w:p w14:paraId="1A669AA1" w14:textId="77777777" w:rsidR="00DC0637" w:rsidRPr="002C0574" w:rsidRDefault="00DC0637" w:rsidP="00DC0637">
      <w:pPr>
        <w:ind w:left="1416" w:firstLine="9"/>
        <w:jc w:val="both"/>
        <w:rPr>
          <w:rFonts w:ascii="Calibri" w:hAnsi="Calibri" w:cs="Calibri"/>
          <w:sz w:val="22"/>
          <w:szCs w:val="22"/>
        </w:rPr>
      </w:pPr>
      <w:r w:rsidRPr="002C0574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6D46D7DF" w14:textId="77777777" w:rsidR="00DC0637" w:rsidRPr="002C0574" w:rsidRDefault="00DC0637" w:rsidP="00DC0637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51D4677E" w14:textId="71D1ABD2" w:rsidR="00DC0637" w:rsidRPr="002C0574" w:rsidRDefault="00DC0637" w:rsidP="00DC063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C0574">
        <w:rPr>
          <w:rFonts w:ascii="Calibri" w:hAnsi="Calibri" w:cs="Calibri"/>
          <w:b/>
          <w:sz w:val="22"/>
          <w:szCs w:val="22"/>
          <w:u w:val="single"/>
        </w:rPr>
        <w:t>Határidő</w:t>
      </w:r>
      <w:r w:rsidRPr="002C0574">
        <w:rPr>
          <w:rFonts w:ascii="Calibri" w:hAnsi="Calibri" w:cs="Calibri"/>
          <w:sz w:val="22"/>
          <w:szCs w:val="22"/>
        </w:rPr>
        <w:t>:</w:t>
      </w:r>
      <w:r w:rsidRPr="002C0574">
        <w:rPr>
          <w:rFonts w:ascii="Calibri" w:hAnsi="Calibri" w:cs="Calibri"/>
          <w:sz w:val="22"/>
          <w:szCs w:val="22"/>
        </w:rPr>
        <w:tab/>
      </w:r>
      <w:r w:rsidRPr="002C0574">
        <w:rPr>
          <w:rFonts w:ascii="Calibri" w:eastAsia="Calibri" w:hAnsi="Calibri" w:cs="Calibri"/>
          <w:sz w:val="22"/>
          <w:szCs w:val="22"/>
          <w:lang w:eastAsia="en-US"/>
        </w:rPr>
        <w:t>azonnal (1. pont vonatkozásában)</w:t>
      </w:r>
    </w:p>
    <w:p w14:paraId="5C9332C0" w14:textId="2CA47435" w:rsidR="00DC0637" w:rsidRPr="002C0574" w:rsidRDefault="00DC0637" w:rsidP="00DC063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C057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2C0574">
        <w:rPr>
          <w:rFonts w:ascii="Calibri" w:eastAsia="Calibri" w:hAnsi="Calibri" w:cs="Calibri"/>
          <w:sz w:val="22"/>
          <w:szCs w:val="22"/>
          <w:lang w:eastAsia="en-US"/>
        </w:rPr>
        <w:t>2023. december 15. (2. pont vonatkozásában)</w:t>
      </w:r>
    </w:p>
    <w:p w14:paraId="60E96583" w14:textId="6BB6BCD4" w:rsidR="00DC0637" w:rsidRPr="0091240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II/II.</w:t>
      </w:r>
    </w:p>
    <w:p w14:paraId="74E849A6" w14:textId="77777777" w:rsidR="00DC0637" w:rsidRPr="00912407" w:rsidRDefault="00DC0637" w:rsidP="00DC06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E5E5733" w14:textId="77777777" w:rsidR="00DC0637" w:rsidRPr="002C0574" w:rsidRDefault="00DC0637" w:rsidP="00DC063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C0574">
        <w:rPr>
          <w:rFonts w:ascii="Calibri" w:hAnsi="Calibri" w:cs="Calibri"/>
          <w:b/>
          <w:sz w:val="22"/>
          <w:szCs w:val="22"/>
          <w:u w:val="single"/>
        </w:rPr>
        <w:t>…………/2023. (XI.30.) Kgy. sz. határozat</w:t>
      </w:r>
    </w:p>
    <w:p w14:paraId="5443F699" w14:textId="77777777" w:rsidR="00DC0637" w:rsidRPr="00912407" w:rsidRDefault="00DC0637" w:rsidP="00DC0637">
      <w:pPr>
        <w:ind w:left="4963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838D4" w14:textId="77777777" w:rsidR="00DC0637" w:rsidRPr="00912407" w:rsidRDefault="00DC0637" w:rsidP="00DC0637">
      <w:pPr>
        <w:ind w:left="4963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2988F06A" w14:textId="77777777" w:rsidR="00DC0637" w:rsidRPr="00912407" w:rsidRDefault="00DC0637" w:rsidP="00DC0637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 xml:space="preserve">1. Az önkormányzati forrásátadásról szóló 47/2013. (XII.4.) önkormányzati rendelet 1. § (5) bekezdése alapján a Közgyűlés hozzájárul ahhoz, hogy az önkormányzat </w:t>
      </w:r>
      <w:r w:rsidRPr="00FA4C05">
        <w:rPr>
          <w:rFonts w:ascii="Calibri" w:hAnsi="Calibri" w:cs="Calibri"/>
          <w:sz w:val="22"/>
          <w:szCs w:val="22"/>
        </w:rPr>
        <w:t>2023. évi költségvetéséről szóló 4/2023. (II.28.) önkormányzati rendelet 13. mellékletében meghatározott „Polgármesteri keret” tételsor terhére</w:t>
      </w:r>
      <w:r w:rsidRPr="00912407">
        <w:rPr>
          <w:rFonts w:asciiTheme="minorHAnsi" w:hAnsiTheme="minorHAnsi" w:cstheme="minorHAnsi"/>
          <w:sz w:val="22"/>
          <w:szCs w:val="22"/>
        </w:rPr>
        <w:t xml:space="preserve"> a</w:t>
      </w:r>
      <w:r w:rsidRPr="00FA4C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Alapítvány részére a 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50! elnevezésű jubileumi programra </w:t>
      </w:r>
      <w:proofErr w:type="gramStart"/>
      <w:r>
        <w:rPr>
          <w:rFonts w:asciiTheme="minorHAnsi" w:hAnsiTheme="minorHAnsi" w:cstheme="minorHAnsi"/>
          <w:sz w:val="22"/>
          <w:szCs w:val="22"/>
        </w:rPr>
        <w:t>150</w:t>
      </w:r>
      <w:r w:rsidRPr="00FA4C05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FA4C05">
        <w:rPr>
          <w:rFonts w:asciiTheme="minorHAnsi" w:hAnsiTheme="minorHAnsi" w:cstheme="minorHAnsi"/>
          <w:sz w:val="22"/>
          <w:szCs w:val="22"/>
        </w:rPr>
        <w:t xml:space="preserve"> Ft pénzeszköz átadásra kerüljön</w:t>
      </w:r>
      <w:r w:rsidRPr="00912407">
        <w:rPr>
          <w:rFonts w:asciiTheme="minorHAnsi" w:hAnsiTheme="minorHAnsi" w:cstheme="minorHAnsi"/>
          <w:sz w:val="22"/>
          <w:szCs w:val="22"/>
        </w:rPr>
        <w:t>.</w:t>
      </w:r>
    </w:p>
    <w:p w14:paraId="057BCC5B" w14:textId="77777777" w:rsidR="00DC0637" w:rsidRPr="0091240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B7B39" w14:textId="77777777" w:rsidR="00DC0637" w:rsidRPr="0091240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 xml:space="preserve">2. A Közgyűlés felhatalmazza a polgármestert a támogatási szerződés aláírására. </w:t>
      </w:r>
    </w:p>
    <w:p w14:paraId="45933471" w14:textId="77777777" w:rsidR="00DC0637" w:rsidRPr="0091240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3B4F9AE8" w14:textId="77777777" w:rsidR="00DC0637" w:rsidRPr="0091240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77F69789" w14:textId="77777777" w:rsidR="00DC0637" w:rsidRPr="00912407" w:rsidRDefault="00DC0637" w:rsidP="00DC06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124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 xml:space="preserve">Dr. Nemény András polgármester </w:t>
      </w:r>
    </w:p>
    <w:p w14:paraId="4A205A21" w14:textId="77777777" w:rsidR="00DC0637" w:rsidRPr="00912407" w:rsidRDefault="00DC0637" w:rsidP="00DC0637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62E8B77" w14:textId="77777777" w:rsidR="00DC0637" w:rsidRPr="00912407" w:rsidRDefault="00DC0637" w:rsidP="00DC0637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2A92826" w14:textId="77777777" w:rsidR="00DC0637" w:rsidRPr="00912407" w:rsidRDefault="00DC0637" w:rsidP="00DC0637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3E76246E" w14:textId="77777777" w:rsidR="00DC0637" w:rsidRPr="00912407" w:rsidRDefault="00DC0637" w:rsidP="00DC06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055A5" w14:textId="77777777" w:rsidR="00DC0637" w:rsidRPr="00912407" w:rsidRDefault="00DC0637" w:rsidP="00DC0637">
      <w:pPr>
        <w:rPr>
          <w:rFonts w:asciiTheme="minorHAnsi" w:hAnsiTheme="minorHAnsi" w:cstheme="minorHAnsi"/>
          <w:b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6BC271EE" w14:textId="77777777" w:rsidR="00DC0637" w:rsidRPr="00912407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Pr="0091240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 15.</w:t>
      </w:r>
      <w:r w:rsidRPr="00912407">
        <w:rPr>
          <w:rFonts w:asciiTheme="minorHAnsi" w:hAnsiTheme="minorHAnsi" w:cstheme="minorHAnsi"/>
          <w:sz w:val="22"/>
          <w:szCs w:val="22"/>
        </w:rPr>
        <w:t xml:space="preserve"> (2. pont vonatkozásában)</w:t>
      </w:r>
    </w:p>
    <w:p w14:paraId="68E0389F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7CE92A2A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18037782" w14:textId="4A9019A8" w:rsidR="00DC0637" w:rsidRPr="00912407" w:rsidRDefault="00DC0637" w:rsidP="00DC0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II/III.</w:t>
      </w:r>
    </w:p>
    <w:p w14:paraId="580C7F95" w14:textId="77777777" w:rsidR="00DC0637" w:rsidRPr="00912407" w:rsidRDefault="00DC0637" w:rsidP="00DC06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2874A4C" w14:textId="77777777" w:rsidR="00DC0637" w:rsidRPr="002C0574" w:rsidRDefault="00DC0637" w:rsidP="00DC063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C0574">
        <w:rPr>
          <w:rFonts w:ascii="Calibri" w:hAnsi="Calibri" w:cs="Calibri"/>
          <w:b/>
          <w:sz w:val="22"/>
          <w:szCs w:val="22"/>
          <w:u w:val="single"/>
        </w:rPr>
        <w:t>…………/2023. (XI.30.) Kgy. sz. határozat</w:t>
      </w:r>
    </w:p>
    <w:p w14:paraId="4B3A3746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13676767" w14:textId="77777777" w:rsidR="00DC0637" w:rsidRDefault="00DC0637" w:rsidP="00DC0637">
      <w:pPr>
        <w:pStyle w:val="Listaszerbekezds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12407">
        <w:rPr>
          <w:rFonts w:asciiTheme="minorHAnsi" w:hAnsiTheme="minorHAnsi" w:cstheme="minorHAnsi"/>
        </w:rPr>
        <w:t xml:space="preserve">Az önkormányzati forrásátadásról szóló 47/2013. (XII.4.) önkormányzati rendelet 1. § (5) bekezdése alapján a Közgyűlés hozzájárul ahhoz, az önkormányzat </w:t>
      </w:r>
      <w:r w:rsidRPr="00FA4C05">
        <w:rPr>
          <w:rFonts w:ascii="Calibri" w:hAnsi="Calibri" w:cs="Calibri"/>
        </w:rPr>
        <w:t xml:space="preserve">2023. évi költségvetéséről szóló 4/2023. (II.28.) önkormányzati rendelet </w:t>
      </w:r>
      <w:r>
        <w:rPr>
          <w:rFonts w:ascii="Calibri" w:hAnsi="Calibri" w:cs="Calibri"/>
        </w:rPr>
        <w:t>8</w:t>
      </w:r>
      <w:r w:rsidRPr="00FA4C05">
        <w:rPr>
          <w:rFonts w:ascii="Calibri" w:hAnsi="Calibri" w:cs="Calibri"/>
        </w:rPr>
        <w:t>. mellékletében meghatározott „</w:t>
      </w:r>
      <w:r w:rsidRPr="0039272E">
        <w:rPr>
          <w:rFonts w:ascii="Calibri" w:hAnsi="Calibri" w:cs="Calibri"/>
        </w:rPr>
        <w:t>Versenyek, rendezvények, támogatások</w:t>
      </w:r>
      <w:r w:rsidRPr="00FA4C05">
        <w:rPr>
          <w:rFonts w:ascii="Calibri" w:hAnsi="Calibri" w:cs="Calibri"/>
        </w:rPr>
        <w:t>” tételsor terhére</w:t>
      </w:r>
      <w:r w:rsidRPr="00912407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a Nagy Lajos Gimnáziumért Alapítvány részére a városi tanévnyitó ünnepség megrendezésére tekintettel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,- Ft pénzeszköz átadásra kerüljön.</w:t>
      </w:r>
    </w:p>
    <w:p w14:paraId="00F68E46" w14:textId="77777777" w:rsidR="00DC0637" w:rsidRDefault="00DC0637" w:rsidP="00DC0637">
      <w:pPr>
        <w:pStyle w:val="Listaszerbekezds"/>
        <w:ind w:left="284" w:hanging="284"/>
        <w:jc w:val="both"/>
        <w:rPr>
          <w:rFonts w:ascii="Calibri" w:hAnsi="Calibri" w:cs="Calibri"/>
        </w:rPr>
      </w:pPr>
    </w:p>
    <w:p w14:paraId="0DBCBB38" w14:textId="77777777" w:rsidR="00DC0637" w:rsidRDefault="00DC0637" w:rsidP="00DC0637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sz w:val="22"/>
          <w:szCs w:val="22"/>
        </w:rPr>
        <w:t xml:space="preserve">A Közgyűlés </w:t>
      </w:r>
      <w:r>
        <w:rPr>
          <w:rFonts w:asciiTheme="minorHAnsi" w:hAnsiTheme="minorHAnsi" w:cstheme="minorHAnsi"/>
          <w:sz w:val="22"/>
          <w:szCs w:val="22"/>
        </w:rPr>
        <w:t>felkéri a kötelezettségvállalót</w:t>
      </w:r>
      <w:r w:rsidRPr="00912407">
        <w:rPr>
          <w:rFonts w:asciiTheme="minorHAnsi" w:hAnsiTheme="minorHAnsi" w:cstheme="minorHAnsi"/>
          <w:sz w:val="22"/>
          <w:szCs w:val="22"/>
        </w:rPr>
        <w:t xml:space="preserve"> a támogatási szerződés aláírására.</w:t>
      </w:r>
    </w:p>
    <w:p w14:paraId="1C671822" w14:textId="77777777" w:rsidR="00DC0637" w:rsidRDefault="00DC0637" w:rsidP="00DC0637">
      <w:pPr>
        <w:pStyle w:val="Listaszerbekezds"/>
        <w:ind w:left="0"/>
        <w:jc w:val="both"/>
        <w:rPr>
          <w:rFonts w:ascii="Calibri" w:hAnsi="Calibri" w:cs="Calibri"/>
        </w:rPr>
      </w:pPr>
    </w:p>
    <w:p w14:paraId="3A158597" w14:textId="77777777" w:rsidR="00DC0637" w:rsidRDefault="00DC0637" w:rsidP="00DC06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124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 xml:space="preserve">Dr. Nemény András polgármester </w:t>
      </w:r>
    </w:p>
    <w:p w14:paraId="66B2BAA5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  <w:r w:rsidRPr="00EA64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1AF4AB8" w14:textId="77777777" w:rsidR="00DC0637" w:rsidRDefault="00DC0637" w:rsidP="00DC0637">
      <w:pPr>
        <w:ind w:left="701" w:firstLine="709"/>
        <w:rPr>
          <w:rFonts w:asciiTheme="minorHAnsi" w:hAnsiTheme="minorHAnsi" w:cstheme="minorHAnsi"/>
          <w:sz w:val="22"/>
          <w:szCs w:val="22"/>
        </w:rPr>
      </w:pPr>
      <w:r w:rsidRPr="002C0574">
        <w:rPr>
          <w:rFonts w:ascii="Calibri" w:hAnsi="Calibri" w:cs="Calibri"/>
          <w:sz w:val="22"/>
          <w:szCs w:val="22"/>
        </w:rPr>
        <w:t>Dr. Károlyi Ákos jegyző</w:t>
      </w:r>
    </w:p>
    <w:p w14:paraId="6CD25B91" w14:textId="77777777" w:rsidR="00DC0637" w:rsidRPr="00EA64FE" w:rsidRDefault="00DC0637" w:rsidP="00DC0637">
      <w:pPr>
        <w:ind w:left="701" w:firstLine="709"/>
        <w:rPr>
          <w:rFonts w:asciiTheme="minorHAnsi" w:hAnsiTheme="minorHAnsi" w:cstheme="minorHAnsi"/>
          <w:sz w:val="22"/>
          <w:szCs w:val="22"/>
        </w:rPr>
      </w:pPr>
      <w:r w:rsidRPr="00EA64FE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5D0FCB13" w14:textId="77777777" w:rsidR="00DC0637" w:rsidRPr="00EA64FE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EA64FE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41EE8C6B" w14:textId="77777777" w:rsidR="00DC0637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EA64FE">
        <w:rPr>
          <w:rFonts w:asciiTheme="minorHAnsi" w:hAnsiTheme="minorHAnsi" w:cstheme="minorHAnsi"/>
          <w:sz w:val="22"/>
          <w:szCs w:val="22"/>
        </w:rPr>
        <w:t>Stéger Gábor a Közgazdasági és Adó Osztály vezetője)</w:t>
      </w:r>
    </w:p>
    <w:p w14:paraId="778DA9A7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10B26222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266B6C93" w14:textId="77777777" w:rsidR="00DC0637" w:rsidRDefault="00DC0637" w:rsidP="00DC0637">
      <w:pPr>
        <w:rPr>
          <w:rFonts w:asciiTheme="minorHAnsi" w:hAnsiTheme="minorHAnsi" w:cstheme="minorHAnsi"/>
          <w:sz w:val="22"/>
          <w:szCs w:val="22"/>
        </w:rPr>
      </w:pPr>
    </w:p>
    <w:p w14:paraId="0230FC0D" w14:textId="77777777" w:rsidR="00DC0637" w:rsidRPr="00912407" w:rsidRDefault="00DC0637" w:rsidP="00DC0637">
      <w:pPr>
        <w:rPr>
          <w:rFonts w:asciiTheme="minorHAnsi" w:hAnsiTheme="minorHAnsi" w:cstheme="minorHAnsi"/>
          <w:b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2C423E7D" w14:textId="77777777" w:rsidR="00DC0637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Pr="0091240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 15.</w:t>
      </w:r>
      <w:r w:rsidRPr="00912407">
        <w:rPr>
          <w:rFonts w:asciiTheme="minorHAnsi" w:hAnsiTheme="minorHAnsi" w:cstheme="minorHAnsi"/>
          <w:sz w:val="22"/>
          <w:szCs w:val="22"/>
        </w:rPr>
        <w:t xml:space="preserve"> (2. pont vonatkozásában)</w:t>
      </w:r>
    </w:p>
    <w:p w14:paraId="1092B600" w14:textId="77777777" w:rsidR="00DC0637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</w:p>
    <w:p w14:paraId="6FDFBB5A" w14:textId="77777777" w:rsidR="00DC0637" w:rsidRPr="00912407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</w:p>
    <w:p w14:paraId="2F3665CF" w14:textId="752351D2" w:rsidR="00FB1E2A" w:rsidRPr="00CF2CBF" w:rsidRDefault="00DC0637" w:rsidP="00DC0637">
      <w:pPr>
        <w:jc w:val="both"/>
        <w:rPr>
          <w:rFonts w:ascii="Calibri" w:hAnsi="Calibri"/>
          <w:sz w:val="22"/>
          <w:highlight w:val="yellow"/>
        </w:rPr>
      </w:pPr>
      <w:r>
        <w:rPr>
          <w:rFonts w:ascii="Calibri" w:hAnsi="Calibri"/>
          <w:sz w:val="22"/>
          <w:highlight w:val="yellow"/>
        </w:rPr>
        <w:br w:type="page"/>
      </w:r>
    </w:p>
    <w:p w14:paraId="6C889787" w14:textId="2E2544EA" w:rsidR="008C0B01" w:rsidRPr="00DC0637" w:rsidRDefault="00FB1173" w:rsidP="00251C6F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37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 w:rsidR="008C0B01" w:rsidRPr="00DC06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44440C06" w14:textId="77777777" w:rsidR="00DC0637" w:rsidRPr="0000614B" w:rsidRDefault="00DC0637" w:rsidP="00DC0637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0614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18E2B3C" w14:textId="77777777" w:rsidR="00DC0637" w:rsidRPr="0000614B" w:rsidRDefault="00DC0637" w:rsidP="00DC0637">
      <w:pPr>
        <w:shd w:val="clear" w:color="auto" w:fill="FFFFFF" w:themeFill="background1"/>
        <w:ind w:right="-110"/>
        <w:contextualSpacing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0614B">
        <w:rPr>
          <w:rFonts w:ascii="Calibri" w:hAnsi="Calibri" w:cs="Calibri"/>
          <w:b/>
          <w:bCs/>
          <w:sz w:val="22"/>
          <w:szCs w:val="22"/>
          <w:u w:val="single"/>
        </w:rPr>
        <w:t>……/2023. (XI.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30.</w:t>
      </w:r>
      <w:r w:rsidRPr="0000614B">
        <w:rPr>
          <w:rFonts w:ascii="Calibri" w:hAnsi="Calibri" w:cs="Calibri"/>
          <w:b/>
          <w:bCs/>
          <w:sz w:val="22"/>
          <w:szCs w:val="22"/>
          <w:u w:val="single"/>
        </w:rPr>
        <w:t>) Kgy. számú határozat</w:t>
      </w:r>
    </w:p>
    <w:p w14:paraId="461D433C" w14:textId="77777777" w:rsidR="00DC0637" w:rsidRPr="0000614B" w:rsidRDefault="00DC0637" w:rsidP="00DC0637">
      <w:pPr>
        <w:shd w:val="clear" w:color="auto" w:fill="FFFFFF" w:themeFill="background1"/>
        <w:ind w:right="-110"/>
        <w:contextualSpacing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A9359A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7F4E">
        <w:rPr>
          <w:rFonts w:asciiTheme="minorHAnsi" w:hAnsiTheme="minorHAnsi" w:cstheme="minorHAnsi"/>
          <w:color w:val="auto"/>
          <w:sz w:val="22"/>
          <w:szCs w:val="22"/>
        </w:rPr>
        <w:t>1./</w:t>
      </w:r>
      <w:r w:rsidRPr="00A47F4E">
        <w:rPr>
          <w:rFonts w:asciiTheme="minorHAnsi" w:hAnsiTheme="minorHAnsi" w:cstheme="minorHAnsi"/>
          <w:color w:val="auto"/>
          <w:sz w:val="22"/>
          <w:szCs w:val="22"/>
        </w:rPr>
        <w:tab/>
        <w:t>Szombathely Megyei Jogú Város Közgyűlése megtárgyalta a helyi nemzetiségi önkormányzatokkal 2019. december 10. napján kötött együttműködési megállapodások módosítására előterjesztett javaslatot, és az alábbi döntéseket hozta:</w:t>
      </w:r>
    </w:p>
    <w:p w14:paraId="557A5453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1C5E6" w14:textId="77777777" w:rsidR="00DC0637" w:rsidRPr="00A47F4E" w:rsidRDefault="00DC0637" w:rsidP="00DC0637">
      <w:pPr>
        <w:pStyle w:val="Default"/>
        <w:numPr>
          <w:ilvl w:val="0"/>
          <w:numId w:val="45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7F4E">
        <w:rPr>
          <w:rFonts w:asciiTheme="minorHAnsi" w:hAnsiTheme="minorHAnsi" w:cstheme="minorHAnsi"/>
          <w:color w:val="auto"/>
          <w:sz w:val="22"/>
          <w:szCs w:val="22"/>
        </w:rPr>
        <w:t>A megállapodások IV. fejezete új, 14. ponttal egészüljön ki az alábbiak szerint:</w:t>
      </w:r>
    </w:p>
    <w:p w14:paraId="4C11E8E9" w14:textId="77777777" w:rsidR="00DC0637" w:rsidRPr="00A47F4E" w:rsidRDefault="00DC0637" w:rsidP="00DC0637">
      <w:pPr>
        <w:shd w:val="clear" w:color="auto" w:fill="FFFFFF" w:themeFill="background1"/>
        <w:spacing w:line="276" w:lineRule="auto"/>
        <w:ind w:left="708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47F4E">
        <w:rPr>
          <w:rFonts w:asciiTheme="minorHAnsi" w:hAnsiTheme="minorHAnsi" w:cstheme="minorHAnsi"/>
          <w:bCs/>
          <w:i/>
          <w:sz w:val="22"/>
          <w:szCs w:val="22"/>
        </w:rPr>
        <w:t>„14. Szombathely Megyei Jogú Város Jegyzője felelős a nemzetiségi önkormányzat belső kontrollrendszere kialakításáért és működtetéséért, amelynek részleteit a nemzetiségi önkormányzatokkal egyeztetett jegyzői utasítás tartalmazza. A nemzetiségi önkormányzat kötelezettséget vállal arra, hogy a hatályos jogszabályokban és a jegyzői utasításban foglalt kötelezettségek végrehajtása érdekében együttműködnek a jegyző által kijelölt belső kontroll felelőssel.”</w:t>
      </w:r>
    </w:p>
    <w:p w14:paraId="6621231C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04CDBAA" w14:textId="77777777" w:rsidR="00DC0637" w:rsidRPr="00A47F4E" w:rsidRDefault="00DC0637" w:rsidP="00DC0637">
      <w:pPr>
        <w:pStyle w:val="Default"/>
        <w:numPr>
          <w:ilvl w:val="0"/>
          <w:numId w:val="45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7F4E">
        <w:rPr>
          <w:rFonts w:asciiTheme="minorHAnsi" w:hAnsiTheme="minorHAnsi" w:cstheme="minorHAnsi"/>
          <w:color w:val="auto"/>
          <w:sz w:val="22"/>
          <w:szCs w:val="22"/>
        </w:rPr>
        <w:t>A megállapodások VI. fejezete az alábbi új, 3. ponttal egészüljön ki, így a korábbi 3. pont számozása 4. pontra változzon:</w:t>
      </w:r>
    </w:p>
    <w:p w14:paraId="3F93D137" w14:textId="77777777" w:rsidR="00DC0637" w:rsidRPr="00A47F4E" w:rsidRDefault="00DC0637" w:rsidP="00DC0637">
      <w:pPr>
        <w:shd w:val="clear" w:color="auto" w:fill="FFFFFF" w:themeFill="background1"/>
        <w:spacing w:line="276" w:lineRule="auto"/>
        <w:ind w:left="708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47F4E">
        <w:rPr>
          <w:rFonts w:asciiTheme="minorHAnsi" w:hAnsiTheme="minorHAnsi" w:cstheme="minorHAnsi"/>
          <w:bCs/>
          <w:i/>
          <w:sz w:val="22"/>
          <w:szCs w:val="22"/>
        </w:rPr>
        <w:t xml:space="preserve">„3. </w:t>
      </w:r>
      <w:r w:rsidRPr="00A47F4E">
        <w:rPr>
          <w:rFonts w:asciiTheme="minorHAnsi" w:hAnsiTheme="minorHAnsi" w:cstheme="minorHAnsi"/>
          <w:i/>
          <w:sz w:val="22"/>
          <w:szCs w:val="22"/>
        </w:rPr>
        <w:t>A nemzetiségi önkormányzat képviselői vagyonnyilatkozatainak őrzéséről és nyilvántartásáról Szombathely Megyei Jogú Város Jegyzője gondoskodik</w:t>
      </w:r>
      <w:r w:rsidRPr="00A47F4E">
        <w:rPr>
          <w:rFonts w:asciiTheme="minorHAnsi" w:hAnsiTheme="minorHAnsi" w:cstheme="minorHAnsi"/>
          <w:i/>
          <w:sz w:val="22"/>
          <w:szCs w:val="22"/>
          <w:shd w:val="clear" w:color="auto" w:fill="FFFFFF" w:themeFill="background1"/>
        </w:rPr>
        <w:t>. A feladat végrehajtása részleteiről a nemzetiségi önkormányzattal egyeztett jegyzői utasítás rendelkezik.”</w:t>
      </w:r>
    </w:p>
    <w:p w14:paraId="24CDF742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C93755F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>2./</w:t>
      </w:r>
      <w:r w:rsidRPr="00A47F4E">
        <w:rPr>
          <w:rFonts w:asciiTheme="minorHAnsi" w:hAnsiTheme="minorHAnsi" w:cstheme="minorHAnsi"/>
          <w:sz w:val="22"/>
          <w:szCs w:val="22"/>
        </w:rPr>
        <w:tab/>
        <w:t>A Közgyűlés felhatalmazza a polgármestert, hogy az együttműködési megállapodások módosítását aláírja.</w:t>
      </w:r>
    </w:p>
    <w:p w14:paraId="100A818D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7E18AEFF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A47F4E">
        <w:rPr>
          <w:rFonts w:asciiTheme="minorHAnsi" w:hAnsiTheme="minorHAnsi" w:cstheme="minorHAnsi"/>
          <w:sz w:val="22"/>
          <w:szCs w:val="22"/>
        </w:rPr>
        <w:t xml:space="preserve"> </w:t>
      </w:r>
      <w:r w:rsidRPr="00A47F4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3FE765C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40F5581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7B500489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vezetője,</w:t>
      </w:r>
    </w:p>
    <w:p w14:paraId="47CAF155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4F992391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a jegyző által kijelölt belső kontroll felelős)</w:t>
      </w:r>
    </w:p>
    <w:p w14:paraId="40F65BC6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62B9C90" w14:textId="77777777" w:rsidR="00DC0637" w:rsidRPr="00A47F4E" w:rsidRDefault="00DC0637" w:rsidP="00DC0637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7F4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47F4E">
        <w:rPr>
          <w:rFonts w:asciiTheme="minorHAnsi" w:hAnsiTheme="minorHAnsi" w:cstheme="minorHAnsi"/>
          <w:bCs/>
          <w:sz w:val="22"/>
          <w:szCs w:val="22"/>
        </w:rPr>
        <w:tab/>
        <w:t>1. pont: azonnal</w:t>
      </w:r>
    </w:p>
    <w:p w14:paraId="6A53534C" w14:textId="18DA8CFE" w:rsidR="009A4942" w:rsidRPr="00A47F4E" w:rsidRDefault="00DC0637" w:rsidP="00DC0637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bCs/>
          <w:sz w:val="22"/>
          <w:szCs w:val="22"/>
        </w:rPr>
        <w:t xml:space="preserve">2. pont: </w:t>
      </w:r>
      <w:r w:rsidRPr="00A47F4E">
        <w:rPr>
          <w:rFonts w:asciiTheme="minorHAnsi" w:hAnsiTheme="minorHAnsi" w:cstheme="minorHAnsi"/>
          <w:sz w:val="22"/>
          <w:szCs w:val="22"/>
        </w:rPr>
        <w:t>2023. december 15.</w:t>
      </w:r>
    </w:p>
    <w:p w14:paraId="4759CCF2" w14:textId="77777777" w:rsidR="00FB1173" w:rsidRPr="00A47F4E" w:rsidRDefault="00FB1173" w:rsidP="00FB117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4195C48" w14:textId="77777777" w:rsidR="00040AC5" w:rsidRPr="00A47F4E" w:rsidRDefault="00040AC5" w:rsidP="00FB117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74C50B5" w14:textId="0F565180" w:rsidR="006206E1" w:rsidRPr="00A47F4E" w:rsidRDefault="00971833" w:rsidP="00251C6F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F4E">
        <w:rPr>
          <w:rFonts w:asciiTheme="minorHAnsi" w:hAnsiTheme="minorHAnsi" w:cstheme="minorHAnsi"/>
          <w:b/>
          <w:sz w:val="22"/>
          <w:szCs w:val="22"/>
        </w:rPr>
        <w:t>I</w:t>
      </w:r>
      <w:r w:rsidR="00E05110" w:rsidRPr="00A47F4E">
        <w:rPr>
          <w:rFonts w:asciiTheme="minorHAnsi" w:hAnsiTheme="minorHAnsi" w:cstheme="minorHAnsi"/>
          <w:b/>
          <w:sz w:val="22"/>
          <w:szCs w:val="22"/>
        </w:rPr>
        <w:t>V</w:t>
      </w:r>
      <w:r w:rsidR="00040AC5" w:rsidRPr="00A47F4E">
        <w:rPr>
          <w:rFonts w:asciiTheme="minorHAnsi" w:hAnsiTheme="minorHAnsi" w:cstheme="minorHAnsi"/>
          <w:b/>
          <w:sz w:val="22"/>
          <w:szCs w:val="22"/>
        </w:rPr>
        <w:t>/I.</w:t>
      </w:r>
    </w:p>
    <w:p w14:paraId="33657328" w14:textId="77777777" w:rsidR="00040AC5" w:rsidRPr="00A47F4E" w:rsidRDefault="00040AC5" w:rsidP="00040A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F4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07D88B5" w14:textId="7EC7005A" w:rsidR="00040AC5" w:rsidRPr="00A47F4E" w:rsidRDefault="00040AC5" w:rsidP="00040A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A47F4E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A47F4E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(XI. 30.) Kgy. sz. határozat</w:t>
      </w:r>
    </w:p>
    <w:p w14:paraId="2AF262B8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1F3F4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>Szombathely Megyei Jogú Város Közgyűlése a Modern Városok Programot érintő egyes veszélyhelyzeti szabályokról szóló 491/2023. (XI.2.) Kormányrendelet előírásai alapján a rendelet erejénél fogva megszűnő támogatási jogviszonyokról szóló tájékoztatást tudomásul veszi.</w:t>
      </w:r>
    </w:p>
    <w:p w14:paraId="3EB89994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8969C" w14:textId="77777777" w:rsidR="00040AC5" w:rsidRPr="00A47F4E" w:rsidRDefault="00040AC5" w:rsidP="00040AC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E6C253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AB9DA52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6F95268" w14:textId="77777777" w:rsidR="00040AC5" w:rsidRPr="00A47F4E" w:rsidRDefault="00040AC5" w:rsidP="00040AC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5DB38B9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A47F4E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61BDBFD" w14:textId="77777777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65D33706" w14:textId="2696A2A8" w:rsidR="00040AC5" w:rsidRPr="00A47F4E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A47F4E">
        <w:rPr>
          <w:rFonts w:asciiTheme="minorHAnsi" w:hAnsiTheme="minorHAnsi" w:cstheme="minorHAnsi"/>
          <w:sz w:val="22"/>
          <w:szCs w:val="22"/>
        </w:rPr>
        <w:tab/>
      </w:r>
      <w:r w:rsidRPr="00A47F4E">
        <w:rPr>
          <w:rFonts w:asciiTheme="minorHAnsi" w:hAnsiTheme="minorHAnsi" w:cstheme="minorHAnsi"/>
          <w:sz w:val="22"/>
          <w:szCs w:val="22"/>
        </w:rPr>
        <w:tab/>
        <w:t xml:space="preserve">Kovács Cecília, a </w:t>
      </w:r>
      <w:r w:rsidR="00A47F4E">
        <w:rPr>
          <w:rFonts w:asciiTheme="minorHAnsi" w:hAnsiTheme="minorHAnsi" w:cstheme="minorHAnsi"/>
          <w:sz w:val="22"/>
          <w:szCs w:val="22"/>
        </w:rPr>
        <w:t xml:space="preserve">SZOVA </w:t>
      </w:r>
      <w:proofErr w:type="spellStart"/>
      <w:r w:rsidR="00A47F4E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A47F4E">
        <w:rPr>
          <w:rFonts w:asciiTheme="minorHAnsi" w:hAnsiTheme="minorHAnsi" w:cstheme="minorHAnsi"/>
          <w:sz w:val="22"/>
          <w:szCs w:val="22"/>
        </w:rPr>
        <w:t>. vezérigazgatója</w:t>
      </w:r>
      <w:r w:rsidRPr="00A47F4E">
        <w:rPr>
          <w:rFonts w:asciiTheme="minorHAnsi" w:hAnsiTheme="minorHAnsi" w:cstheme="minorHAnsi"/>
          <w:sz w:val="22"/>
          <w:szCs w:val="22"/>
        </w:rPr>
        <w:t>)</w:t>
      </w:r>
    </w:p>
    <w:p w14:paraId="72F2D145" w14:textId="07105B78" w:rsidR="00040AC5" w:rsidRPr="00A47F4E" w:rsidRDefault="00040AC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7F4E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BE7EE66" w14:textId="00599C75" w:rsidR="00040AC5" w:rsidRPr="00040AC5" w:rsidRDefault="00040AC5" w:rsidP="00040A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IV/</w:t>
      </w:r>
      <w:r w:rsidRPr="00040AC5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6BB1B6CA" w14:textId="4B94858B" w:rsidR="00040AC5" w:rsidRPr="00120350" w:rsidRDefault="00040AC5" w:rsidP="00040A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BBE4744" w14:textId="10E12B68" w:rsidR="00040AC5" w:rsidRDefault="00040AC5" w:rsidP="00040A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/2023.(XI.</w:t>
      </w:r>
      <w:r w:rsidR="00E154C2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DC0B41F" w14:textId="77777777" w:rsidR="00040AC5" w:rsidRDefault="00040AC5" w:rsidP="00040AC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CB00DA" w14:textId="77777777" w:rsidR="00040AC5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690419">
        <w:rPr>
          <w:rFonts w:asciiTheme="minorHAnsi" w:hAnsiTheme="minorHAnsi" w:cstheme="minorHAnsi"/>
          <w:sz w:val="22"/>
          <w:szCs w:val="22"/>
        </w:rPr>
        <w:t>Szombathely Megyei Jogú Város Közgyűlése az „Új bölcsőde építése Szombathely Szentkirályi városrészen” elnevezésű</w:t>
      </w:r>
      <w:r>
        <w:rPr>
          <w:rFonts w:asciiTheme="minorHAnsi" w:hAnsiTheme="minorHAnsi" w:cstheme="minorHAnsi"/>
          <w:sz w:val="22"/>
          <w:szCs w:val="22"/>
        </w:rPr>
        <w:t xml:space="preserve"> projekttel kapcsolatos szabálytalansági eljárást</w:t>
      </w:r>
      <w:r w:rsidRPr="005777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„szabálytalanság nem történt” megállapítással lezáró értesítést megismerte, az abban foglaltakat tudomásul veszi.</w:t>
      </w:r>
    </w:p>
    <w:p w14:paraId="4AEC5AC6" w14:textId="77777777" w:rsidR="00040AC5" w:rsidRPr="00CA7BD1" w:rsidRDefault="00040AC5" w:rsidP="00040A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344E1" w14:textId="77777777" w:rsidR="00040AC5" w:rsidRPr="00214462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144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3565B9B" w14:textId="77777777" w:rsidR="00040AC5" w:rsidRPr="00214462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László Győző</w:t>
      </w:r>
      <w:r w:rsidRPr="00214462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3052A6A" w14:textId="77777777" w:rsidR="00040AC5" w:rsidRPr="00214462" w:rsidRDefault="00040AC5" w:rsidP="00040AC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8390DEE" w14:textId="30CEC2B5" w:rsidR="00040AC5" w:rsidRPr="00214462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>(A végrehajtásért:</w:t>
      </w:r>
    </w:p>
    <w:p w14:paraId="1FD8531B" w14:textId="77777777" w:rsidR="00040AC5" w:rsidRDefault="00040AC5" w:rsidP="00040AC5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8F8FF03" w14:textId="77777777" w:rsidR="00040AC5" w:rsidRDefault="00040AC5" w:rsidP="00040AC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263C7116" w14:textId="5CF01B28" w:rsidR="0005427C" w:rsidRDefault="00040AC5" w:rsidP="00E154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Kovácsné Takács Klaudia, a Városfejlesztési Kft. vezetője)</w:t>
      </w:r>
    </w:p>
    <w:p w14:paraId="0AB1AABF" w14:textId="77777777" w:rsidR="00E154C2" w:rsidRPr="00CF2CBF" w:rsidRDefault="00E154C2" w:rsidP="00E154C2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1C042FCB" w14:textId="5F5B1593" w:rsidR="006206E1" w:rsidRPr="00040AC5" w:rsidRDefault="0055575D" w:rsidP="00251C6F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0AC5">
        <w:rPr>
          <w:rFonts w:asciiTheme="minorHAnsi" w:hAnsiTheme="minorHAnsi" w:cstheme="minorHAnsi"/>
          <w:b/>
          <w:sz w:val="22"/>
          <w:szCs w:val="22"/>
        </w:rPr>
        <w:t>V</w:t>
      </w:r>
      <w:r w:rsidR="000F0E4B" w:rsidRPr="00040AC5">
        <w:rPr>
          <w:rFonts w:asciiTheme="minorHAnsi" w:hAnsiTheme="minorHAnsi" w:cstheme="minorHAnsi"/>
          <w:b/>
          <w:sz w:val="22"/>
          <w:szCs w:val="22"/>
        </w:rPr>
        <w:t>.</w:t>
      </w:r>
    </w:p>
    <w:p w14:paraId="6A24483B" w14:textId="77777777" w:rsidR="00774505" w:rsidRPr="00040AC5" w:rsidRDefault="00774505" w:rsidP="00774505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040AC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HATÁROZATI JAVASLAT</w:t>
      </w:r>
    </w:p>
    <w:p w14:paraId="636853A2" w14:textId="77777777" w:rsidR="00040AC5" w:rsidRDefault="00040AC5" w:rsidP="00040AC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….</w:t>
      </w:r>
      <w:proofErr w:type="gramEnd"/>
      <w:r>
        <w:rPr>
          <w:rFonts w:ascii="Calibri" w:hAnsi="Calibri" w:cs="Calibri"/>
          <w:b/>
          <w:bCs/>
          <w:sz w:val="22"/>
          <w:szCs w:val="22"/>
          <w:u w:val="single"/>
        </w:rPr>
        <w:t>/2023. (XI.30.) Kgy. számú határozat</w:t>
      </w:r>
    </w:p>
    <w:p w14:paraId="345D5720" w14:textId="77777777" w:rsidR="00040AC5" w:rsidRDefault="00040AC5" w:rsidP="00040AC5">
      <w:pPr>
        <w:spacing w:before="120"/>
        <w:jc w:val="both"/>
      </w:pPr>
    </w:p>
    <w:p w14:paraId="7BE44854" w14:textId="77777777" w:rsidR="00040AC5" w:rsidRDefault="00040AC5" w:rsidP="00040AC5">
      <w:pPr>
        <w:spacing w:before="120"/>
        <w:jc w:val="both"/>
      </w:pPr>
      <w:r>
        <w:rPr>
          <w:rStyle w:val="Egyiksem"/>
          <w:rFonts w:ascii="Calibri" w:hAnsi="Calibri" w:cs="Calibri"/>
          <w:sz w:val="22"/>
          <w:szCs w:val="22"/>
        </w:rPr>
        <w:t xml:space="preserve">Szombathely Megyei Jogú </w:t>
      </w:r>
      <w:proofErr w:type="spellStart"/>
      <w:r>
        <w:rPr>
          <w:rStyle w:val="Egyiksem"/>
          <w:rFonts w:ascii="Calibri" w:hAnsi="Calibri" w:cs="Calibri"/>
          <w:sz w:val="22"/>
          <w:szCs w:val="22"/>
        </w:rPr>
        <w:t>Vá</w:t>
      </w:r>
      <w:proofErr w:type="spellEnd"/>
      <w:r>
        <w:rPr>
          <w:rStyle w:val="Egyiksem"/>
          <w:rFonts w:ascii="Calibri" w:hAnsi="Calibri" w:cs="Calibri"/>
          <w:sz w:val="22"/>
          <w:szCs w:val="22"/>
          <w:lang w:val="es-ES_tradnl"/>
        </w:rPr>
        <w:t>ros K</w:t>
      </w:r>
      <w:r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>
        <w:rPr>
          <w:rStyle w:val="Egyiksem"/>
          <w:rFonts w:ascii="Calibri" w:hAnsi="Calibri" w:cs="Calibri"/>
          <w:sz w:val="22"/>
          <w:szCs w:val="22"/>
        </w:rPr>
        <w:t>zgyűl</w:t>
      </w:r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</w:rPr>
        <w:t xml:space="preserve">se az </w:t>
      </w:r>
      <w:r>
        <w:rPr>
          <w:rFonts w:ascii="Calibri" w:hAnsi="Calibri" w:cs="Calibri"/>
          <w:sz w:val="22"/>
          <w:szCs w:val="22"/>
        </w:rPr>
        <w:t xml:space="preserve">European Urban </w:t>
      </w:r>
      <w:proofErr w:type="spellStart"/>
      <w:r>
        <w:rPr>
          <w:rFonts w:ascii="Calibri" w:hAnsi="Calibri" w:cs="Calibri"/>
          <w:sz w:val="22"/>
          <w:szCs w:val="22"/>
        </w:rPr>
        <w:t>Initiative</w:t>
      </w:r>
      <w:proofErr w:type="spellEnd"/>
      <w:r>
        <w:rPr>
          <w:rFonts w:ascii="Calibri" w:hAnsi="Calibri" w:cs="Calibri"/>
          <w:sz w:val="22"/>
          <w:szCs w:val="22"/>
        </w:rPr>
        <w:t xml:space="preserve"> (EUI) (Európai Városi Kezdeményezés) City-</w:t>
      </w:r>
      <w:proofErr w:type="spellStart"/>
      <w:r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-City </w:t>
      </w:r>
      <w:proofErr w:type="spellStart"/>
      <w:r>
        <w:rPr>
          <w:rFonts w:ascii="Calibri" w:hAnsi="Calibri" w:cs="Calibri"/>
          <w:sz w:val="22"/>
          <w:szCs w:val="22"/>
        </w:rPr>
        <w:t>Exchanges</w:t>
      </w:r>
      <w:proofErr w:type="spellEnd"/>
      <w:r>
        <w:rPr>
          <w:rFonts w:ascii="Calibri" w:hAnsi="Calibri" w:cs="Calibri"/>
          <w:sz w:val="22"/>
          <w:szCs w:val="22"/>
        </w:rPr>
        <w:t xml:space="preserve"> (Városok közötti csereprogram)</w:t>
      </w:r>
      <w:r>
        <w:rPr>
          <w:rStyle w:val="Egyiksem"/>
          <w:rFonts w:ascii="Calibri" w:hAnsi="Calibri" w:cs="Calibri"/>
          <w:sz w:val="22"/>
          <w:szCs w:val="22"/>
        </w:rPr>
        <w:t xml:space="preserve"> pályázat benyújtását megtárgyalta, a k</w:t>
      </w:r>
      <w:r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>
        <w:rPr>
          <w:rStyle w:val="Egyiksem"/>
          <w:rFonts w:ascii="Calibri" w:hAnsi="Calibri" w:cs="Calibri"/>
          <w:sz w:val="22"/>
          <w:szCs w:val="22"/>
        </w:rPr>
        <w:t>vetkező d</w:t>
      </w:r>
      <w:r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proofErr w:type="spellStart"/>
      <w:r>
        <w:rPr>
          <w:rStyle w:val="Egyiksem"/>
          <w:rFonts w:ascii="Calibri" w:hAnsi="Calibri" w:cs="Calibri"/>
          <w:sz w:val="22"/>
          <w:szCs w:val="22"/>
        </w:rPr>
        <w:t>nt</w:t>
      </w:r>
      <w:proofErr w:type="spellEnd"/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proofErr w:type="spellStart"/>
      <w:r>
        <w:rPr>
          <w:rStyle w:val="Egyiksem"/>
          <w:rFonts w:ascii="Calibri" w:hAnsi="Calibri" w:cs="Calibri"/>
          <w:sz w:val="22"/>
          <w:szCs w:val="22"/>
        </w:rPr>
        <w:t>seket</w:t>
      </w:r>
      <w:proofErr w:type="spellEnd"/>
      <w:r>
        <w:rPr>
          <w:rStyle w:val="Egyiksem"/>
          <w:rFonts w:ascii="Calibri" w:hAnsi="Calibri" w:cs="Calibri"/>
          <w:sz w:val="22"/>
          <w:szCs w:val="22"/>
        </w:rPr>
        <w:t xml:space="preserve"> hozta:</w:t>
      </w:r>
    </w:p>
    <w:p w14:paraId="7FB7B952" w14:textId="77777777" w:rsidR="00040AC5" w:rsidRDefault="00040AC5" w:rsidP="00040AC5">
      <w:pPr>
        <w:pStyle w:val="Listaszerbekezds"/>
        <w:ind w:left="0"/>
        <w:jc w:val="both"/>
      </w:pPr>
    </w:p>
    <w:p w14:paraId="464D73E7" w14:textId="77777777" w:rsidR="00040AC5" w:rsidRDefault="00040AC5" w:rsidP="00040AC5">
      <w:pPr>
        <w:pStyle w:val="Listaszerbekezds"/>
        <w:numPr>
          <w:ilvl w:val="0"/>
          <w:numId w:val="4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bCs w:val="0"/>
          <w:spacing w:val="-3"/>
        </w:rPr>
      </w:pPr>
      <w:r>
        <w:rPr>
          <w:rFonts w:ascii="Calibri" w:hAnsi="Calibri" w:cs="Calibri"/>
          <w:spacing w:val="-3"/>
        </w:rPr>
        <w:t>A Közgyűlés egyetért a pályázat benyújtásával, és felkéri a polgármestert a szükséges dokumentumok aláírására.</w:t>
      </w:r>
    </w:p>
    <w:p w14:paraId="24643B2A" w14:textId="77777777" w:rsidR="00040AC5" w:rsidRDefault="00040AC5" w:rsidP="00040AC5">
      <w:pPr>
        <w:pStyle w:val="Listaszerbekezds"/>
        <w:numPr>
          <w:ilvl w:val="0"/>
          <w:numId w:val="4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bCs w:val="0"/>
          <w:spacing w:val="-3"/>
        </w:rPr>
      </w:pPr>
      <w:r>
        <w:rPr>
          <w:rFonts w:ascii="Calibri" w:hAnsi="Calibri" w:cs="Calibri"/>
          <w:spacing w:val="-3"/>
        </w:rPr>
        <w:t>A Közgyűlés nyertes pályázat esetén felhatalmazza a polgármestert a támogatási szerződés aláírására.</w:t>
      </w:r>
    </w:p>
    <w:p w14:paraId="343E705B" w14:textId="77777777" w:rsidR="00040AC5" w:rsidRDefault="00040AC5" w:rsidP="00040AC5">
      <w:pPr>
        <w:spacing w:before="120"/>
        <w:jc w:val="both"/>
      </w:pPr>
      <w:r>
        <w:rPr>
          <w:rStyle w:val="Egyiksem"/>
          <w:rFonts w:ascii="Calibri" w:hAnsi="Calibri" w:cs="Calibri"/>
          <w:sz w:val="22"/>
          <w:szCs w:val="22"/>
        </w:rPr>
        <w:t xml:space="preserve">  </w:t>
      </w:r>
    </w:p>
    <w:p w14:paraId="5A693271" w14:textId="77777777" w:rsidR="00040AC5" w:rsidRDefault="00040AC5" w:rsidP="00040AC5">
      <w:pPr>
        <w:jc w:val="both"/>
      </w:pPr>
      <w:r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Felelős</w:t>
      </w:r>
      <w:r>
        <w:rPr>
          <w:rStyle w:val="Egyiksem"/>
          <w:rFonts w:ascii="Calibri" w:hAnsi="Calibri" w:cs="Calibri"/>
          <w:b/>
          <w:bCs/>
          <w:sz w:val="22"/>
          <w:szCs w:val="22"/>
          <w:u w:val="single"/>
          <w:lang w:val="sv-SE"/>
        </w:rPr>
        <w:t>ö</w:t>
      </w:r>
      <w:r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k:</w:t>
      </w:r>
      <w:r>
        <w:rPr>
          <w:rStyle w:val="Egyiksem"/>
          <w:rFonts w:ascii="Calibri" w:eastAsia="Calibri" w:hAnsi="Calibri" w:cs="Calibri"/>
          <w:sz w:val="22"/>
          <w:szCs w:val="22"/>
        </w:rPr>
        <w:tab/>
        <w:t>Dr. Nem</w:t>
      </w:r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proofErr w:type="spellStart"/>
      <w:r>
        <w:rPr>
          <w:rStyle w:val="Egyiksem"/>
          <w:rFonts w:ascii="Calibri" w:hAnsi="Calibri" w:cs="Calibri"/>
          <w:sz w:val="22"/>
          <w:szCs w:val="22"/>
        </w:rPr>
        <w:t>ny</w:t>
      </w:r>
      <w:proofErr w:type="spellEnd"/>
      <w:r>
        <w:rPr>
          <w:rStyle w:val="Egyiksem"/>
          <w:rFonts w:ascii="Calibri" w:hAnsi="Calibri" w:cs="Calibri"/>
          <w:sz w:val="22"/>
          <w:szCs w:val="22"/>
        </w:rPr>
        <w:t xml:space="preserve"> András, polgármester</w:t>
      </w:r>
    </w:p>
    <w:p w14:paraId="10C0FBA9" w14:textId="77777777" w:rsidR="00040AC5" w:rsidRDefault="00040AC5" w:rsidP="00040AC5">
      <w:pPr>
        <w:jc w:val="both"/>
      </w:pP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r>
        <w:rPr>
          <w:rStyle w:val="Egyiksem"/>
          <w:rFonts w:ascii="Calibri" w:eastAsia="Calibri" w:hAnsi="Calibri" w:cs="Calibri"/>
          <w:sz w:val="22"/>
          <w:szCs w:val="22"/>
        </w:rPr>
        <w:tab/>
        <w:t>Dr. Horv</w:t>
      </w:r>
      <w:r>
        <w:rPr>
          <w:rStyle w:val="Egyiksem"/>
          <w:rFonts w:ascii="Calibri" w:hAnsi="Calibri" w:cs="Calibri"/>
          <w:sz w:val="22"/>
          <w:szCs w:val="22"/>
        </w:rPr>
        <w:t>áth Attila, alpolgármester</w:t>
      </w:r>
    </w:p>
    <w:p w14:paraId="5683375E" w14:textId="77777777" w:rsidR="00040AC5" w:rsidRDefault="00040AC5" w:rsidP="00040AC5">
      <w:pPr>
        <w:jc w:val="both"/>
      </w:pP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r>
        <w:rPr>
          <w:rStyle w:val="Egyiksem"/>
          <w:rFonts w:ascii="Calibri" w:eastAsia="Calibri" w:hAnsi="Calibri" w:cs="Calibri"/>
          <w:sz w:val="22"/>
          <w:szCs w:val="22"/>
        </w:rPr>
        <w:tab/>
        <w:t>Dr. K</w:t>
      </w:r>
      <w:r>
        <w:rPr>
          <w:rStyle w:val="Egyiksem"/>
          <w:rFonts w:ascii="Calibri" w:hAnsi="Calibri" w:cs="Calibri"/>
          <w:sz w:val="22"/>
          <w:szCs w:val="22"/>
        </w:rPr>
        <w:t>árolyi Ákos, jegyző</w:t>
      </w:r>
    </w:p>
    <w:p w14:paraId="02EFFB1A" w14:textId="77777777" w:rsidR="00040AC5" w:rsidRDefault="00040AC5" w:rsidP="00040AC5">
      <w:pPr>
        <w:jc w:val="both"/>
      </w:pP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r>
        <w:rPr>
          <w:rStyle w:val="Egyiksem"/>
          <w:rFonts w:ascii="Calibri" w:eastAsia="Calibri" w:hAnsi="Calibri" w:cs="Calibri"/>
          <w:sz w:val="22"/>
          <w:szCs w:val="22"/>
        </w:rPr>
        <w:tab/>
        <w:t>Bok</w:t>
      </w:r>
      <w:r>
        <w:rPr>
          <w:rStyle w:val="Egyiksem"/>
          <w:rFonts w:ascii="Calibri" w:hAnsi="Calibri" w:cs="Calibri"/>
          <w:sz w:val="22"/>
          <w:szCs w:val="22"/>
        </w:rPr>
        <w:t>ányi Adrienn, tanácsnok</w:t>
      </w:r>
    </w:p>
    <w:p w14:paraId="4B80C1C7" w14:textId="77777777" w:rsidR="00040AC5" w:rsidRDefault="00040AC5" w:rsidP="00040AC5">
      <w:pPr>
        <w:jc w:val="both"/>
      </w:pP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r>
        <w:rPr>
          <w:rStyle w:val="Egyiksem"/>
          <w:rFonts w:ascii="Calibri" w:eastAsia="Calibri" w:hAnsi="Calibri" w:cs="Calibri"/>
          <w:sz w:val="22"/>
          <w:szCs w:val="22"/>
        </w:rPr>
        <w:tab/>
        <w:t>(</w:t>
      </w:r>
      <w:r>
        <w:rPr>
          <w:rStyle w:val="Egyiksem"/>
          <w:rFonts w:ascii="Calibri" w:hAnsi="Calibri" w:cs="Calibri"/>
          <w:sz w:val="22"/>
          <w:szCs w:val="22"/>
          <w:u w:val="single"/>
        </w:rPr>
        <w:t>A v</w:t>
      </w:r>
      <w:r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  <w:u w:val="single"/>
        </w:rPr>
        <w:t>grehajtá</w:t>
      </w:r>
      <w:r>
        <w:rPr>
          <w:rStyle w:val="Egyiksem"/>
          <w:rFonts w:ascii="Calibri" w:hAnsi="Calibri" w:cs="Calibri"/>
          <w:sz w:val="22"/>
          <w:szCs w:val="22"/>
          <w:u w:val="single"/>
          <w:lang w:val="es-ES_tradnl"/>
        </w:rPr>
        <w:t>s el</w:t>
      </w:r>
      <w:r>
        <w:rPr>
          <w:rStyle w:val="Egyiksem"/>
          <w:rFonts w:ascii="Calibri" w:hAnsi="Calibri" w:cs="Calibri"/>
          <w:sz w:val="22"/>
          <w:szCs w:val="22"/>
          <w:u w:val="single"/>
        </w:rPr>
        <w:t>ők</w:t>
      </w:r>
      <w:r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  <w:u w:val="single"/>
        </w:rPr>
        <w:t>szít</w:t>
      </w:r>
      <w:r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  <w:u w:val="single"/>
        </w:rPr>
        <w:t>s</w:t>
      </w:r>
      <w:r>
        <w:rPr>
          <w:rStyle w:val="Egyiksem"/>
          <w:rFonts w:ascii="Calibri" w:hAnsi="Calibri" w:cs="Calibri"/>
          <w:sz w:val="22"/>
          <w:szCs w:val="22"/>
          <w:u w:val="single"/>
          <w:lang w:val="fr-FR"/>
        </w:rPr>
        <w:t>éé</w:t>
      </w:r>
      <w:proofErr w:type="spellStart"/>
      <w:r>
        <w:rPr>
          <w:rStyle w:val="Egyiksem"/>
          <w:rFonts w:ascii="Calibri" w:hAnsi="Calibri" w:cs="Calibri"/>
          <w:sz w:val="22"/>
          <w:szCs w:val="22"/>
          <w:u w:val="single"/>
          <w:lang w:val="de-DE"/>
        </w:rPr>
        <w:t>rt</w:t>
      </w:r>
      <w:proofErr w:type="spellEnd"/>
      <w:r>
        <w:rPr>
          <w:rStyle w:val="Egyiksem"/>
          <w:rFonts w:ascii="Calibri" w:hAnsi="Calibri" w:cs="Calibri"/>
          <w:sz w:val="22"/>
          <w:szCs w:val="22"/>
          <w:u w:val="single"/>
          <w:lang w:val="de-DE"/>
        </w:rPr>
        <w:t>:</w:t>
      </w:r>
      <w:r>
        <w:rPr>
          <w:rStyle w:val="Egyiksem"/>
          <w:rFonts w:ascii="Calibri" w:hAnsi="Calibri" w:cs="Calibri"/>
          <w:sz w:val="22"/>
          <w:szCs w:val="22"/>
        </w:rPr>
        <w:t xml:space="preserve"> </w:t>
      </w:r>
    </w:p>
    <w:p w14:paraId="2596C504" w14:textId="77777777" w:rsidR="00040AC5" w:rsidRDefault="00040AC5" w:rsidP="00040AC5">
      <w:pPr>
        <w:jc w:val="both"/>
      </w:pP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Style w:val="Egyiksem"/>
          <w:rFonts w:ascii="Calibri" w:eastAsia="Calibri" w:hAnsi="Calibri" w:cs="Calibri"/>
          <w:sz w:val="22"/>
          <w:szCs w:val="22"/>
        </w:rPr>
        <w:t>Nagyn</w:t>
      </w:r>
      <w:proofErr w:type="spellEnd"/>
      <w:r>
        <w:rPr>
          <w:rStyle w:val="Egyiksem"/>
          <w:rFonts w:ascii="Calibri" w:hAnsi="Calibri" w:cs="Calibri"/>
          <w:sz w:val="22"/>
          <w:szCs w:val="22"/>
          <w:lang w:val="fr-FR"/>
        </w:rPr>
        <w:t xml:space="preserve">é </w:t>
      </w:r>
      <w:r>
        <w:rPr>
          <w:rStyle w:val="Egyiksem"/>
          <w:rFonts w:ascii="Calibri" w:hAnsi="Calibri" w:cs="Calibri"/>
          <w:sz w:val="22"/>
          <w:szCs w:val="22"/>
          <w:lang w:val="pt-PT"/>
        </w:rPr>
        <w:t xml:space="preserve">dr. Gats Andrea, a Jogi </w:t>
      </w:r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  <w:lang w:val="de-DE"/>
        </w:rPr>
        <w:t>s K</w:t>
      </w:r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</w:rPr>
        <w:t>pviselői Osztály vezetője</w:t>
      </w:r>
    </w:p>
    <w:p w14:paraId="2410ED24" w14:textId="77777777" w:rsidR="00040AC5" w:rsidRDefault="00040AC5" w:rsidP="00040AC5">
      <w:pPr>
        <w:ind w:left="1418"/>
        <w:jc w:val="both"/>
      </w:pPr>
      <w:proofErr w:type="spellStart"/>
      <w:r>
        <w:rPr>
          <w:rStyle w:val="Egyiksem"/>
          <w:rFonts w:ascii="Calibri" w:hAnsi="Calibri" w:cs="Calibri"/>
          <w:sz w:val="22"/>
          <w:szCs w:val="22"/>
        </w:rPr>
        <w:t>St</w:t>
      </w:r>
      <w:proofErr w:type="spellEnd"/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proofErr w:type="spellStart"/>
      <w:r>
        <w:rPr>
          <w:rStyle w:val="Egyiksem"/>
          <w:rFonts w:ascii="Calibri" w:hAnsi="Calibri" w:cs="Calibri"/>
          <w:sz w:val="22"/>
          <w:szCs w:val="22"/>
          <w:lang w:val="de-DE"/>
        </w:rPr>
        <w:t>ger</w:t>
      </w:r>
      <w:proofErr w:type="spellEnd"/>
      <w:r>
        <w:rPr>
          <w:rStyle w:val="Egyiksem"/>
          <w:rFonts w:ascii="Calibri" w:hAnsi="Calibri" w:cs="Calibri"/>
          <w:sz w:val="22"/>
          <w:szCs w:val="22"/>
          <w:lang w:val="de-DE"/>
        </w:rPr>
        <w:t xml:space="preserve"> G</w:t>
      </w:r>
      <w:proofErr w:type="spellStart"/>
      <w:r>
        <w:rPr>
          <w:rStyle w:val="Egyiksem"/>
          <w:rFonts w:ascii="Calibri" w:hAnsi="Calibri" w:cs="Calibri"/>
          <w:sz w:val="22"/>
          <w:szCs w:val="22"/>
        </w:rPr>
        <w:t>ábor</w:t>
      </w:r>
      <w:proofErr w:type="spellEnd"/>
      <w:r>
        <w:rPr>
          <w:rStyle w:val="Egyiksem"/>
          <w:rFonts w:ascii="Calibri" w:hAnsi="Calibri" w:cs="Calibri"/>
          <w:sz w:val="22"/>
          <w:szCs w:val="22"/>
        </w:rPr>
        <w:t>, a K</w:t>
      </w:r>
      <w:r>
        <w:rPr>
          <w:rStyle w:val="Egyiksem"/>
          <w:rFonts w:ascii="Calibri" w:hAnsi="Calibri" w:cs="Calibri"/>
          <w:sz w:val="22"/>
          <w:szCs w:val="22"/>
          <w:lang w:val="sv-SE"/>
        </w:rPr>
        <w:t>ö</w:t>
      </w:r>
      <w:r>
        <w:rPr>
          <w:rStyle w:val="Egyiksem"/>
          <w:rFonts w:ascii="Calibri" w:hAnsi="Calibri" w:cs="Calibri"/>
          <w:sz w:val="22"/>
          <w:szCs w:val="22"/>
        </w:rPr>
        <w:t xml:space="preserve">zgazdasági </w:t>
      </w:r>
      <w:r>
        <w:rPr>
          <w:rStyle w:val="Egyiksem"/>
          <w:rFonts w:ascii="Calibri" w:hAnsi="Calibri" w:cs="Calibri"/>
          <w:sz w:val="22"/>
          <w:szCs w:val="22"/>
          <w:lang w:val="fr-FR"/>
        </w:rPr>
        <w:t>é</w:t>
      </w:r>
      <w:r>
        <w:rPr>
          <w:rStyle w:val="Egyiksem"/>
          <w:rFonts w:ascii="Calibri" w:hAnsi="Calibri" w:cs="Calibri"/>
          <w:sz w:val="22"/>
          <w:szCs w:val="22"/>
        </w:rPr>
        <w:t>s Adó Osztály vezetője)</w:t>
      </w:r>
    </w:p>
    <w:p w14:paraId="38664AE1" w14:textId="77777777" w:rsidR="00040AC5" w:rsidRDefault="00040AC5" w:rsidP="00040AC5">
      <w:pPr>
        <w:jc w:val="both"/>
      </w:pPr>
      <w:r>
        <w:rPr>
          <w:rStyle w:val="Egyiksem"/>
          <w:rFonts w:ascii="Calibri" w:eastAsia="Calibri" w:hAnsi="Calibri" w:cs="Calibri"/>
          <w:sz w:val="22"/>
          <w:szCs w:val="22"/>
        </w:rPr>
        <w:tab/>
      </w:r>
      <w:r>
        <w:rPr>
          <w:rStyle w:val="Egyiksem"/>
          <w:rFonts w:ascii="Calibri" w:eastAsia="Calibri" w:hAnsi="Calibri" w:cs="Calibri"/>
          <w:sz w:val="22"/>
          <w:szCs w:val="22"/>
        </w:rPr>
        <w:tab/>
      </w:r>
    </w:p>
    <w:p w14:paraId="23AC6455" w14:textId="4727FE0A" w:rsidR="004A79F7" w:rsidRPr="00CF2CBF" w:rsidRDefault="00040AC5" w:rsidP="00040AC5">
      <w:pPr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  <w:r>
        <w:rPr>
          <w:rStyle w:val="Egyiksem"/>
          <w:rFonts w:ascii="Calibri" w:hAnsi="Calibri" w:cs="Calibri"/>
          <w:b/>
          <w:bCs/>
          <w:sz w:val="22"/>
          <w:szCs w:val="22"/>
          <w:u w:val="single"/>
        </w:rPr>
        <w:t>Határidő</w:t>
      </w:r>
      <w:r>
        <w:rPr>
          <w:rStyle w:val="Egyiksem"/>
          <w:rFonts w:ascii="Calibri" w:hAnsi="Calibri" w:cs="Calibri"/>
          <w:sz w:val="22"/>
          <w:szCs w:val="22"/>
        </w:rPr>
        <w:t>:</w:t>
      </w:r>
      <w:r>
        <w:rPr>
          <w:rStyle w:val="Egyiksem"/>
          <w:rFonts w:ascii="Calibri" w:hAnsi="Calibri" w:cs="Calibri"/>
          <w:sz w:val="22"/>
          <w:szCs w:val="22"/>
        </w:rPr>
        <w:tab/>
        <w:t>azonnal</w:t>
      </w:r>
    </w:p>
    <w:sectPr w:rsidR="004A79F7" w:rsidRPr="00CF2CBF" w:rsidSect="00D23589">
      <w:footerReference w:type="default" r:id="rId11"/>
      <w:headerReference w:type="first" r:id="rId12"/>
      <w:footerReference w:type="first" r:id="rId13"/>
      <w:pgSz w:w="11906" w:h="16838" w:code="9"/>
      <w:pgMar w:top="568" w:right="849" w:bottom="1134" w:left="851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232A" w14:textId="77777777" w:rsidR="00616545" w:rsidRDefault="00616545">
      <w:r>
        <w:separator/>
      </w:r>
    </w:p>
  </w:endnote>
  <w:endnote w:type="continuationSeparator" w:id="0">
    <w:p w14:paraId="59C95EB1" w14:textId="77777777" w:rsidR="00616545" w:rsidRDefault="006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FB0C" w14:textId="04420D96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DCA612" wp14:editId="6D10273C">
              <wp:simplePos x="0" y="0"/>
              <wp:positionH relativeFrom="column">
                <wp:posOffset>-8255</wp:posOffset>
              </wp:positionH>
              <wp:positionV relativeFrom="paragraph">
                <wp:posOffset>-128905</wp:posOffset>
              </wp:positionV>
              <wp:extent cx="6583045" cy="10160"/>
              <wp:effectExtent l="0" t="0" r="27305" b="2794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04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D9E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10.15pt;width:518.35pt;height:.8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6BBD" w14:textId="77777777" w:rsidR="00616545" w:rsidRDefault="00616545">
      <w:r>
        <w:separator/>
      </w:r>
    </w:p>
  </w:footnote>
  <w:footnote w:type="continuationSeparator" w:id="0">
    <w:p w14:paraId="3E6A9DA3" w14:textId="77777777" w:rsidR="00616545" w:rsidRDefault="006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11" name="Kép 1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77777777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 xml:space="preserve">A határozati javaslatokat 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2012"/>
    <w:multiLevelType w:val="hybridMultilevel"/>
    <w:tmpl w:val="1CEA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C327902"/>
    <w:multiLevelType w:val="multilevel"/>
    <w:tmpl w:val="F5B84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5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C01312"/>
    <w:multiLevelType w:val="multilevel"/>
    <w:tmpl w:val="99223750"/>
    <w:numStyleLink w:val="CE-HeadNumbering"/>
  </w:abstractNum>
  <w:abstractNum w:abstractNumId="10" w15:restartNumberingAfterBreak="0">
    <w:nsid w:val="26926E3B"/>
    <w:multiLevelType w:val="hybridMultilevel"/>
    <w:tmpl w:val="7AC2F004"/>
    <w:lvl w:ilvl="0" w:tplc="519C2B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0278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18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85AB5"/>
    <w:multiLevelType w:val="multilevel"/>
    <w:tmpl w:val="26781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111F6"/>
    <w:multiLevelType w:val="hybridMultilevel"/>
    <w:tmpl w:val="8ADEC928"/>
    <w:lvl w:ilvl="0" w:tplc="F9EC8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6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69C2"/>
    <w:multiLevelType w:val="hybridMultilevel"/>
    <w:tmpl w:val="701AF432"/>
    <w:lvl w:ilvl="0" w:tplc="CC6E12C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abstractNum w:abstractNumId="46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507053">
    <w:abstractNumId w:val="38"/>
  </w:num>
  <w:num w:numId="2" w16cid:durableId="795417017">
    <w:abstractNumId w:val="39"/>
  </w:num>
  <w:num w:numId="3" w16cid:durableId="910652750">
    <w:abstractNumId w:val="2"/>
  </w:num>
  <w:num w:numId="4" w16cid:durableId="1150947944">
    <w:abstractNumId w:val="42"/>
  </w:num>
  <w:num w:numId="5" w16cid:durableId="970869181">
    <w:abstractNumId w:val="32"/>
  </w:num>
  <w:num w:numId="6" w16cid:durableId="1095595642">
    <w:abstractNumId w:val="16"/>
  </w:num>
  <w:num w:numId="7" w16cid:durableId="861822135">
    <w:abstractNumId w:val="21"/>
  </w:num>
  <w:num w:numId="8" w16cid:durableId="262807663">
    <w:abstractNumId w:val="25"/>
  </w:num>
  <w:num w:numId="9" w16cid:durableId="594289015">
    <w:abstractNumId w:val="33"/>
  </w:num>
  <w:num w:numId="10" w16cid:durableId="1686518795">
    <w:abstractNumId w:val="15"/>
  </w:num>
  <w:num w:numId="11" w16cid:durableId="872112102">
    <w:abstractNumId w:val="1"/>
  </w:num>
  <w:num w:numId="12" w16cid:durableId="334067574">
    <w:abstractNumId w:val="18"/>
  </w:num>
  <w:num w:numId="13" w16cid:durableId="323972597">
    <w:abstractNumId w:val="11"/>
  </w:num>
  <w:num w:numId="14" w16cid:durableId="1740514344">
    <w:abstractNumId w:val="14"/>
  </w:num>
  <w:num w:numId="15" w16cid:durableId="540242008">
    <w:abstractNumId w:val="40"/>
  </w:num>
  <w:num w:numId="16" w16cid:durableId="2103791398">
    <w:abstractNumId w:val="4"/>
  </w:num>
  <w:num w:numId="17" w16cid:durableId="1807896954">
    <w:abstractNumId w:val="24"/>
  </w:num>
  <w:num w:numId="18" w16cid:durableId="812140377">
    <w:abstractNumId w:val="6"/>
  </w:num>
  <w:num w:numId="19" w16cid:durableId="1925336913">
    <w:abstractNumId w:val="45"/>
  </w:num>
  <w:num w:numId="20" w16cid:durableId="963385136">
    <w:abstractNumId w:val="35"/>
  </w:num>
  <w:num w:numId="21" w16cid:durableId="339355719">
    <w:abstractNumId w:val="17"/>
  </w:num>
  <w:num w:numId="22" w16cid:durableId="668364429">
    <w:abstractNumId w:val="8"/>
  </w:num>
  <w:num w:numId="23" w16cid:durableId="212888386">
    <w:abstractNumId w:val="9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3"/>
  </w:num>
  <w:num w:numId="25" w16cid:durableId="1361583961">
    <w:abstractNumId w:val="19"/>
  </w:num>
  <w:num w:numId="26" w16cid:durableId="1601521541">
    <w:abstractNumId w:val="30"/>
  </w:num>
  <w:num w:numId="27" w16cid:durableId="1001391208">
    <w:abstractNumId w:val="22"/>
  </w:num>
  <w:num w:numId="28" w16cid:durableId="1170489095">
    <w:abstractNumId w:val="44"/>
  </w:num>
  <w:num w:numId="29" w16cid:durableId="2029330881">
    <w:abstractNumId w:val="26"/>
  </w:num>
  <w:num w:numId="30" w16cid:durableId="261454546">
    <w:abstractNumId w:val="20"/>
  </w:num>
  <w:num w:numId="31" w16cid:durableId="14383957">
    <w:abstractNumId w:val="5"/>
  </w:num>
  <w:num w:numId="32" w16cid:durableId="985429589">
    <w:abstractNumId w:val="28"/>
  </w:num>
  <w:num w:numId="33" w16cid:durableId="1920866017">
    <w:abstractNumId w:val="7"/>
  </w:num>
  <w:num w:numId="34" w16cid:durableId="1673532379">
    <w:abstractNumId w:val="3"/>
  </w:num>
  <w:num w:numId="35" w16cid:durableId="1679193673">
    <w:abstractNumId w:val="12"/>
  </w:num>
  <w:num w:numId="36" w16cid:durableId="15809467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23489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1903507">
    <w:abstractNumId w:val="41"/>
  </w:num>
  <w:num w:numId="39" w16cid:durableId="1347368513">
    <w:abstractNumId w:val="29"/>
  </w:num>
  <w:num w:numId="40" w16cid:durableId="293830469">
    <w:abstractNumId w:val="36"/>
  </w:num>
  <w:num w:numId="41" w16cid:durableId="1660042468">
    <w:abstractNumId w:val="31"/>
  </w:num>
  <w:num w:numId="42" w16cid:durableId="800923523">
    <w:abstractNumId w:val="0"/>
  </w:num>
  <w:num w:numId="43" w16cid:durableId="1660882228">
    <w:abstractNumId w:val="43"/>
  </w:num>
  <w:num w:numId="44" w16cid:durableId="17582004">
    <w:abstractNumId w:val="27"/>
  </w:num>
  <w:num w:numId="45" w16cid:durableId="605423558">
    <w:abstractNumId w:val="10"/>
  </w:num>
  <w:num w:numId="46" w16cid:durableId="1272543744">
    <w:abstractNumId w:val="23"/>
  </w:num>
  <w:num w:numId="47" w16cid:durableId="502821462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5ABA"/>
    <w:rsid w:val="00005B52"/>
    <w:rsid w:val="00005D4A"/>
    <w:rsid w:val="00007406"/>
    <w:rsid w:val="000075E2"/>
    <w:rsid w:val="00015667"/>
    <w:rsid w:val="00015DC8"/>
    <w:rsid w:val="000201AA"/>
    <w:rsid w:val="0002084F"/>
    <w:rsid w:val="00021835"/>
    <w:rsid w:val="00023A12"/>
    <w:rsid w:val="00023BD8"/>
    <w:rsid w:val="00024252"/>
    <w:rsid w:val="00025B93"/>
    <w:rsid w:val="0003061D"/>
    <w:rsid w:val="00032D7C"/>
    <w:rsid w:val="00033548"/>
    <w:rsid w:val="00040AC5"/>
    <w:rsid w:val="00045A5E"/>
    <w:rsid w:val="0004710F"/>
    <w:rsid w:val="00052BB9"/>
    <w:rsid w:val="0005427C"/>
    <w:rsid w:val="000556F0"/>
    <w:rsid w:val="00055D0C"/>
    <w:rsid w:val="000571A2"/>
    <w:rsid w:val="00057AA5"/>
    <w:rsid w:val="00060814"/>
    <w:rsid w:val="00060A45"/>
    <w:rsid w:val="00060A83"/>
    <w:rsid w:val="00060B0E"/>
    <w:rsid w:val="00061CE5"/>
    <w:rsid w:val="00064202"/>
    <w:rsid w:val="00070109"/>
    <w:rsid w:val="00074AEA"/>
    <w:rsid w:val="00076189"/>
    <w:rsid w:val="0008077A"/>
    <w:rsid w:val="00081593"/>
    <w:rsid w:val="00087DC9"/>
    <w:rsid w:val="00093176"/>
    <w:rsid w:val="00093CD1"/>
    <w:rsid w:val="000965BC"/>
    <w:rsid w:val="000A508C"/>
    <w:rsid w:val="000B09D4"/>
    <w:rsid w:val="000B0B65"/>
    <w:rsid w:val="000C593A"/>
    <w:rsid w:val="000C75F2"/>
    <w:rsid w:val="000D0135"/>
    <w:rsid w:val="000D0F40"/>
    <w:rsid w:val="000D2E70"/>
    <w:rsid w:val="000D4766"/>
    <w:rsid w:val="000D5554"/>
    <w:rsid w:val="000E487B"/>
    <w:rsid w:val="000E5BC2"/>
    <w:rsid w:val="000E654F"/>
    <w:rsid w:val="000E6DE1"/>
    <w:rsid w:val="000F0700"/>
    <w:rsid w:val="000F0BEB"/>
    <w:rsid w:val="000F0E4B"/>
    <w:rsid w:val="000F1154"/>
    <w:rsid w:val="000F47BF"/>
    <w:rsid w:val="000F4C6A"/>
    <w:rsid w:val="000F71DC"/>
    <w:rsid w:val="000F7A39"/>
    <w:rsid w:val="000F7D5E"/>
    <w:rsid w:val="00102BFC"/>
    <w:rsid w:val="00104A74"/>
    <w:rsid w:val="0010711D"/>
    <w:rsid w:val="001073A1"/>
    <w:rsid w:val="00112B05"/>
    <w:rsid w:val="0011302C"/>
    <w:rsid w:val="001176D5"/>
    <w:rsid w:val="00121972"/>
    <w:rsid w:val="00122E6E"/>
    <w:rsid w:val="00124263"/>
    <w:rsid w:val="00132161"/>
    <w:rsid w:val="0014061E"/>
    <w:rsid w:val="001417EF"/>
    <w:rsid w:val="00143C54"/>
    <w:rsid w:val="00143E9E"/>
    <w:rsid w:val="001442AE"/>
    <w:rsid w:val="0014490C"/>
    <w:rsid w:val="00152E4B"/>
    <w:rsid w:val="001531A1"/>
    <w:rsid w:val="00154821"/>
    <w:rsid w:val="00154BB1"/>
    <w:rsid w:val="00161364"/>
    <w:rsid w:val="00162740"/>
    <w:rsid w:val="00164830"/>
    <w:rsid w:val="00165E04"/>
    <w:rsid w:val="0017034B"/>
    <w:rsid w:val="00176F81"/>
    <w:rsid w:val="00177A25"/>
    <w:rsid w:val="00177F67"/>
    <w:rsid w:val="00180B8D"/>
    <w:rsid w:val="00181799"/>
    <w:rsid w:val="001818B4"/>
    <w:rsid w:val="00195D42"/>
    <w:rsid w:val="001A4648"/>
    <w:rsid w:val="001A6341"/>
    <w:rsid w:val="001A64BB"/>
    <w:rsid w:val="001A7F10"/>
    <w:rsid w:val="001B5074"/>
    <w:rsid w:val="001B6661"/>
    <w:rsid w:val="001D0E97"/>
    <w:rsid w:val="001D2BB4"/>
    <w:rsid w:val="001D2C47"/>
    <w:rsid w:val="001D632D"/>
    <w:rsid w:val="001E01D2"/>
    <w:rsid w:val="001E020F"/>
    <w:rsid w:val="001E24BB"/>
    <w:rsid w:val="001E3ABE"/>
    <w:rsid w:val="001E4271"/>
    <w:rsid w:val="001E5F89"/>
    <w:rsid w:val="001F340F"/>
    <w:rsid w:val="00204B11"/>
    <w:rsid w:val="00204C60"/>
    <w:rsid w:val="00205793"/>
    <w:rsid w:val="0021080F"/>
    <w:rsid w:val="00214041"/>
    <w:rsid w:val="00215810"/>
    <w:rsid w:val="0021593C"/>
    <w:rsid w:val="00216B6A"/>
    <w:rsid w:val="002209AF"/>
    <w:rsid w:val="002217B5"/>
    <w:rsid w:val="0022412A"/>
    <w:rsid w:val="00224D61"/>
    <w:rsid w:val="00226F1D"/>
    <w:rsid w:val="00232B31"/>
    <w:rsid w:val="00232F21"/>
    <w:rsid w:val="00233927"/>
    <w:rsid w:val="00236B98"/>
    <w:rsid w:val="0024132B"/>
    <w:rsid w:val="00243221"/>
    <w:rsid w:val="002471A0"/>
    <w:rsid w:val="0025134E"/>
    <w:rsid w:val="00251AFE"/>
    <w:rsid w:val="00251C6F"/>
    <w:rsid w:val="00252E53"/>
    <w:rsid w:val="0025463D"/>
    <w:rsid w:val="00261B9C"/>
    <w:rsid w:val="00263561"/>
    <w:rsid w:val="002658BF"/>
    <w:rsid w:val="00265C94"/>
    <w:rsid w:val="00267488"/>
    <w:rsid w:val="00267859"/>
    <w:rsid w:val="002704E4"/>
    <w:rsid w:val="002714F2"/>
    <w:rsid w:val="002719E3"/>
    <w:rsid w:val="00271BDA"/>
    <w:rsid w:val="002722FE"/>
    <w:rsid w:val="0027317E"/>
    <w:rsid w:val="00273C68"/>
    <w:rsid w:val="00275750"/>
    <w:rsid w:val="00276A57"/>
    <w:rsid w:val="00282272"/>
    <w:rsid w:val="002830F9"/>
    <w:rsid w:val="0028491F"/>
    <w:rsid w:val="002869C1"/>
    <w:rsid w:val="00294141"/>
    <w:rsid w:val="00294B98"/>
    <w:rsid w:val="00297550"/>
    <w:rsid w:val="002A2408"/>
    <w:rsid w:val="002A419A"/>
    <w:rsid w:val="002A54C2"/>
    <w:rsid w:val="002A6C6C"/>
    <w:rsid w:val="002A6E6D"/>
    <w:rsid w:val="002B0126"/>
    <w:rsid w:val="002B172D"/>
    <w:rsid w:val="002B1D4D"/>
    <w:rsid w:val="002B247A"/>
    <w:rsid w:val="002B2E26"/>
    <w:rsid w:val="002C3297"/>
    <w:rsid w:val="002C3899"/>
    <w:rsid w:val="002C63CF"/>
    <w:rsid w:val="002D0367"/>
    <w:rsid w:val="002D53B0"/>
    <w:rsid w:val="002E0E60"/>
    <w:rsid w:val="002E16FA"/>
    <w:rsid w:val="002E1BC6"/>
    <w:rsid w:val="002F2295"/>
    <w:rsid w:val="002F3B4B"/>
    <w:rsid w:val="002F3C40"/>
    <w:rsid w:val="002F5EBB"/>
    <w:rsid w:val="00301799"/>
    <w:rsid w:val="003017E2"/>
    <w:rsid w:val="00304056"/>
    <w:rsid w:val="00310583"/>
    <w:rsid w:val="00310F91"/>
    <w:rsid w:val="00311616"/>
    <w:rsid w:val="00315E24"/>
    <w:rsid w:val="0032093E"/>
    <w:rsid w:val="003212DF"/>
    <w:rsid w:val="003225F6"/>
    <w:rsid w:val="003227AA"/>
    <w:rsid w:val="00324D3D"/>
    <w:rsid w:val="003255BE"/>
    <w:rsid w:val="00325973"/>
    <w:rsid w:val="0032649B"/>
    <w:rsid w:val="00326CD0"/>
    <w:rsid w:val="00327E81"/>
    <w:rsid w:val="003303C4"/>
    <w:rsid w:val="00330BAA"/>
    <w:rsid w:val="003324FD"/>
    <w:rsid w:val="003354AF"/>
    <w:rsid w:val="00336D66"/>
    <w:rsid w:val="003401F8"/>
    <w:rsid w:val="0034130E"/>
    <w:rsid w:val="003443D9"/>
    <w:rsid w:val="00344B42"/>
    <w:rsid w:val="00345685"/>
    <w:rsid w:val="00345DCB"/>
    <w:rsid w:val="00347071"/>
    <w:rsid w:val="00351143"/>
    <w:rsid w:val="0035162A"/>
    <w:rsid w:val="00354621"/>
    <w:rsid w:val="0035516E"/>
    <w:rsid w:val="00356256"/>
    <w:rsid w:val="0035793C"/>
    <w:rsid w:val="00357ABA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80234"/>
    <w:rsid w:val="003809F7"/>
    <w:rsid w:val="00383B03"/>
    <w:rsid w:val="00387E79"/>
    <w:rsid w:val="0039089D"/>
    <w:rsid w:val="003A16C5"/>
    <w:rsid w:val="003A33BF"/>
    <w:rsid w:val="003A3969"/>
    <w:rsid w:val="003B24C5"/>
    <w:rsid w:val="003B3D5B"/>
    <w:rsid w:val="003B3EE1"/>
    <w:rsid w:val="003B3FD2"/>
    <w:rsid w:val="003B4768"/>
    <w:rsid w:val="003B506D"/>
    <w:rsid w:val="003B5D30"/>
    <w:rsid w:val="003C284C"/>
    <w:rsid w:val="003C3E67"/>
    <w:rsid w:val="003C4D28"/>
    <w:rsid w:val="003C6710"/>
    <w:rsid w:val="003C7AB7"/>
    <w:rsid w:val="003D00DE"/>
    <w:rsid w:val="003D2709"/>
    <w:rsid w:val="003D27CE"/>
    <w:rsid w:val="003D2835"/>
    <w:rsid w:val="003D3C44"/>
    <w:rsid w:val="003D42EC"/>
    <w:rsid w:val="003D5A0F"/>
    <w:rsid w:val="003E1B2D"/>
    <w:rsid w:val="003E363B"/>
    <w:rsid w:val="003E382E"/>
    <w:rsid w:val="003E7924"/>
    <w:rsid w:val="003F042B"/>
    <w:rsid w:val="004018EE"/>
    <w:rsid w:val="00403F9A"/>
    <w:rsid w:val="00404A7C"/>
    <w:rsid w:val="00404B28"/>
    <w:rsid w:val="004139D8"/>
    <w:rsid w:val="00413A52"/>
    <w:rsid w:val="00417386"/>
    <w:rsid w:val="00422401"/>
    <w:rsid w:val="0042661E"/>
    <w:rsid w:val="00426AFE"/>
    <w:rsid w:val="00430EA9"/>
    <w:rsid w:val="00432808"/>
    <w:rsid w:val="00433D17"/>
    <w:rsid w:val="004375FE"/>
    <w:rsid w:val="00444F4C"/>
    <w:rsid w:val="00446763"/>
    <w:rsid w:val="004479F5"/>
    <w:rsid w:val="0045068C"/>
    <w:rsid w:val="00453B72"/>
    <w:rsid w:val="004552D2"/>
    <w:rsid w:val="00457C96"/>
    <w:rsid w:val="00464E00"/>
    <w:rsid w:val="004675FA"/>
    <w:rsid w:val="00471E44"/>
    <w:rsid w:val="00477C93"/>
    <w:rsid w:val="00481730"/>
    <w:rsid w:val="00481D60"/>
    <w:rsid w:val="00485B82"/>
    <w:rsid w:val="00485EC8"/>
    <w:rsid w:val="00486F09"/>
    <w:rsid w:val="00487DE6"/>
    <w:rsid w:val="00487EB6"/>
    <w:rsid w:val="00491871"/>
    <w:rsid w:val="0049237D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EB5"/>
    <w:rsid w:val="004A5006"/>
    <w:rsid w:val="004A54A8"/>
    <w:rsid w:val="004A79F7"/>
    <w:rsid w:val="004B17E1"/>
    <w:rsid w:val="004B19E8"/>
    <w:rsid w:val="004B23C5"/>
    <w:rsid w:val="004B6C3B"/>
    <w:rsid w:val="004B7BD5"/>
    <w:rsid w:val="004C343D"/>
    <w:rsid w:val="004C365D"/>
    <w:rsid w:val="004C38B4"/>
    <w:rsid w:val="004C4444"/>
    <w:rsid w:val="004C675D"/>
    <w:rsid w:val="004D276C"/>
    <w:rsid w:val="004D2CA7"/>
    <w:rsid w:val="004D37F1"/>
    <w:rsid w:val="004D3AD6"/>
    <w:rsid w:val="004D56ED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337D"/>
    <w:rsid w:val="004F7DB8"/>
    <w:rsid w:val="00504834"/>
    <w:rsid w:val="00505026"/>
    <w:rsid w:val="005109A0"/>
    <w:rsid w:val="00514CD3"/>
    <w:rsid w:val="005166EA"/>
    <w:rsid w:val="005202A4"/>
    <w:rsid w:val="0052047B"/>
    <w:rsid w:val="0052266B"/>
    <w:rsid w:val="00524861"/>
    <w:rsid w:val="00524E43"/>
    <w:rsid w:val="00525D3A"/>
    <w:rsid w:val="00530152"/>
    <w:rsid w:val="005321D7"/>
    <w:rsid w:val="005336D8"/>
    <w:rsid w:val="00537ACB"/>
    <w:rsid w:val="005408AF"/>
    <w:rsid w:val="00544A78"/>
    <w:rsid w:val="00552AD3"/>
    <w:rsid w:val="00554992"/>
    <w:rsid w:val="00554A58"/>
    <w:rsid w:val="00554BDF"/>
    <w:rsid w:val="0055575D"/>
    <w:rsid w:val="00560AD4"/>
    <w:rsid w:val="00561C47"/>
    <w:rsid w:val="00561D03"/>
    <w:rsid w:val="00562CF8"/>
    <w:rsid w:val="0057102B"/>
    <w:rsid w:val="00573DFC"/>
    <w:rsid w:val="00574745"/>
    <w:rsid w:val="00576AF8"/>
    <w:rsid w:val="00577D32"/>
    <w:rsid w:val="0058390C"/>
    <w:rsid w:val="0058421B"/>
    <w:rsid w:val="005863C3"/>
    <w:rsid w:val="00592813"/>
    <w:rsid w:val="00593954"/>
    <w:rsid w:val="005953C2"/>
    <w:rsid w:val="005969E9"/>
    <w:rsid w:val="00596EB5"/>
    <w:rsid w:val="00597FE4"/>
    <w:rsid w:val="005A7C31"/>
    <w:rsid w:val="005B03E4"/>
    <w:rsid w:val="005B1189"/>
    <w:rsid w:val="005B21DB"/>
    <w:rsid w:val="005B3EF7"/>
    <w:rsid w:val="005B4438"/>
    <w:rsid w:val="005C2C6C"/>
    <w:rsid w:val="005C3148"/>
    <w:rsid w:val="005D0011"/>
    <w:rsid w:val="005D1C9A"/>
    <w:rsid w:val="005D7003"/>
    <w:rsid w:val="005D703F"/>
    <w:rsid w:val="005D7C56"/>
    <w:rsid w:val="005E1083"/>
    <w:rsid w:val="005E2329"/>
    <w:rsid w:val="005E7B8A"/>
    <w:rsid w:val="005F19FE"/>
    <w:rsid w:val="005F26E7"/>
    <w:rsid w:val="005F2D6C"/>
    <w:rsid w:val="005F3D6E"/>
    <w:rsid w:val="005F3DE9"/>
    <w:rsid w:val="005F4D8E"/>
    <w:rsid w:val="005F5399"/>
    <w:rsid w:val="005F7137"/>
    <w:rsid w:val="0060047C"/>
    <w:rsid w:val="0060074B"/>
    <w:rsid w:val="00600EA6"/>
    <w:rsid w:val="00601387"/>
    <w:rsid w:val="006030C0"/>
    <w:rsid w:val="00603181"/>
    <w:rsid w:val="00603E54"/>
    <w:rsid w:val="0060470C"/>
    <w:rsid w:val="006113EF"/>
    <w:rsid w:val="006125AB"/>
    <w:rsid w:val="0061287F"/>
    <w:rsid w:val="006134A2"/>
    <w:rsid w:val="0061646A"/>
    <w:rsid w:val="00616545"/>
    <w:rsid w:val="006206E1"/>
    <w:rsid w:val="006250C9"/>
    <w:rsid w:val="006334A9"/>
    <w:rsid w:val="006342EB"/>
    <w:rsid w:val="00634E15"/>
    <w:rsid w:val="00635388"/>
    <w:rsid w:val="006359A1"/>
    <w:rsid w:val="006363C2"/>
    <w:rsid w:val="006372AA"/>
    <w:rsid w:val="0063770E"/>
    <w:rsid w:val="006406F1"/>
    <w:rsid w:val="0064346A"/>
    <w:rsid w:val="00643D1F"/>
    <w:rsid w:val="00646D8B"/>
    <w:rsid w:val="00646E9D"/>
    <w:rsid w:val="0065388C"/>
    <w:rsid w:val="0065479C"/>
    <w:rsid w:val="00655F58"/>
    <w:rsid w:val="006574EA"/>
    <w:rsid w:val="00661207"/>
    <w:rsid w:val="00663A61"/>
    <w:rsid w:val="00663D8C"/>
    <w:rsid w:val="006650B1"/>
    <w:rsid w:val="00666744"/>
    <w:rsid w:val="0066727B"/>
    <w:rsid w:val="00673677"/>
    <w:rsid w:val="006739A5"/>
    <w:rsid w:val="00673A5F"/>
    <w:rsid w:val="00675673"/>
    <w:rsid w:val="00677F74"/>
    <w:rsid w:val="00687AFC"/>
    <w:rsid w:val="0069071D"/>
    <w:rsid w:val="00690C65"/>
    <w:rsid w:val="00691443"/>
    <w:rsid w:val="00692241"/>
    <w:rsid w:val="00695187"/>
    <w:rsid w:val="00696B60"/>
    <w:rsid w:val="006A3FB3"/>
    <w:rsid w:val="006A4F1E"/>
    <w:rsid w:val="006A73A5"/>
    <w:rsid w:val="006B4E9C"/>
    <w:rsid w:val="006B5218"/>
    <w:rsid w:val="006B61A3"/>
    <w:rsid w:val="006B6FE7"/>
    <w:rsid w:val="006B75E7"/>
    <w:rsid w:val="006C07E1"/>
    <w:rsid w:val="006C0849"/>
    <w:rsid w:val="006C1C2B"/>
    <w:rsid w:val="006C2614"/>
    <w:rsid w:val="006C427E"/>
    <w:rsid w:val="006C4D12"/>
    <w:rsid w:val="006C59DF"/>
    <w:rsid w:val="006D1655"/>
    <w:rsid w:val="006D2E6B"/>
    <w:rsid w:val="006D490F"/>
    <w:rsid w:val="006D5C20"/>
    <w:rsid w:val="006D77F9"/>
    <w:rsid w:val="006E6158"/>
    <w:rsid w:val="006E7523"/>
    <w:rsid w:val="006E7E79"/>
    <w:rsid w:val="006F1367"/>
    <w:rsid w:val="006F4151"/>
    <w:rsid w:val="006F5B75"/>
    <w:rsid w:val="0070016F"/>
    <w:rsid w:val="0070152E"/>
    <w:rsid w:val="00701E43"/>
    <w:rsid w:val="007033DD"/>
    <w:rsid w:val="00703A96"/>
    <w:rsid w:val="00706AAD"/>
    <w:rsid w:val="00706ED9"/>
    <w:rsid w:val="00707826"/>
    <w:rsid w:val="00711476"/>
    <w:rsid w:val="0071244F"/>
    <w:rsid w:val="0072775F"/>
    <w:rsid w:val="00727762"/>
    <w:rsid w:val="0073054A"/>
    <w:rsid w:val="007326FF"/>
    <w:rsid w:val="007355AE"/>
    <w:rsid w:val="0073599E"/>
    <w:rsid w:val="007365D9"/>
    <w:rsid w:val="00737392"/>
    <w:rsid w:val="007516AC"/>
    <w:rsid w:val="00751C32"/>
    <w:rsid w:val="00752270"/>
    <w:rsid w:val="00754473"/>
    <w:rsid w:val="007547FD"/>
    <w:rsid w:val="00754B5C"/>
    <w:rsid w:val="007555C6"/>
    <w:rsid w:val="00757B34"/>
    <w:rsid w:val="0076060F"/>
    <w:rsid w:val="0076412F"/>
    <w:rsid w:val="007675C2"/>
    <w:rsid w:val="00767FB0"/>
    <w:rsid w:val="00772A7B"/>
    <w:rsid w:val="00774505"/>
    <w:rsid w:val="00781103"/>
    <w:rsid w:val="00781762"/>
    <w:rsid w:val="00781B31"/>
    <w:rsid w:val="00782475"/>
    <w:rsid w:val="00783F8A"/>
    <w:rsid w:val="00784084"/>
    <w:rsid w:val="00784147"/>
    <w:rsid w:val="00786CA2"/>
    <w:rsid w:val="00790B99"/>
    <w:rsid w:val="00791194"/>
    <w:rsid w:val="00792129"/>
    <w:rsid w:val="00792AD5"/>
    <w:rsid w:val="007957D1"/>
    <w:rsid w:val="0079581E"/>
    <w:rsid w:val="007A0E65"/>
    <w:rsid w:val="007A451A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40AF"/>
    <w:rsid w:val="007C5807"/>
    <w:rsid w:val="007C58C2"/>
    <w:rsid w:val="007C6299"/>
    <w:rsid w:val="007D271F"/>
    <w:rsid w:val="007D3857"/>
    <w:rsid w:val="007D56DF"/>
    <w:rsid w:val="007D5D8D"/>
    <w:rsid w:val="007D6E64"/>
    <w:rsid w:val="007D7472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7A33"/>
    <w:rsid w:val="008021AA"/>
    <w:rsid w:val="00802464"/>
    <w:rsid w:val="00803147"/>
    <w:rsid w:val="00806299"/>
    <w:rsid w:val="00807F58"/>
    <w:rsid w:val="00812870"/>
    <w:rsid w:val="008139E9"/>
    <w:rsid w:val="0081558E"/>
    <w:rsid w:val="008200F1"/>
    <w:rsid w:val="00821949"/>
    <w:rsid w:val="00824E64"/>
    <w:rsid w:val="0082660D"/>
    <w:rsid w:val="008271B8"/>
    <w:rsid w:val="0083042E"/>
    <w:rsid w:val="008328EE"/>
    <w:rsid w:val="00834A26"/>
    <w:rsid w:val="00834C1C"/>
    <w:rsid w:val="00837165"/>
    <w:rsid w:val="0084067C"/>
    <w:rsid w:val="00841026"/>
    <w:rsid w:val="00844346"/>
    <w:rsid w:val="00847C21"/>
    <w:rsid w:val="00850BFE"/>
    <w:rsid w:val="00850C6E"/>
    <w:rsid w:val="00854406"/>
    <w:rsid w:val="008552B6"/>
    <w:rsid w:val="00856A43"/>
    <w:rsid w:val="00860492"/>
    <w:rsid w:val="00861076"/>
    <w:rsid w:val="008637BD"/>
    <w:rsid w:val="00865184"/>
    <w:rsid w:val="00866193"/>
    <w:rsid w:val="00871F4D"/>
    <w:rsid w:val="008728D0"/>
    <w:rsid w:val="00872C07"/>
    <w:rsid w:val="008737D1"/>
    <w:rsid w:val="00880D56"/>
    <w:rsid w:val="0088153E"/>
    <w:rsid w:val="00882082"/>
    <w:rsid w:val="00895185"/>
    <w:rsid w:val="00895709"/>
    <w:rsid w:val="008964BD"/>
    <w:rsid w:val="008A211B"/>
    <w:rsid w:val="008A2A3A"/>
    <w:rsid w:val="008A7511"/>
    <w:rsid w:val="008A75E9"/>
    <w:rsid w:val="008B45C7"/>
    <w:rsid w:val="008B4FC1"/>
    <w:rsid w:val="008C01D2"/>
    <w:rsid w:val="008C05DE"/>
    <w:rsid w:val="008C0B01"/>
    <w:rsid w:val="008C26B9"/>
    <w:rsid w:val="008C2D65"/>
    <w:rsid w:val="008C3617"/>
    <w:rsid w:val="008C4675"/>
    <w:rsid w:val="008C4D8C"/>
    <w:rsid w:val="008C5FCD"/>
    <w:rsid w:val="008C7BC6"/>
    <w:rsid w:val="008C7E28"/>
    <w:rsid w:val="008D0918"/>
    <w:rsid w:val="008D23E2"/>
    <w:rsid w:val="008D3509"/>
    <w:rsid w:val="008D415C"/>
    <w:rsid w:val="008D77D2"/>
    <w:rsid w:val="008E0514"/>
    <w:rsid w:val="008E3D15"/>
    <w:rsid w:val="008E778D"/>
    <w:rsid w:val="008E79E4"/>
    <w:rsid w:val="008E7EBE"/>
    <w:rsid w:val="008F28DB"/>
    <w:rsid w:val="008F3D08"/>
    <w:rsid w:val="008F4041"/>
    <w:rsid w:val="009068D2"/>
    <w:rsid w:val="00910C35"/>
    <w:rsid w:val="009138BB"/>
    <w:rsid w:val="00915A97"/>
    <w:rsid w:val="009211DB"/>
    <w:rsid w:val="009221B3"/>
    <w:rsid w:val="009254A7"/>
    <w:rsid w:val="00927889"/>
    <w:rsid w:val="009316E2"/>
    <w:rsid w:val="00932691"/>
    <w:rsid w:val="00933254"/>
    <w:rsid w:val="00933B9D"/>
    <w:rsid w:val="009348EA"/>
    <w:rsid w:val="00934A61"/>
    <w:rsid w:val="00937CFE"/>
    <w:rsid w:val="00940823"/>
    <w:rsid w:val="00945BEE"/>
    <w:rsid w:val="00945CE8"/>
    <w:rsid w:val="00946600"/>
    <w:rsid w:val="00952F27"/>
    <w:rsid w:val="0096279B"/>
    <w:rsid w:val="009657B7"/>
    <w:rsid w:val="00971833"/>
    <w:rsid w:val="00972BBF"/>
    <w:rsid w:val="00985FF1"/>
    <w:rsid w:val="00996FDB"/>
    <w:rsid w:val="009A2C99"/>
    <w:rsid w:val="009A4942"/>
    <w:rsid w:val="009A5B61"/>
    <w:rsid w:val="009A693D"/>
    <w:rsid w:val="009A7544"/>
    <w:rsid w:val="009A754F"/>
    <w:rsid w:val="009A7881"/>
    <w:rsid w:val="009B0952"/>
    <w:rsid w:val="009B0B46"/>
    <w:rsid w:val="009B0FC9"/>
    <w:rsid w:val="009B238F"/>
    <w:rsid w:val="009B5040"/>
    <w:rsid w:val="009B54F8"/>
    <w:rsid w:val="009C3B28"/>
    <w:rsid w:val="009C5F2C"/>
    <w:rsid w:val="009C6DA4"/>
    <w:rsid w:val="009C79B4"/>
    <w:rsid w:val="009D00DB"/>
    <w:rsid w:val="009D23DF"/>
    <w:rsid w:val="009D504E"/>
    <w:rsid w:val="009D5801"/>
    <w:rsid w:val="009D6BF9"/>
    <w:rsid w:val="009D7D6E"/>
    <w:rsid w:val="009E120D"/>
    <w:rsid w:val="009E1FD9"/>
    <w:rsid w:val="009E3DCA"/>
    <w:rsid w:val="009E573B"/>
    <w:rsid w:val="009F1835"/>
    <w:rsid w:val="009F25A0"/>
    <w:rsid w:val="009F3C76"/>
    <w:rsid w:val="009F5505"/>
    <w:rsid w:val="009F6CBC"/>
    <w:rsid w:val="00A01E0E"/>
    <w:rsid w:val="00A02091"/>
    <w:rsid w:val="00A02212"/>
    <w:rsid w:val="00A0491A"/>
    <w:rsid w:val="00A077A7"/>
    <w:rsid w:val="00A12B2F"/>
    <w:rsid w:val="00A133EE"/>
    <w:rsid w:val="00A13BD1"/>
    <w:rsid w:val="00A16632"/>
    <w:rsid w:val="00A20217"/>
    <w:rsid w:val="00A20B84"/>
    <w:rsid w:val="00A2118C"/>
    <w:rsid w:val="00A2325A"/>
    <w:rsid w:val="00A24640"/>
    <w:rsid w:val="00A274C5"/>
    <w:rsid w:val="00A3737D"/>
    <w:rsid w:val="00A41103"/>
    <w:rsid w:val="00A41E8F"/>
    <w:rsid w:val="00A47F4E"/>
    <w:rsid w:val="00A52ED2"/>
    <w:rsid w:val="00A55DCE"/>
    <w:rsid w:val="00A56D97"/>
    <w:rsid w:val="00A57B4D"/>
    <w:rsid w:val="00A60C29"/>
    <w:rsid w:val="00A6186B"/>
    <w:rsid w:val="00A7095C"/>
    <w:rsid w:val="00A7552D"/>
    <w:rsid w:val="00A7633E"/>
    <w:rsid w:val="00A77A09"/>
    <w:rsid w:val="00A77E4C"/>
    <w:rsid w:val="00A8520B"/>
    <w:rsid w:val="00A85FD7"/>
    <w:rsid w:val="00A86BA3"/>
    <w:rsid w:val="00A87CBC"/>
    <w:rsid w:val="00A87D00"/>
    <w:rsid w:val="00A90A9E"/>
    <w:rsid w:val="00A91490"/>
    <w:rsid w:val="00A93C45"/>
    <w:rsid w:val="00A97B69"/>
    <w:rsid w:val="00AA516E"/>
    <w:rsid w:val="00AB13D0"/>
    <w:rsid w:val="00AB1891"/>
    <w:rsid w:val="00AB1EE0"/>
    <w:rsid w:val="00AB4CF8"/>
    <w:rsid w:val="00AB5B3B"/>
    <w:rsid w:val="00AB798A"/>
    <w:rsid w:val="00AB7A5A"/>
    <w:rsid w:val="00AB7B31"/>
    <w:rsid w:val="00AC01CB"/>
    <w:rsid w:val="00AC0975"/>
    <w:rsid w:val="00AC1518"/>
    <w:rsid w:val="00AC61DF"/>
    <w:rsid w:val="00AC7FC7"/>
    <w:rsid w:val="00AD0664"/>
    <w:rsid w:val="00AD08CD"/>
    <w:rsid w:val="00AD3D7A"/>
    <w:rsid w:val="00AD6C1D"/>
    <w:rsid w:val="00AE14C5"/>
    <w:rsid w:val="00AF1258"/>
    <w:rsid w:val="00AF5A92"/>
    <w:rsid w:val="00AF674F"/>
    <w:rsid w:val="00B048CA"/>
    <w:rsid w:val="00B06078"/>
    <w:rsid w:val="00B066D2"/>
    <w:rsid w:val="00B0750F"/>
    <w:rsid w:val="00B07B9E"/>
    <w:rsid w:val="00B07EFD"/>
    <w:rsid w:val="00B103B4"/>
    <w:rsid w:val="00B1226C"/>
    <w:rsid w:val="00B15574"/>
    <w:rsid w:val="00B160A2"/>
    <w:rsid w:val="00B27192"/>
    <w:rsid w:val="00B279E2"/>
    <w:rsid w:val="00B307EB"/>
    <w:rsid w:val="00B3485B"/>
    <w:rsid w:val="00B35BFD"/>
    <w:rsid w:val="00B35E75"/>
    <w:rsid w:val="00B51C67"/>
    <w:rsid w:val="00B53AD0"/>
    <w:rsid w:val="00B610E8"/>
    <w:rsid w:val="00B62DED"/>
    <w:rsid w:val="00B62F0B"/>
    <w:rsid w:val="00B71072"/>
    <w:rsid w:val="00B74E29"/>
    <w:rsid w:val="00B751F3"/>
    <w:rsid w:val="00B816F7"/>
    <w:rsid w:val="00B8345E"/>
    <w:rsid w:val="00B83E0F"/>
    <w:rsid w:val="00B87C6D"/>
    <w:rsid w:val="00B9174E"/>
    <w:rsid w:val="00B93D63"/>
    <w:rsid w:val="00B942A3"/>
    <w:rsid w:val="00B95FC8"/>
    <w:rsid w:val="00BA6507"/>
    <w:rsid w:val="00BA6D58"/>
    <w:rsid w:val="00BA710A"/>
    <w:rsid w:val="00BB00F0"/>
    <w:rsid w:val="00BB2910"/>
    <w:rsid w:val="00BB32D8"/>
    <w:rsid w:val="00BB3EE0"/>
    <w:rsid w:val="00BB4981"/>
    <w:rsid w:val="00BB49C8"/>
    <w:rsid w:val="00BB591E"/>
    <w:rsid w:val="00BC04FE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E5"/>
    <w:rsid w:val="00BD6F6B"/>
    <w:rsid w:val="00BE00CF"/>
    <w:rsid w:val="00BE012D"/>
    <w:rsid w:val="00BE0B7A"/>
    <w:rsid w:val="00BE12A0"/>
    <w:rsid w:val="00BE1D42"/>
    <w:rsid w:val="00BE2356"/>
    <w:rsid w:val="00BE2ECF"/>
    <w:rsid w:val="00BE370B"/>
    <w:rsid w:val="00BE3A6E"/>
    <w:rsid w:val="00BE432E"/>
    <w:rsid w:val="00BE4B67"/>
    <w:rsid w:val="00BE58B5"/>
    <w:rsid w:val="00BF135B"/>
    <w:rsid w:val="00BF53B5"/>
    <w:rsid w:val="00BF62E5"/>
    <w:rsid w:val="00C0056D"/>
    <w:rsid w:val="00C00AB1"/>
    <w:rsid w:val="00C01C06"/>
    <w:rsid w:val="00C02C30"/>
    <w:rsid w:val="00C03285"/>
    <w:rsid w:val="00C046F8"/>
    <w:rsid w:val="00C053EB"/>
    <w:rsid w:val="00C10818"/>
    <w:rsid w:val="00C146B6"/>
    <w:rsid w:val="00C14961"/>
    <w:rsid w:val="00C1542D"/>
    <w:rsid w:val="00C15457"/>
    <w:rsid w:val="00C2025F"/>
    <w:rsid w:val="00C217A0"/>
    <w:rsid w:val="00C2287C"/>
    <w:rsid w:val="00C2291F"/>
    <w:rsid w:val="00C23AD3"/>
    <w:rsid w:val="00C2757C"/>
    <w:rsid w:val="00C27C55"/>
    <w:rsid w:val="00C31938"/>
    <w:rsid w:val="00C3336A"/>
    <w:rsid w:val="00C3661B"/>
    <w:rsid w:val="00C434E8"/>
    <w:rsid w:val="00C43C7C"/>
    <w:rsid w:val="00C4405A"/>
    <w:rsid w:val="00C45858"/>
    <w:rsid w:val="00C47106"/>
    <w:rsid w:val="00C500A1"/>
    <w:rsid w:val="00C511C7"/>
    <w:rsid w:val="00C5205A"/>
    <w:rsid w:val="00C600B0"/>
    <w:rsid w:val="00C6023A"/>
    <w:rsid w:val="00C61318"/>
    <w:rsid w:val="00C6261B"/>
    <w:rsid w:val="00C6356C"/>
    <w:rsid w:val="00C638F3"/>
    <w:rsid w:val="00C63D14"/>
    <w:rsid w:val="00C64177"/>
    <w:rsid w:val="00C70DB5"/>
    <w:rsid w:val="00C712C1"/>
    <w:rsid w:val="00C71580"/>
    <w:rsid w:val="00C80D4B"/>
    <w:rsid w:val="00C81C50"/>
    <w:rsid w:val="00C83F23"/>
    <w:rsid w:val="00C865B2"/>
    <w:rsid w:val="00C86F07"/>
    <w:rsid w:val="00C87DB9"/>
    <w:rsid w:val="00C91869"/>
    <w:rsid w:val="00C95314"/>
    <w:rsid w:val="00C96F93"/>
    <w:rsid w:val="00CA194A"/>
    <w:rsid w:val="00CA483B"/>
    <w:rsid w:val="00CA5660"/>
    <w:rsid w:val="00CB07CB"/>
    <w:rsid w:val="00CB1F82"/>
    <w:rsid w:val="00CB513E"/>
    <w:rsid w:val="00CC2D07"/>
    <w:rsid w:val="00CC373C"/>
    <w:rsid w:val="00CC42BA"/>
    <w:rsid w:val="00CC537C"/>
    <w:rsid w:val="00CC5C53"/>
    <w:rsid w:val="00CC7C65"/>
    <w:rsid w:val="00CD3340"/>
    <w:rsid w:val="00CD34BE"/>
    <w:rsid w:val="00CD5EA3"/>
    <w:rsid w:val="00CD6C45"/>
    <w:rsid w:val="00CE4290"/>
    <w:rsid w:val="00CF2CBF"/>
    <w:rsid w:val="00CF63A8"/>
    <w:rsid w:val="00CF765B"/>
    <w:rsid w:val="00D0096C"/>
    <w:rsid w:val="00D0108C"/>
    <w:rsid w:val="00D01422"/>
    <w:rsid w:val="00D02393"/>
    <w:rsid w:val="00D0377B"/>
    <w:rsid w:val="00D1289E"/>
    <w:rsid w:val="00D137EB"/>
    <w:rsid w:val="00D146D9"/>
    <w:rsid w:val="00D15D12"/>
    <w:rsid w:val="00D16941"/>
    <w:rsid w:val="00D22348"/>
    <w:rsid w:val="00D23589"/>
    <w:rsid w:val="00D24A18"/>
    <w:rsid w:val="00D26C89"/>
    <w:rsid w:val="00D3313B"/>
    <w:rsid w:val="00D4073F"/>
    <w:rsid w:val="00D4130F"/>
    <w:rsid w:val="00D451DD"/>
    <w:rsid w:val="00D456B8"/>
    <w:rsid w:val="00D5487E"/>
    <w:rsid w:val="00D54DF8"/>
    <w:rsid w:val="00D575B8"/>
    <w:rsid w:val="00D61560"/>
    <w:rsid w:val="00D62E43"/>
    <w:rsid w:val="00D63CE7"/>
    <w:rsid w:val="00D64D82"/>
    <w:rsid w:val="00D655FB"/>
    <w:rsid w:val="00D66801"/>
    <w:rsid w:val="00D674D9"/>
    <w:rsid w:val="00D67794"/>
    <w:rsid w:val="00D67D0F"/>
    <w:rsid w:val="00D70803"/>
    <w:rsid w:val="00D713B0"/>
    <w:rsid w:val="00D71435"/>
    <w:rsid w:val="00D72A41"/>
    <w:rsid w:val="00D73059"/>
    <w:rsid w:val="00D74223"/>
    <w:rsid w:val="00D77A22"/>
    <w:rsid w:val="00D77A77"/>
    <w:rsid w:val="00D77FE7"/>
    <w:rsid w:val="00D809FE"/>
    <w:rsid w:val="00D82D00"/>
    <w:rsid w:val="00D832E7"/>
    <w:rsid w:val="00D85100"/>
    <w:rsid w:val="00D93414"/>
    <w:rsid w:val="00D947AF"/>
    <w:rsid w:val="00D9544D"/>
    <w:rsid w:val="00D95661"/>
    <w:rsid w:val="00D9588D"/>
    <w:rsid w:val="00D97046"/>
    <w:rsid w:val="00DA14B3"/>
    <w:rsid w:val="00DA326A"/>
    <w:rsid w:val="00DA49A7"/>
    <w:rsid w:val="00DA4F96"/>
    <w:rsid w:val="00DB4AD5"/>
    <w:rsid w:val="00DC0637"/>
    <w:rsid w:val="00DC17B2"/>
    <w:rsid w:val="00DC2064"/>
    <w:rsid w:val="00DC3D81"/>
    <w:rsid w:val="00DC6A1A"/>
    <w:rsid w:val="00DC7EE5"/>
    <w:rsid w:val="00DD06FA"/>
    <w:rsid w:val="00DD1A52"/>
    <w:rsid w:val="00DD2856"/>
    <w:rsid w:val="00DD4E87"/>
    <w:rsid w:val="00DD576E"/>
    <w:rsid w:val="00DD644A"/>
    <w:rsid w:val="00DD7D0A"/>
    <w:rsid w:val="00DE73A2"/>
    <w:rsid w:val="00DF176B"/>
    <w:rsid w:val="00DF4251"/>
    <w:rsid w:val="00DF5B8C"/>
    <w:rsid w:val="00DF6AE3"/>
    <w:rsid w:val="00DF7B84"/>
    <w:rsid w:val="00E01219"/>
    <w:rsid w:val="00E0220A"/>
    <w:rsid w:val="00E03027"/>
    <w:rsid w:val="00E035DA"/>
    <w:rsid w:val="00E05110"/>
    <w:rsid w:val="00E053CF"/>
    <w:rsid w:val="00E05BAB"/>
    <w:rsid w:val="00E05CE7"/>
    <w:rsid w:val="00E154C2"/>
    <w:rsid w:val="00E16A6F"/>
    <w:rsid w:val="00E207EC"/>
    <w:rsid w:val="00E2166A"/>
    <w:rsid w:val="00E21EC4"/>
    <w:rsid w:val="00E236DC"/>
    <w:rsid w:val="00E33BA1"/>
    <w:rsid w:val="00E35783"/>
    <w:rsid w:val="00E372F6"/>
    <w:rsid w:val="00E413DD"/>
    <w:rsid w:val="00E43CF8"/>
    <w:rsid w:val="00E5267E"/>
    <w:rsid w:val="00E53A98"/>
    <w:rsid w:val="00E542E9"/>
    <w:rsid w:val="00E60ECD"/>
    <w:rsid w:val="00E61EEA"/>
    <w:rsid w:val="00E63BAF"/>
    <w:rsid w:val="00E63CDA"/>
    <w:rsid w:val="00E640B3"/>
    <w:rsid w:val="00E64BFF"/>
    <w:rsid w:val="00E7138C"/>
    <w:rsid w:val="00E72A17"/>
    <w:rsid w:val="00E72EB2"/>
    <w:rsid w:val="00E8196A"/>
    <w:rsid w:val="00E82F69"/>
    <w:rsid w:val="00E831F6"/>
    <w:rsid w:val="00E83EBE"/>
    <w:rsid w:val="00E848E2"/>
    <w:rsid w:val="00E85E01"/>
    <w:rsid w:val="00E94AF4"/>
    <w:rsid w:val="00E94DFE"/>
    <w:rsid w:val="00E950D2"/>
    <w:rsid w:val="00E953BF"/>
    <w:rsid w:val="00E9596B"/>
    <w:rsid w:val="00E9607F"/>
    <w:rsid w:val="00E97839"/>
    <w:rsid w:val="00EA450A"/>
    <w:rsid w:val="00EA595B"/>
    <w:rsid w:val="00EA6095"/>
    <w:rsid w:val="00EB0CA6"/>
    <w:rsid w:val="00EB1AF6"/>
    <w:rsid w:val="00EB3C85"/>
    <w:rsid w:val="00EB56E1"/>
    <w:rsid w:val="00EB5CC4"/>
    <w:rsid w:val="00EB6240"/>
    <w:rsid w:val="00EB7B34"/>
    <w:rsid w:val="00EC0DEB"/>
    <w:rsid w:val="00EC1B4E"/>
    <w:rsid w:val="00EC44C4"/>
    <w:rsid w:val="00EC4F94"/>
    <w:rsid w:val="00EC7C11"/>
    <w:rsid w:val="00ED28C1"/>
    <w:rsid w:val="00ED31EC"/>
    <w:rsid w:val="00ED4F35"/>
    <w:rsid w:val="00ED5887"/>
    <w:rsid w:val="00EE1613"/>
    <w:rsid w:val="00EE5EAA"/>
    <w:rsid w:val="00EE6132"/>
    <w:rsid w:val="00EE72BA"/>
    <w:rsid w:val="00EF0CA3"/>
    <w:rsid w:val="00EF3AA2"/>
    <w:rsid w:val="00EF4CEB"/>
    <w:rsid w:val="00F018FD"/>
    <w:rsid w:val="00F14098"/>
    <w:rsid w:val="00F1752A"/>
    <w:rsid w:val="00F17982"/>
    <w:rsid w:val="00F17E03"/>
    <w:rsid w:val="00F22C66"/>
    <w:rsid w:val="00F23762"/>
    <w:rsid w:val="00F263F8"/>
    <w:rsid w:val="00F2773B"/>
    <w:rsid w:val="00F408D2"/>
    <w:rsid w:val="00F4203E"/>
    <w:rsid w:val="00F42EA8"/>
    <w:rsid w:val="00F444DF"/>
    <w:rsid w:val="00F50122"/>
    <w:rsid w:val="00F519EB"/>
    <w:rsid w:val="00F5361B"/>
    <w:rsid w:val="00F53B34"/>
    <w:rsid w:val="00F57D67"/>
    <w:rsid w:val="00F57D78"/>
    <w:rsid w:val="00F61214"/>
    <w:rsid w:val="00F634CF"/>
    <w:rsid w:val="00F6559D"/>
    <w:rsid w:val="00F65882"/>
    <w:rsid w:val="00F6671B"/>
    <w:rsid w:val="00F67B87"/>
    <w:rsid w:val="00F73A29"/>
    <w:rsid w:val="00F73E80"/>
    <w:rsid w:val="00F75E59"/>
    <w:rsid w:val="00F77D96"/>
    <w:rsid w:val="00F819DA"/>
    <w:rsid w:val="00F82AB4"/>
    <w:rsid w:val="00F82DA8"/>
    <w:rsid w:val="00F83FB6"/>
    <w:rsid w:val="00F86FA6"/>
    <w:rsid w:val="00F8706D"/>
    <w:rsid w:val="00F9120F"/>
    <w:rsid w:val="00F92CA4"/>
    <w:rsid w:val="00F93669"/>
    <w:rsid w:val="00F94D80"/>
    <w:rsid w:val="00F95072"/>
    <w:rsid w:val="00FA0FBC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D1517"/>
    <w:rsid w:val="00FD2934"/>
    <w:rsid w:val="00FD4CC4"/>
    <w:rsid w:val="00FD6F3A"/>
    <w:rsid w:val="00FD7FE1"/>
    <w:rsid w:val="00FE09E0"/>
    <w:rsid w:val="00FE14E9"/>
    <w:rsid w:val="00FE3CF1"/>
    <w:rsid w:val="00FE5FA8"/>
    <w:rsid w:val="00FE7EC6"/>
    <w:rsid w:val="00FF11BE"/>
    <w:rsid w:val="00FF4D77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0A713632-BD19-4566-82D5-6EA76F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uiPriority w:val="10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0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5C9AD-DD0A-4F10-8FD3-C47F0491A313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55635AE-B337-436F-9EBE-F401B6E6B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3653</Words>
  <Characters>26319</Characters>
  <Application>Microsoft Office Word</Application>
  <DocSecurity>4</DocSecurity>
  <Lines>219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Horváth Ildikó dr.</cp:lastModifiedBy>
  <cp:revision>2</cp:revision>
  <cp:lastPrinted>2023-11-22T09:30:00Z</cp:lastPrinted>
  <dcterms:created xsi:type="dcterms:W3CDTF">2023-11-22T10:08:00Z</dcterms:created>
  <dcterms:modified xsi:type="dcterms:W3CDTF">2023-11-22T10:08:00Z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