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24E" w:rsidRPr="009E224E" w:rsidRDefault="009E224E" w:rsidP="009E224E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9E224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331/2023. (X.26.) Kgy. </w:t>
      </w:r>
      <w:proofErr w:type="gramStart"/>
      <w:r w:rsidRPr="009E224E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9E224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9E224E" w:rsidRPr="009E224E" w:rsidRDefault="009E224E" w:rsidP="009E224E">
      <w:pPr>
        <w:jc w:val="both"/>
        <w:rPr>
          <w:rFonts w:ascii="Calibri" w:eastAsia="Times New Roman" w:hAnsi="Calibri" w:cs="Calibri"/>
          <w:lang w:eastAsia="hu-HU"/>
        </w:rPr>
      </w:pPr>
    </w:p>
    <w:p w:rsidR="009E224E" w:rsidRPr="009E224E" w:rsidRDefault="009E224E" w:rsidP="009E224E">
      <w:pPr>
        <w:jc w:val="both"/>
        <w:rPr>
          <w:rFonts w:ascii="Calibri" w:eastAsia="Times New Roman" w:hAnsi="Calibri" w:cs="Calibri"/>
          <w:lang w:eastAsia="hu-HU"/>
        </w:rPr>
      </w:pPr>
      <w:r w:rsidRPr="009E224E">
        <w:rPr>
          <w:rFonts w:ascii="Calibri" w:eastAsia="Times New Roman" w:hAnsi="Calibri" w:cs="Calibri"/>
          <w:lang w:eastAsia="hu-HU"/>
        </w:rPr>
        <w:t xml:space="preserve">A Közgyűlés hozzájárul ahhoz, hogy a Szombathelyi Tenisz Sportszolgáltató Kft. Bérlő a szombathelyi 2690 hrsz.-ú ingatlanon elvégzett beruházást az Önkormányzat 100 % </w:t>
      </w:r>
      <w:proofErr w:type="spellStart"/>
      <w:r w:rsidRPr="009E224E">
        <w:rPr>
          <w:rFonts w:ascii="Calibri" w:eastAsia="Times New Roman" w:hAnsi="Calibri" w:cs="Calibri"/>
          <w:lang w:eastAsia="hu-HU"/>
        </w:rPr>
        <w:t>-os</w:t>
      </w:r>
      <w:proofErr w:type="spellEnd"/>
      <w:r w:rsidRPr="009E224E">
        <w:rPr>
          <w:rFonts w:ascii="Calibri" w:eastAsia="Times New Roman" w:hAnsi="Calibri" w:cs="Calibri"/>
          <w:lang w:eastAsia="hu-HU"/>
        </w:rPr>
        <w:t xml:space="preserve"> tulajdonú társasága, a Szombathelyi Sportközpont és Sportiskola Nonprofit Kft., mint kezelő felé adja át és a beruházáshoz kapcsolódó bérbeszámítást a bérleti szerződés fennállása alatt közvetlenül a kezelő Szombathelyi Sportközpont és Sportiskola Nonprofit Kft. felé érvényesítse. </w:t>
      </w:r>
    </w:p>
    <w:p w:rsidR="009E224E" w:rsidRPr="009E224E" w:rsidRDefault="009E224E" w:rsidP="009E224E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9E224E" w:rsidRPr="009E224E" w:rsidRDefault="009E224E" w:rsidP="009E224E">
      <w:pPr>
        <w:jc w:val="both"/>
        <w:rPr>
          <w:rFonts w:ascii="Calibri" w:eastAsia="Times New Roman" w:hAnsi="Calibri" w:cs="Calibri"/>
          <w:lang w:eastAsia="hu-HU"/>
        </w:rPr>
      </w:pPr>
      <w:r w:rsidRPr="009E224E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9E224E">
        <w:rPr>
          <w:rFonts w:ascii="Calibri" w:eastAsia="Times New Roman" w:hAnsi="Calibri" w:cs="Calibri"/>
          <w:lang w:eastAsia="hu-HU"/>
        </w:rPr>
        <w:tab/>
      </w:r>
      <w:r w:rsidRPr="009E224E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9E224E" w:rsidRPr="009E224E" w:rsidRDefault="009E224E" w:rsidP="009E224E">
      <w:pPr>
        <w:jc w:val="both"/>
        <w:rPr>
          <w:rFonts w:ascii="Calibri" w:eastAsia="Times New Roman" w:hAnsi="Calibri" w:cs="Calibri"/>
          <w:lang w:eastAsia="hu-HU"/>
        </w:rPr>
      </w:pPr>
      <w:r w:rsidRPr="009E224E">
        <w:rPr>
          <w:rFonts w:ascii="Calibri" w:eastAsia="Times New Roman" w:hAnsi="Calibri" w:cs="Calibri"/>
          <w:lang w:eastAsia="hu-HU"/>
        </w:rPr>
        <w:tab/>
      </w:r>
      <w:r w:rsidRPr="009E224E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9E224E" w:rsidRPr="009E224E" w:rsidRDefault="009E224E" w:rsidP="009E224E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9E224E">
        <w:rPr>
          <w:rFonts w:ascii="Calibri" w:eastAsia="Times New Roman" w:hAnsi="Calibri" w:cs="Calibri"/>
          <w:lang w:eastAsia="hu-HU"/>
        </w:rPr>
        <w:t>Dr. Károlyi Ákos jegyző</w:t>
      </w:r>
    </w:p>
    <w:p w:rsidR="009E224E" w:rsidRPr="009E224E" w:rsidRDefault="009E224E" w:rsidP="009E224E">
      <w:pPr>
        <w:ind w:left="707" w:firstLine="709"/>
        <w:jc w:val="both"/>
        <w:rPr>
          <w:rFonts w:ascii="Calibri" w:eastAsia="Times New Roman" w:hAnsi="Calibri" w:cs="Calibri"/>
          <w:lang w:eastAsia="hu-HU"/>
        </w:rPr>
      </w:pPr>
      <w:r w:rsidRPr="009E224E">
        <w:rPr>
          <w:rFonts w:ascii="Calibri" w:eastAsia="Times New Roman" w:hAnsi="Calibri" w:cs="Calibri"/>
          <w:lang w:eastAsia="hu-HU"/>
        </w:rPr>
        <w:t>(A végrehajtásért:</w:t>
      </w:r>
    </w:p>
    <w:p w:rsidR="009E224E" w:rsidRPr="009E224E" w:rsidRDefault="009E224E" w:rsidP="009E224E">
      <w:pPr>
        <w:jc w:val="both"/>
        <w:rPr>
          <w:rFonts w:ascii="Calibri" w:eastAsia="Times New Roman" w:hAnsi="Calibri" w:cs="Calibri"/>
          <w:lang w:eastAsia="hu-HU"/>
        </w:rPr>
      </w:pPr>
      <w:r w:rsidRPr="009E224E">
        <w:rPr>
          <w:rFonts w:ascii="Calibri" w:eastAsia="Times New Roman" w:hAnsi="Calibri" w:cs="Calibri"/>
          <w:lang w:eastAsia="hu-HU"/>
        </w:rPr>
        <w:tab/>
      </w:r>
      <w:r w:rsidRPr="009E224E">
        <w:rPr>
          <w:rFonts w:ascii="Calibri" w:eastAsia="Times New Roman" w:hAnsi="Calibri" w:cs="Calibri"/>
          <w:lang w:eastAsia="hu-HU"/>
        </w:rPr>
        <w:tab/>
        <w:t>Nagyné dr. Gats Andrea, a Jogi és Képviselői Osztály vezetője</w:t>
      </w:r>
    </w:p>
    <w:p w:rsidR="009E224E" w:rsidRPr="009E224E" w:rsidRDefault="009E224E" w:rsidP="009E224E">
      <w:pPr>
        <w:jc w:val="both"/>
        <w:rPr>
          <w:rFonts w:ascii="Calibri" w:eastAsia="Times New Roman" w:hAnsi="Calibri" w:cs="Calibri"/>
          <w:lang w:eastAsia="hu-HU"/>
        </w:rPr>
      </w:pPr>
      <w:r w:rsidRPr="009E224E">
        <w:rPr>
          <w:rFonts w:ascii="Calibri" w:eastAsia="Times New Roman" w:hAnsi="Calibri" w:cs="Calibri"/>
          <w:lang w:eastAsia="hu-HU"/>
        </w:rPr>
        <w:tab/>
      </w:r>
      <w:r w:rsidRPr="009E224E">
        <w:rPr>
          <w:rFonts w:ascii="Calibri" w:eastAsia="Times New Roman" w:hAnsi="Calibri" w:cs="Calibri"/>
          <w:lang w:eastAsia="hu-HU"/>
        </w:rPr>
        <w:tab/>
        <w:t>Kovács Cecília, a Szombathelyi Sportközpont és Sportiskola Nonprofit Kft. ügyvezetője)</w:t>
      </w:r>
    </w:p>
    <w:p w:rsidR="009E224E" w:rsidRPr="009E224E" w:rsidRDefault="009E224E" w:rsidP="009E224E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9E224E" w:rsidRPr="009E224E" w:rsidRDefault="009E224E" w:rsidP="009E224E">
      <w:pPr>
        <w:rPr>
          <w:rFonts w:ascii="Calibri" w:eastAsia="Calibri" w:hAnsi="Calibri" w:cs="Calibri"/>
          <w:highlight w:val="yellow"/>
        </w:rPr>
      </w:pPr>
      <w:r w:rsidRPr="009E224E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9E224E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D9"/>
    <w:rsid w:val="001A1356"/>
    <w:rsid w:val="001E5353"/>
    <w:rsid w:val="00227D40"/>
    <w:rsid w:val="0027295E"/>
    <w:rsid w:val="003A396B"/>
    <w:rsid w:val="007D4CD9"/>
    <w:rsid w:val="00860575"/>
    <w:rsid w:val="009E224E"/>
    <w:rsid w:val="00B75EFE"/>
    <w:rsid w:val="00BC5CA5"/>
    <w:rsid w:val="00D068EF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34B842D-81AA-4BEA-BBC4-85C9EE14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2023-10-27T08:34:00Z</dcterms:created>
  <dcterms:modified xsi:type="dcterms:W3CDTF">2023-10-27T08:34:00Z</dcterms:modified>
</cp:coreProperties>
</file>