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7EA1EF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906BA">
        <w:rPr>
          <w:rFonts w:asciiTheme="minorHAnsi" w:hAnsiTheme="minorHAnsi" w:cstheme="minorHAnsi"/>
          <w:b/>
          <w:i/>
        </w:rPr>
        <w:t>október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2B256CD6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3B81F427" w14:textId="77777777" w:rsidR="006F692C" w:rsidRPr="00063C08" w:rsidRDefault="006F692C" w:rsidP="006F692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195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38052CA" w14:textId="77777777" w:rsidR="006F692C" w:rsidRDefault="006F692C" w:rsidP="006F692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CF4C1F5" w14:textId="77777777" w:rsidR="006F692C" w:rsidRPr="00820CD9" w:rsidRDefault="006F692C" w:rsidP="006F692C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BD572D">
        <w:rPr>
          <w:rFonts w:ascii="Calibri" w:hAnsi="Calibri" w:cs="Calibri"/>
          <w:bCs/>
          <w:i/>
          <w:iCs/>
          <w:szCs w:val="22"/>
        </w:rPr>
        <w:t>Javaslat Szombathely város területén forgalmi rend változtatással kapcsolatos döntések meghozatalára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04C1C526" w14:textId="77777777" w:rsidR="006F692C" w:rsidRPr="00820CD9" w:rsidRDefault="006F692C" w:rsidP="006F692C">
      <w:pPr>
        <w:jc w:val="both"/>
        <w:rPr>
          <w:rFonts w:ascii="Calibri" w:hAnsi="Calibri" w:cs="Calibri"/>
          <w:bCs/>
          <w:szCs w:val="22"/>
        </w:rPr>
      </w:pPr>
    </w:p>
    <w:p w14:paraId="18B50113" w14:textId="77777777" w:rsidR="006F692C" w:rsidRPr="00820CD9" w:rsidRDefault="006F692C" w:rsidP="006F692C">
      <w:pPr>
        <w:numPr>
          <w:ilvl w:val="0"/>
          <w:numId w:val="23"/>
        </w:num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egyetért </w:t>
      </w:r>
      <w:r>
        <w:rPr>
          <w:rFonts w:ascii="Calibri" w:hAnsi="Calibri" w:cs="Calibri"/>
          <w:bCs/>
          <w:szCs w:val="22"/>
        </w:rPr>
        <w:t xml:space="preserve">azzal, hogy a </w:t>
      </w:r>
      <w:r>
        <w:rPr>
          <w:rFonts w:ascii="Calibri" w:hAnsi="Calibri" w:cs="Calibri"/>
          <w:szCs w:val="22"/>
        </w:rPr>
        <w:t xml:space="preserve">Gagarin úton a 8-12. és a 16-20. számú ingatlanok előtt a meglévő ferde parkolók helyett merőleges parkolók kerüljenek felfestésre. </w:t>
      </w:r>
    </w:p>
    <w:p w14:paraId="72F6E734" w14:textId="77777777" w:rsidR="006F692C" w:rsidRDefault="006F692C" w:rsidP="006F692C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egyetért </w:t>
      </w:r>
      <w:r>
        <w:rPr>
          <w:rFonts w:ascii="Calibri" w:hAnsi="Calibri" w:cs="Calibri"/>
          <w:bCs/>
          <w:szCs w:val="22"/>
        </w:rPr>
        <w:t xml:space="preserve">azzal, hogy a </w:t>
      </w:r>
      <w:r>
        <w:rPr>
          <w:rFonts w:ascii="Calibri" w:hAnsi="Calibri" w:cs="Calibri"/>
          <w:szCs w:val="22"/>
        </w:rPr>
        <w:t>Bartók B. krt. – Szabó M. u. csomópontjánál, a kijelölt gyalogátkelőhely előtt, a Bartók B. krt. 9/</w:t>
      </w:r>
      <w:proofErr w:type="spellStart"/>
      <w:r>
        <w:rPr>
          <w:rFonts w:ascii="Calibri" w:hAnsi="Calibri" w:cs="Calibri"/>
          <w:szCs w:val="22"/>
        </w:rPr>
        <w:t>b.</w:t>
      </w:r>
      <w:proofErr w:type="spellEnd"/>
      <w:r>
        <w:rPr>
          <w:rFonts w:ascii="Calibri" w:hAnsi="Calibri" w:cs="Calibri"/>
          <w:szCs w:val="22"/>
        </w:rPr>
        <w:t xml:space="preserve"> sz. ingatlan elé kerüljön kihelyezésre „Megállni tilos” jelzőtábla. A Bizottság egyetért azzal, hogy a kijelölt gyalogátkelőhely biztonságosabbá tétele érdekében a „Kijelölt gyalogátkelőhely” jelzőtáblák sárga </w:t>
      </w:r>
      <w:proofErr w:type="spellStart"/>
      <w:r>
        <w:rPr>
          <w:rFonts w:ascii="Calibri" w:hAnsi="Calibri" w:cs="Calibri"/>
          <w:szCs w:val="22"/>
        </w:rPr>
        <w:t>fluoreszkálós</w:t>
      </w:r>
      <w:proofErr w:type="spellEnd"/>
      <w:r>
        <w:rPr>
          <w:rFonts w:ascii="Calibri" w:hAnsi="Calibri" w:cs="Calibri"/>
          <w:szCs w:val="22"/>
        </w:rPr>
        <w:t xml:space="preserve"> hátterű „Kijelölt gyalogátkelőhely” táblákra kerüljenek lecserélésre és kerüljenek felfestésre a „Kijelölt gyalogátkelőhely” burkolati jelek is.</w:t>
      </w:r>
    </w:p>
    <w:p w14:paraId="0510A3AA" w14:textId="77777777" w:rsidR="006F692C" w:rsidRDefault="006F692C" w:rsidP="006F692C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Bizottság egyetért azzal, hogy a Sárdi-ér utcában a Boglárka és Tátika utcák között „30 km-es sebességkorlátozás” és „Egyenetlen úttest” jelzőtáblák kerüljenek kihelyezésre.</w:t>
      </w:r>
    </w:p>
    <w:p w14:paraId="6A636847" w14:textId="77777777" w:rsidR="006F692C" w:rsidRDefault="006F692C" w:rsidP="006F692C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DD0B3A">
        <w:rPr>
          <w:rFonts w:ascii="Calibri" w:hAnsi="Calibri" w:cs="Calibri"/>
          <w:szCs w:val="22"/>
        </w:rPr>
        <w:t>A Bizotts</w:t>
      </w:r>
      <w:r>
        <w:rPr>
          <w:rFonts w:ascii="Calibri" w:hAnsi="Calibri" w:cs="Calibri"/>
          <w:szCs w:val="22"/>
        </w:rPr>
        <w:t xml:space="preserve">ág a korábban </w:t>
      </w:r>
      <w:r w:rsidRPr="00DD0B3A">
        <w:rPr>
          <w:rFonts w:ascii="Calibri" w:hAnsi="Calibri" w:cs="Calibri"/>
          <w:szCs w:val="22"/>
        </w:rPr>
        <w:t>Ipari úton</w:t>
      </w:r>
      <w:r>
        <w:rPr>
          <w:rFonts w:ascii="Calibri" w:hAnsi="Calibri" w:cs="Calibri"/>
          <w:szCs w:val="22"/>
        </w:rPr>
        <w:t>, jelenleg Szerviz úton</w:t>
      </w:r>
      <w:r w:rsidRPr="00DD0B3A">
        <w:rPr>
          <w:rFonts w:ascii="Calibri" w:hAnsi="Calibri" w:cs="Calibri"/>
          <w:szCs w:val="22"/>
        </w:rPr>
        <w:t xml:space="preserve"> lévő „Lakott terület kezdete” és „Lakott terület vége” jelzőtáblák áthelyezésével egyetért, azzal a feltétellel, hogy arra a közvilágítási hálózat bővítését és üzembe</w:t>
      </w:r>
      <w:r>
        <w:rPr>
          <w:rFonts w:ascii="Calibri" w:hAnsi="Calibri" w:cs="Calibri"/>
          <w:szCs w:val="22"/>
        </w:rPr>
        <w:t xml:space="preserve"> </w:t>
      </w:r>
      <w:r w:rsidRPr="00DD0B3A">
        <w:rPr>
          <w:rFonts w:ascii="Calibri" w:hAnsi="Calibri" w:cs="Calibri"/>
          <w:szCs w:val="22"/>
        </w:rPr>
        <w:t>helyezését követően kerülhet sor.</w:t>
      </w:r>
    </w:p>
    <w:p w14:paraId="02A45C7D" w14:textId="77777777" w:rsidR="006F692C" w:rsidRPr="00820CD9" w:rsidRDefault="006F692C" w:rsidP="006F692C">
      <w:pPr>
        <w:ind w:left="360"/>
        <w:jc w:val="both"/>
        <w:rPr>
          <w:rFonts w:ascii="Calibri" w:hAnsi="Calibri" w:cs="Calibri"/>
          <w:szCs w:val="22"/>
        </w:rPr>
      </w:pPr>
    </w:p>
    <w:p w14:paraId="767CE213" w14:textId="77777777" w:rsidR="006F692C" w:rsidRPr="00820CD9" w:rsidRDefault="006F692C" w:rsidP="006F692C">
      <w:pPr>
        <w:spacing w:before="60"/>
        <w:ind w:left="360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gondoskodjon.</w:t>
      </w:r>
    </w:p>
    <w:p w14:paraId="2FF9FBBA" w14:textId="77777777" w:rsidR="006F692C" w:rsidRPr="00820CD9" w:rsidRDefault="006F692C" w:rsidP="006F692C">
      <w:pPr>
        <w:jc w:val="both"/>
        <w:rPr>
          <w:rFonts w:ascii="Calibri" w:hAnsi="Calibri" w:cs="Calibri"/>
          <w:szCs w:val="22"/>
        </w:rPr>
      </w:pPr>
    </w:p>
    <w:p w14:paraId="243ACCB0" w14:textId="77777777" w:rsidR="006F692C" w:rsidRPr="00820CD9" w:rsidRDefault="006F692C" w:rsidP="006F692C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7ECB45AA" w14:textId="77777777" w:rsidR="006F692C" w:rsidRPr="00820CD9" w:rsidRDefault="006F692C" w:rsidP="006F692C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573C80C5" w14:textId="77777777" w:rsidR="006F692C" w:rsidRPr="00820CD9" w:rsidRDefault="006F692C" w:rsidP="006F692C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4724E2B4" w14:textId="77777777" w:rsidR="006F692C" w:rsidRPr="00820CD9" w:rsidRDefault="006F692C" w:rsidP="006F692C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6D19E4C3" w14:textId="77777777" w:rsidR="006F692C" w:rsidRPr="00820CD9" w:rsidRDefault="006F692C" w:rsidP="006F692C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1569F0B9" w14:textId="77777777" w:rsidR="006F692C" w:rsidRPr="00820CD9" w:rsidRDefault="006F692C" w:rsidP="006F692C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1C44A1A1" w14:textId="77777777" w:rsidR="006F692C" w:rsidRPr="00820CD9" w:rsidRDefault="006F692C" w:rsidP="006F692C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  <w:t>1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pont esetén: </w:t>
      </w:r>
      <w:r>
        <w:rPr>
          <w:rFonts w:ascii="Calibri" w:hAnsi="Calibri" w:cs="Calibri"/>
          <w:bCs/>
          <w:szCs w:val="22"/>
        </w:rPr>
        <w:t>2024. április 30. az időjárás függvényében</w:t>
      </w:r>
    </w:p>
    <w:p w14:paraId="0FF96EB7" w14:textId="77777777" w:rsidR="006F692C" w:rsidRPr="00820CD9" w:rsidRDefault="006F692C" w:rsidP="006F692C">
      <w:pPr>
        <w:tabs>
          <w:tab w:val="left" w:pos="1418"/>
          <w:tab w:val="left" w:pos="1985"/>
        </w:tabs>
        <w:ind w:left="7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 xml:space="preserve">              2-3. pont esetén: 2023. december 15.</w:t>
      </w:r>
    </w:p>
    <w:p w14:paraId="6F19120F" w14:textId="77777777" w:rsidR="006F692C" w:rsidRPr="00EA3F69" w:rsidRDefault="006F692C" w:rsidP="006F692C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EA3F69">
        <w:rPr>
          <w:rFonts w:ascii="Calibri" w:hAnsi="Calibri" w:cs="Calibri"/>
          <w:szCs w:val="22"/>
        </w:rPr>
        <w:tab/>
        <w:t>4</w:t>
      </w:r>
      <w:r>
        <w:rPr>
          <w:rFonts w:ascii="Calibri" w:hAnsi="Calibri" w:cs="Calibri"/>
          <w:szCs w:val="22"/>
        </w:rPr>
        <w:t>.</w:t>
      </w:r>
      <w:r w:rsidRPr="00EA3F69">
        <w:rPr>
          <w:rFonts w:ascii="Calibri" w:hAnsi="Calibri" w:cs="Calibri"/>
          <w:szCs w:val="22"/>
        </w:rPr>
        <w:t xml:space="preserve"> pont esetén: </w:t>
      </w:r>
      <w:r>
        <w:rPr>
          <w:rFonts w:ascii="Calibri" w:hAnsi="Calibri" w:cs="Calibri"/>
          <w:szCs w:val="22"/>
        </w:rPr>
        <w:t>közvilágítási hálózat üzembe helyezését követően</w:t>
      </w:r>
    </w:p>
    <w:p w14:paraId="2FD6B067" w14:textId="77777777" w:rsidR="006F692C" w:rsidRDefault="006F692C" w:rsidP="006F692C">
      <w:pPr>
        <w:tabs>
          <w:tab w:val="left" w:pos="1418"/>
          <w:tab w:val="left" w:pos="1985"/>
        </w:tabs>
        <w:jc w:val="both"/>
        <w:rPr>
          <w:rFonts w:cs="Arial"/>
        </w:rPr>
      </w:pPr>
      <w:r>
        <w:rPr>
          <w:rFonts w:cs="Arial"/>
        </w:rPr>
        <w:tab/>
      </w: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6A160BA5" w14:textId="77777777" w:rsidR="003E648F" w:rsidRDefault="003E648F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ED6A6D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8906BA">
        <w:rPr>
          <w:rFonts w:asciiTheme="minorHAnsi" w:hAnsiTheme="minorHAnsi" w:cstheme="minorHAnsi"/>
          <w:bCs/>
          <w:szCs w:val="22"/>
        </w:rPr>
        <w:t>október 24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06191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8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7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6"/>
  </w:num>
  <w:num w:numId="20" w16cid:durableId="2070490008">
    <w:abstractNumId w:val="12"/>
  </w:num>
  <w:num w:numId="21" w16cid:durableId="1783567293">
    <w:abstractNumId w:val="0"/>
  </w:num>
  <w:num w:numId="22" w16cid:durableId="1688292321">
    <w:abstractNumId w:val="13"/>
  </w:num>
  <w:num w:numId="23" w16cid:durableId="10241370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6945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97B1F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48F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692C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05C9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344EC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2023-10-25T07:31:00Z</dcterms:created>
  <dcterms:modified xsi:type="dcterms:W3CDTF">2023-10-25T07:31:00Z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