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C1F3" w14:textId="77777777" w:rsidR="004E2127" w:rsidRDefault="004E2127" w:rsidP="00973AD2">
      <w:pPr>
        <w:jc w:val="center"/>
        <w:rPr>
          <w:rFonts w:asciiTheme="minorHAnsi" w:hAnsiTheme="minorHAnsi" w:cstheme="minorHAnsi"/>
          <w:b/>
          <w:bCs/>
          <w:spacing w:val="30"/>
          <w:sz w:val="22"/>
          <w:szCs w:val="22"/>
          <w:u w:val="single"/>
        </w:rPr>
      </w:pPr>
    </w:p>
    <w:p w14:paraId="2B991FEB" w14:textId="7931C8C2" w:rsidR="00B8105B" w:rsidRPr="00515DA2" w:rsidRDefault="00B8105B" w:rsidP="00973AD2">
      <w:pPr>
        <w:jc w:val="center"/>
        <w:rPr>
          <w:rFonts w:asciiTheme="minorHAnsi" w:hAnsiTheme="minorHAnsi" w:cstheme="minorHAnsi"/>
          <w:b/>
          <w:bCs/>
          <w:spacing w:val="30"/>
          <w:sz w:val="22"/>
          <w:szCs w:val="22"/>
          <w:u w:val="single"/>
        </w:rPr>
      </w:pPr>
      <w:r w:rsidRPr="00515DA2">
        <w:rPr>
          <w:rFonts w:asciiTheme="minorHAnsi" w:hAnsiTheme="minorHAnsi" w:cstheme="minorHAnsi"/>
          <w:b/>
          <w:bCs/>
          <w:spacing w:val="30"/>
          <w:sz w:val="22"/>
          <w:szCs w:val="22"/>
          <w:u w:val="single"/>
        </w:rPr>
        <w:t>ELŐTERJESZTÉS</w:t>
      </w:r>
    </w:p>
    <w:p w14:paraId="2C6A332B" w14:textId="77777777" w:rsidR="00B8105B" w:rsidRPr="00515DA2" w:rsidRDefault="00B8105B" w:rsidP="00973AD2">
      <w:pPr>
        <w:rPr>
          <w:rFonts w:asciiTheme="minorHAnsi" w:hAnsiTheme="minorHAnsi" w:cstheme="minorHAnsi"/>
          <w:b/>
          <w:bCs/>
          <w:sz w:val="22"/>
          <w:szCs w:val="22"/>
          <w:u w:val="single"/>
        </w:rPr>
      </w:pPr>
    </w:p>
    <w:p w14:paraId="0139C653" w14:textId="77777777" w:rsidR="00B8105B" w:rsidRPr="00515DA2" w:rsidRDefault="00B8105B" w:rsidP="00973AD2">
      <w:pPr>
        <w:jc w:val="center"/>
        <w:rPr>
          <w:rFonts w:asciiTheme="minorHAnsi" w:hAnsiTheme="minorHAnsi" w:cstheme="minorHAnsi"/>
          <w:b/>
          <w:sz w:val="22"/>
          <w:szCs w:val="22"/>
        </w:rPr>
      </w:pPr>
      <w:r w:rsidRPr="00515DA2">
        <w:rPr>
          <w:rFonts w:asciiTheme="minorHAnsi" w:hAnsiTheme="minorHAnsi" w:cstheme="minorHAnsi"/>
          <w:b/>
          <w:sz w:val="22"/>
          <w:szCs w:val="22"/>
        </w:rPr>
        <w:t>Szombathely Megyei Jogú Város Közgyűlésének</w:t>
      </w:r>
    </w:p>
    <w:p w14:paraId="207A1F7E" w14:textId="50FCAD9E" w:rsidR="00B8105B" w:rsidRPr="00515DA2" w:rsidRDefault="00B8105B" w:rsidP="00973AD2">
      <w:pPr>
        <w:jc w:val="center"/>
        <w:rPr>
          <w:rFonts w:asciiTheme="minorHAnsi" w:hAnsiTheme="minorHAnsi" w:cstheme="minorHAnsi"/>
          <w:b/>
          <w:sz w:val="22"/>
          <w:szCs w:val="22"/>
        </w:rPr>
      </w:pPr>
      <w:r w:rsidRPr="00515DA2">
        <w:rPr>
          <w:rFonts w:asciiTheme="minorHAnsi" w:hAnsiTheme="minorHAnsi" w:cstheme="minorHAnsi"/>
          <w:b/>
          <w:sz w:val="22"/>
          <w:szCs w:val="22"/>
        </w:rPr>
        <w:t xml:space="preserve">2023. </w:t>
      </w:r>
      <w:r w:rsidR="00515DA2" w:rsidRPr="00515DA2">
        <w:rPr>
          <w:rFonts w:asciiTheme="minorHAnsi" w:hAnsiTheme="minorHAnsi" w:cstheme="minorHAnsi"/>
          <w:b/>
          <w:sz w:val="22"/>
          <w:szCs w:val="22"/>
        </w:rPr>
        <w:t>október 26</w:t>
      </w:r>
      <w:r w:rsidRPr="00515DA2">
        <w:rPr>
          <w:rFonts w:asciiTheme="minorHAnsi" w:hAnsiTheme="minorHAnsi" w:cstheme="minorHAnsi"/>
          <w:b/>
          <w:sz w:val="22"/>
          <w:szCs w:val="22"/>
        </w:rPr>
        <w:t>-i ülésére</w:t>
      </w:r>
    </w:p>
    <w:p w14:paraId="0816E73D" w14:textId="77777777" w:rsidR="00B8105B" w:rsidRPr="00515DA2" w:rsidRDefault="00B8105B" w:rsidP="00973AD2">
      <w:pPr>
        <w:jc w:val="center"/>
        <w:rPr>
          <w:rFonts w:asciiTheme="minorHAnsi" w:hAnsiTheme="minorHAnsi" w:cstheme="minorHAnsi"/>
          <w:b/>
          <w:sz w:val="22"/>
          <w:szCs w:val="22"/>
        </w:rPr>
      </w:pPr>
    </w:p>
    <w:p w14:paraId="4DE78D68" w14:textId="37D19E38" w:rsidR="00B8105B" w:rsidRPr="00515DA2" w:rsidRDefault="00B8105B" w:rsidP="00973AD2">
      <w:pPr>
        <w:jc w:val="center"/>
        <w:rPr>
          <w:rFonts w:asciiTheme="minorHAnsi" w:hAnsiTheme="minorHAnsi" w:cstheme="minorHAnsi"/>
          <w:b/>
          <w:sz w:val="22"/>
          <w:szCs w:val="22"/>
        </w:rPr>
      </w:pPr>
      <w:r w:rsidRPr="00515DA2">
        <w:rPr>
          <w:rFonts w:asciiTheme="minorHAnsi" w:hAnsiTheme="minorHAnsi" w:cstheme="minorHAnsi"/>
          <w:b/>
          <w:sz w:val="22"/>
          <w:szCs w:val="22"/>
        </w:rPr>
        <w:t xml:space="preserve">Javaslat </w:t>
      </w:r>
      <w:r w:rsidR="00F6116D">
        <w:rPr>
          <w:rFonts w:asciiTheme="minorHAnsi" w:hAnsiTheme="minorHAnsi" w:cstheme="minorHAnsi"/>
          <w:b/>
          <w:sz w:val="22"/>
          <w:szCs w:val="22"/>
        </w:rPr>
        <w:t>egyes önkormányzati rendeletekkel kapcsolatos döntések meghozatalára</w:t>
      </w:r>
    </w:p>
    <w:p w14:paraId="14E4927A" w14:textId="77777777" w:rsidR="00F6116D" w:rsidRDefault="00F6116D" w:rsidP="00973AD2">
      <w:pPr>
        <w:jc w:val="both"/>
        <w:rPr>
          <w:rFonts w:asciiTheme="minorHAnsi" w:hAnsiTheme="minorHAnsi" w:cstheme="minorHAnsi"/>
          <w:sz w:val="22"/>
          <w:szCs w:val="22"/>
        </w:rPr>
      </w:pPr>
    </w:p>
    <w:p w14:paraId="7814FE8A" w14:textId="77777777" w:rsidR="004D02F5" w:rsidRDefault="004D02F5" w:rsidP="004D02F5">
      <w:pPr>
        <w:jc w:val="both"/>
        <w:rPr>
          <w:rFonts w:asciiTheme="minorHAnsi" w:hAnsiTheme="minorHAnsi" w:cstheme="minorHAnsi"/>
          <w:sz w:val="22"/>
          <w:szCs w:val="22"/>
        </w:rPr>
      </w:pPr>
    </w:p>
    <w:p w14:paraId="5875E98B" w14:textId="3B72506F" w:rsidR="004D02F5" w:rsidRPr="00F6116D" w:rsidRDefault="004D02F5" w:rsidP="004D02F5">
      <w:pPr>
        <w:pStyle w:val="Listaszerbekezds"/>
        <w:numPr>
          <w:ilvl w:val="0"/>
          <w:numId w:val="4"/>
        </w:numPr>
        <w:ind w:left="426" w:hanging="284"/>
        <w:jc w:val="both"/>
        <w:rPr>
          <w:rFonts w:asciiTheme="minorHAnsi" w:hAnsiTheme="minorHAnsi" w:cstheme="minorHAnsi"/>
          <w:b/>
          <w:sz w:val="22"/>
          <w:szCs w:val="22"/>
          <w:u w:val="single"/>
        </w:rPr>
      </w:pPr>
      <w:r w:rsidRPr="00F6116D">
        <w:rPr>
          <w:rFonts w:asciiTheme="minorHAnsi" w:hAnsiTheme="minorHAnsi" w:cstheme="minorHAnsi"/>
          <w:b/>
          <w:sz w:val="22"/>
          <w:szCs w:val="22"/>
          <w:u w:val="single"/>
        </w:rPr>
        <w:t>Javaslat</w:t>
      </w:r>
      <w:r>
        <w:rPr>
          <w:rFonts w:asciiTheme="minorHAnsi" w:hAnsiTheme="minorHAnsi" w:cstheme="minorHAnsi"/>
          <w:b/>
          <w:sz w:val="22"/>
          <w:szCs w:val="22"/>
          <w:u w:val="single"/>
        </w:rPr>
        <w:t xml:space="preserve"> </w:t>
      </w:r>
      <w:r w:rsidRPr="004D02F5">
        <w:rPr>
          <w:rFonts w:asciiTheme="minorHAnsi" w:hAnsiTheme="minorHAnsi" w:cstheme="minorHAnsi"/>
          <w:b/>
          <w:sz w:val="22"/>
          <w:szCs w:val="22"/>
          <w:u w:val="single"/>
        </w:rPr>
        <w:t xml:space="preserve">az elhagyott hulladék </w:t>
      </w:r>
      <w:r w:rsidR="006E4D01" w:rsidRPr="006E4D01">
        <w:rPr>
          <w:rFonts w:asciiTheme="minorHAnsi" w:hAnsiTheme="minorHAnsi" w:cstheme="minorHAnsi"/>
          <w:b/>
          <w:sz w:val="22"/>
          <w:szCs w:val="22"/>
          <w:u w:val="single"/>
        </w:rPr>
        <w:t xml:space="preserve">felszámolásáról és a közterületek tisztán tartásáról </w:t>
      </w:r>
      <w:r w:rsidRPr="00F6116D">
        <w:rPr>
          <w:rFonts w:asciiTheme="minorHAnsi" w:hAnsiTheme="minorHAnsi" w:cstheme="minorHAnsi"/>
          <w:b/>
          <w:sz w:val="22"/>
          <w:szCs w:val="22"/>
          <w:u w:val="single"/>
        </w:rPr>
        <w:t xml:space="preserve">szóló önkormányzati rendelet </w:t>
      </w:r>
      <w:r>
        <w:rPr>
          <w:rFonts w:asciiTheme="minorHAnsi" w:hAnsiTheme="minorHAnsi" w:cstheme="minorHAnsi"/>
          <w:b/>
          <w:sz w:val="22"/>
          <w:szCs w:val="22"/>
          <w:u w:val="single"/>
        </w:rPr>
        <w:t>megalkotására</w:t>
      </w:r>
    </w:p>
    <w:p w14:paraId="3E8D6B9D" w14:textId="77777777" w:rsidR="004D02F5" w:rsidRDefault="004D02F5" w:rsidP="004D02F5">
      <w:pPr>
        <w:jc w:val="both"/>
        <w:rPr>
          <w:rFonts w:asciiTheme="minorHAnsi" w:hAnsiTheme="minorHAnsi" w:cstheme="minorHAnsi"/>
          <w:sz w:val="22"/>
          <w:szCs w:val="22"/>
        </w:rPr>
      </w:pPr>
    </w:p>
    <w:p w14:paraId="4A63FFB1" w14:textId="3C3EAE14" w:rsidR="00B132A2" w:rsidRDefault="00B132A2" w:rsidP="004D02F5">
      <w:pPr>
        <w:jc w:val="both"/>
        <w:rPr>
          <w:rFonts w:asciiTheme="minorHAnsi" w:hAnsiTheme="minorHAnsi" w:cstheme="minorHAnsi"/>
          <w:sz w:val="22"/>
          <w:szCs w:val="22"/>
        </w:rPr>
      </w:pPr>
      <w:r>
        <w:rPr>
          <w:rFonts w:asciiTheme="minorHAnsi" w:hAnsiTheme="minorHAnsi" w:cstheme="minorHAnsi"/>
          <w:sz w:val="22"/>
          <w:szCs w:val="22"/>
        </w:rPr>
        <w:t xml:space="preserve">A </w:t>
      </w:r>
      <w:r w:rsidRPr="00B132A2">
        <w:rPr>
          <w:rFonts w:asciiTheme="minorHAnsi" w:hAnsiTheme="minorHAnsi" w:cstheme="minorHAnsi"/>
          <w:sz w:val="22"/>
          <w:szCs w:val="22"/>
        </w:rPr>
        <w:t xml:space="preserve">hulladékról </w:t>
      </w:r>
      <w:r>
        <w:rPr>
          <w:rFonts w:asciiTheme="minorHAnsi" w:hAnsiTheme="minorHAnsi" w:cstheme="minorHAnsi"/>
          <w:sz w:val="22"/>
          <w:szCs w:val="22"/>
        </w:rPr>
        <w:t xml:space="preserve">szóló </w:t>
      </w:r>
      <w:r w:rsidRPr="00B132A2">
        <w:rPr>
          <w:rFonts w:asciiTheme="minorHAnsi" w:hAnsiTheme="minorHAnsi" w:cstheme="minorHAnsi"/>
          <w:sz w:val="22"/>
          <w:szCs w:val="22"/>
        </w:rPr>
        <w:t xml:space="preserve">2012. évi CLXXXV. törvény </w:t>
      </w:r>
      <w:r>
        <w:rPr>
          <w:rFonts w:asciiTheme="minorHAnsi" w:hAnsiTheme="minorHAnsi" w:cstheme="minorHAnsi"/>
          <w:sz w:val="22"/>
          <w:szCs w:val="22"/>
        </w:rPr>
        <w:t xml:space="preserve">(a továbbiakban: </w:t>
      </w:r>
      <w:proofErr w:type="spellStart"/>
      <w:r>
        <w:rPr>
          <w:rFonts w:asciiTheme="minorHAnsi" w:hAnsiTheme="minorHAnsi" w:cstheme="minorHAnsi"/>
          <w:sz w:val="22"/>
          <w:szCs w:val="22"/>
        </w:rPr>
        <w:t>Hulladéktv</w:t>
      </w:r>
      <w:proofErr w:type="spellEnd"/>
      <w:r>
        <w:rPr>
          <w:rFonts w:asciiTheme="minorHAnsi" w:hAnsiTheme="minorHAnsi" w:cstheme="minorHAnsi"/>
          <w:sz w:val="22"/>
          <w:szCs w:val="22"/>
        </w:rPr>
        <w:t xml:space="preserve">.) 35. § (1) bekezdésében és 88. § (4) bekezdésében hatalmazta fel a helyi önkormányzatok képviselő-testületét, hogy rendeletben szabályozzák az </w:t>
      </w:r>
      <w:r w:rsidRPr="00B132A2">
        <w:rPr>
          <w:rFonts w:asciiTheme="minorHAnsi" w:hAnsiTheme="minorHAnsi" w:cstheme="minorHAnsi"/>
          <w:sz w:val="22"/>
          <w:szCs w:val="22"/>
        </w:rPr>
        <w:t>önkormányzati hulladékgazdálkodási közfeladat</w:t>
      </w:r>
      <w:r>
        <w:rPr>
          <w:rFonts w:asciiTheme="minorHAnsi" w:hAnsiTheme="minorHAnsi" w:cstheme="minorHAnsi"/>
          <w:sz w:val="22"/>
          <w:szCs w:val="22"/>
        </w:rPr>
        <w:t xml:space="preserve">ra, a </w:t>
      </w:r>
      <w:r w:rsidRPr="00B132A2">
        <w:rPr>
          <w:rFonts w:asciiTheme="minorHAnsi" w:hAnsiTheme="minorHAnsi" w:cstheme="minorHAnsi"/>
          <w:sz w:val="22"/>
          <w:szCs w:val="22"/>
        </w:rPr>
        <w:t>közfeladat ellátásának rendjé</w:t>
      </w:r>
      <w:r>
        <w:rPr>
          <w:rFonts w:asciiTheme="minorHAnsi" w:hAnsiTheme="minorHAnsi" w:cstheme="minorHAnsi"/>
          <w:sz w:val="22"/>
          <w:szCs w:val="22"/>
        </w:rPr>
        <w:t>re</w:t>
      </w:r>
      <w:r w:rsidRPr="00B132A2">
        <w:rPr>
          <w:rFonts w:asciiTheme="minorHAnsi" w:hAnsiTheme="minorHAnsi" w:cstheme="minorHAnsi"/>
          <w:sz w:val="22"/>
          <w:szCs w:val="22"/>
        </w:rPr>
        <w:t xml:space="preserve"> és módjá</w:t>
      </w:r>
      <w:r>
        <w:rPr>
          <w:rFonts w:asciiTheme="minorHAnsi" w:hAnsiTheme="minorHAnsi" w:cstheme="minorHAnsi"/>
          <w:sz w:val="22"/>
          <w:szCs w:val="22"/>
        </w:rPr>
        <w:t>ra vonatkozó szabályokat.</w:t>
      </w:r>
      <w:r w:rsidR="00D96D70">
        <w:rPr>
          <w:rFonts w:asciiTheme="minorHAnsi" w:hAnsiTheme="minorHAnsi" w:cstheme="minorHAnsi"/>
          <w:sz w:val="22"/>
          <w:szCs w:val="22"/>
        </w:rPr>
        <w:t xml:space="preserve"> </w:t>
      </w:r>
      <w:r>
        <w:rPr>
          <w:rFonts w:asciiTheme="minorHAnsi" w:hAnsiTheme="minorHAnsi" w:cstheme="minorHAnsi"/>
          <w:sz w:val="22"/>
          <w:szCs w:val="22"/>
        </w:rPr>
        <w:t xml:space="preserve">A Tisztelt Közgyűlés a fenti felhatalmazások alapján alkotta meg a </w:t>
      </w:r>
      <w:r w:rsidRPr="00F6116D">
        <w:rPr>
          <w:rFonts w:asciiTheme="minorHAnsi" w:hAnsiTheme="minorHAnsi" w:cstheme="minorHAnsi"/>
          <w:sz w:val="22"/>
          <w:szCs w:val="22"/>
        </w:rPr>
        <w:t>hulladékgazdálkodási közszolgáltatás igénybevételének rendjéről</w:t>
      </w:r>
      <w:r>
        <w:rPr>
          <w:rFonts w:asciiTheme="minorHAnsi" w:hAnsiTheme="minorHAnsi" w:cstheme="minorHAnsi"/>
          <w:sz w:val="22"/>
          <w:szCs w:val="22"/>
        </w:rPr>
        <w:t xml:space="preserve"> szóló </w:t>
      </w:r>
      <w:r w:rsidRPr="00F6116D">
        <w:rPr>
          <w:rFonts w:asciiTheme="minorHAnsi" w:hAnsiTheme="minorHAnsi" w:cstheme="minorHAnsi"/>
          <w:sz w:val="22"/>
          <w:szCs w:val="22"/>
        </w:rPr>
        <w:t>48/2013. (XII.5.) önkormányzati rendelet</w:t>
      </w:r>
      <w:r>
        <w:rPr>
          <w:rFonts w:asciiTheme="minorHAnsi" w:hAnsiTheme="minorHAnsi" w:cstheme="minorHAnsi"/>
          <w:sz w:val="22"/>
          <w:szCs w:val="22"/>
        </w:rPr>
        <w:t>ét (a továbbiakban: Hull. rend.).</w:t>
      </w:r>
    </w:p>
    <w:p w14:paraId="2E9E7D07" w14:textId="77777777" w:rsidR="00D96D70" w:rsidRDefault="00D96D70" w:rsidP="004D02F5">
      <w:pPr>
        <w:jc w:val="both"/>
        <w:rPr>
          <w:rFonts w:asciiTheme="minorHAnsi" w:hAnsiTheme="minorHAnsi" w:cstheme="minorHAnsi"/>
          <w:sz w:val="22"/>
          <w:szCs w:val="22"/>
        </w:rPr>
      </w:pPr>
    </w:p>
    <w:p w14:paraId="205FEA07" w14:textId="30F59FAE" w:rsidR="00A13701" w:rsidRDefault="00B132A2" w:rsidP="004D02F5">
      <w:pPr>
        <w:jc w:val="both"/>
        <w:rPr>
          <w:rFonts w:asciiTheme="minorHAnsi" w:hAnsiTheme="minorHAnsi" w:cstheme="minorHAnsi"/>
          <w:sz w:val="22"/>
          <w:szCs w:val="22"/>
        </w:rPr>
      </w:pPr>
      <w:r>
        <w:rPr>
          <w:rFonts w:asciiTheme="minorHAnsi" w:hAnsiTheme="minorHAnsi" w:cstheme="minorHAnsi"/>
          <w:sz w:val="22"/>
          <w:szCs w:val="22"/>
        </w:rPr>
        <w:t xml:space="preserve">A </w:t>
      </w:r>
      <w:proofErr w:type="spellStart"/>
      <w:r>
        <w:rPr>
          <w:rFonts w:asciiTheme="minorHAnsi" w:hAnsiTheme="minorHAnsi" w:cstheme="minorHAnsi"/>
          <w:sz w:val="22"/>
          <w:szCs w:val="22"/>
        </w:rPr>
        <w:t>Hulladéktv</w:t>
      </w:r>
      <w:proofErr w:type="spellEnd"/>
      <w:r>
        <w:rPr>
          <w:rFonts w:asciiTheme="minorHAnsi" w:hAnsiTheme="minorHAnsi" w:cstheme="minorHAnsi"/>
          <w:sz w:val="22"/>
          <w:szCs w:val="22"/>
        </w:rPr>
        <w:t xml:space="preserve">. </w:t>
      </w:r>
      <w:r w:rsidR="00A13701" w:rsidRPr="00F2238A">
        <w:rPr>
          <w:rFonts w:asciiTheme="minorHAnsi" w:hAnsiTheme="minorHAnsi" w:cstheme="minorHAnsi"/>
          <w:sz w:val="22"/>
        </w:rPr>
        <w:t>módosítás</w:t>
      </w:r>
      <w:r w:rsidR="00A13701">
        <w:rPr>
          <w:rFonts w:asciiTheme="minorHAnsi" w:hAnsiTheme="minorHAnsi" w:cstheme="minorHAnsi"/>
          <w:sz w:val="22"/>
        </w:rPr>
        <w:t>á</w:t>
      </w:r>
      <w:r w:rsidR="00A13701" w:rsidRPr="00F2238A">
        <w:rPr>
          <w:rFonts w:asciiTheme="minorHAnsi" w:hAnsiTheme="minorHAnsi" w:cstheme="minorHAnsi"/>
          <w:sz w:val="22"/>
        </w:rPr>
        <w:t xml:space="preserve">nak eredményeként 2023. július 1. napjától az állami felelősség körébe került a hulladékgazdálkodási közszolgáltatás megszervezésének és ellátásának feladata, </w:t>
      </w:r>
      <w:r w:rsidR="00A13701">
        <w:rPr>
          <w:rFonts w:asciiTheme="minorHAnsi" w:hAnsiTheme="minorHAnsi" w:cstheme="minorHAnsi"/>
          <w:sz w:val="22"/>
        </w:rPr>
        <w:t>vagyis</w:t>
      </w:r>
      <w:r w:rsidR="00A13701" w:rsidRPr="00F2238A">
        <w:rPr>
          <w:rFonts w:asciiTheme="minorHAnsi" w:hAnsiTheme="minorHAnsi" w:cstheme="minorHAnsi"/>
          <w:sz w:val="22"/>
        </w:rPr>
        <w:t xml:space="preserve"> a lakossági hulladék elszállítás</w:t>
      </w:r>
      <w:r w:rsidR="00A13701">
        <w:rPr>
          <w:rFonts w:asciiTheme="minorHAnsi" w:hAnsiTheme="minorHAnsi" w:cstheme="minorHAnsi"/>
          <w:sz w:val="22"/>
        </w:rPr>
        <w:t>a</w:t>
      </w:r>
      <w:r w:rsidR="00A13701" w:rsidRPr="00F2238A">
        <w:rPr>
          <w:rFonts w:asciiTheme="minorHAnsi" w:hAnsiTheme="minorHAnsi" w:cstheme="minorHAnsi"/>
          <w:sz w:val="22"/>
        </w:rPr>
        <w:t xml:space="preserve"> állami feladat</w:t>
      </w:r>
      <w:r w:rsidR="00A13701">
        <w:rPr>
          <w:rFonts w:asciiTheme="minorHAnsi" w:hAnsiTheme="minorHAnsi" w:cstheme="minorHAnsi"/>
          <w:sz w:val="22"/>
        </w:rPr>
        <w:t xml:space="preserve"> lett</w:t>
      </w:r>
      <w:r w:rsidR="00A13701" w:rsidRPr="00F2238A">
        <w:rPr>
          <w:rFonts w:asciiTheme="minorHAnsi" w:hAnsiTheme="minorHAnsi" w:cstheme="minorHAnsi"/>
          <w:sz w:val="22"/>
        </w:rPr>
        <w:t>. Az önkormányzatoknak ezzel kapcsolatos jogszabályalkotási kötelezettsége</w:t>
      </w:r>
      <w:r w:rsidR="00A13701">
        <w:rPr>
          <w:rFonts w:asciiTheme="minorHAnsi" w:hAnsiTheme="minorHAnsi" w:cstheme="minorHAnsi"/>
          <w:sz w:val="22"/>
        </w:rPr>
        <w:t>, illetve felhatalmazása</w:t>
      </w:r>
      <w:r w:rsidR="00A13701" w:rsidRPr="00F2238A">
        <w:rPr>
          <w:rFonts w:asciiTheme="minorHAnsi" w:hAnsiTheme="minorHAnsi" w:cstheme="minorHAnsi"/>
          <w:sz w:val="22"/>
        </w:rPr>
        <w:t xml:space="preserve"> is megszűnt, azonban a Magyarország helyi önkormányzatairól szóló 2011.</w:t>
      </w:r>
      <w:r w:rsidR="00A13701">
        <w:rPr>
          <w:rFonts w:asciiTheme="minorHAnsi" w:hAnsiTheme="minorHAnsi" w:cstheme="minorHAnsi"/>
          <w:sz w:val="22"/>
        </w:rPr>
        <w:t xml:space="preserve"> </w:t>
      </w:r>
      <w:r w:rsidR="00A13701" w:rsidRPr="00F2238A">
        <w:rPr>
          <w:rFonts w:asciiTheme="minorHAnsi" w:hAnsiTheme="minorHAnsi" w:cstheme="minorHAnsi"/>
          <w:sz w:val="22"/>
        </w:rPr>
        <w:t>évi CLXXXIX törvény</w:t>
      </w:r>
      <w:r w:rsidR="00A13701">
        <w:rPr>
          <w:rFonts w:asciiTheme="minorHAnsi" w:hAnsiTheme="minorHAnsi" w:cstheme="minorHAnsi"/>
          <w:sz w:val="22"/>
        </w:rPr>
        <w:t xml:space="preserve"> </w:t>
      </w:r>
      <w:r w:rsidR="00A13701" w:rsidRPr="00F2238A">
        <w:rPr>
          <w:rFonts w:asciiTheme="minorHAnsi" w:hAnsiTheme="minorHAnsi" w:cstheme="minorHAnsi"/>
          <w:sz w:val="22"/>
        </w:rPr>
        <w:t>13</w:t>
      </w:r>
      <w:r w:rsidR="00A13701">
        <w:rPr>
          <w:rFonts w:asciiTheme="minorHAnsi" w:hAnsiTheme="minorHAnsi" w:cstheme="minorHAnsi"/>
          <w:sz w:val="22"/>
        </w:rPr>
        <w:t>.</w:t>
      </w:r>
      <w:r w:rsidR="00A13701" w:rsidRPr="00F2238A">
        <w:rPr>
          <w:rFonts w:asciiTheme="minorHAnsi" w:hAnsiTheme="minorHAnsi" w:cstheme="minorHAnsi"/>
          <w:sz w:val="22"/>
        </w:rPr>
        <w:t xml:space="preserve"> § (1)</w:t>
      </w:r>
      <w:r w:rsidR="00A13701">
        <w:rPr>
          <w:rFonts w:asciiTheme="minorHAnsi" w:hAnsiTheme="minorHAnsi" w:cstheme="minorHAnsi"/>
          <w:sz w:val="22"/>
        </w:rPr>
        <w:t xml:space="preserve"> </w:t>
      </w:r>
      <w:r w:rsidR="00A13701" w:rsidRPr="00F2238A">
        <w:rPr>
          <w:rFonts w:asciiTheme="minorHAnsi" w:hAnsiTheme="minorHAnsi" w:cstheme="minorHAnsi"/>
          <w:sz w:val="22"/>
        </w:rPr>
        <w:t>bekezdés 5.</w:t>
      </w:r>
      <w:r w:rsidR="00A13701">
        <w:rPr>
          <w:rFonts w:asciiTheme="minorHAnsi" w:hAnsiTheme="minorHAnsi" w:cstheme="minorHAnsi"/>
          <w:sz w:val="22"/>
        </w:rPr>
        <w:t xml:space="preserve"> </w:t>
      </w:r>
      <w:r w:rsidR="00A13701" w:rsidRPr="00F2238A">
        <w:rPr>
          <w:rFonts w:asciiTheme="minorHAnsi" w:hAnsiTheme="minorHAnsi" w:cstheme="minorHAnsi"/>
          <w:sz w:val="22"/>
        </w:rPr>
        <w:t xml:space="preserve">pontjában foglalt köztisztasági feladatok ellátásával összefüggő kötelezettségei </w:t>
      </w:r>
      <w:r w:rsidR="00A13701">
        <w:rPr>
          <w:rFonts w:asciiTheme="minorHAnsi" w:hAnsiTheme="minorHAnsi" w:cstheme="minorHAnsi"/>
          <w:sz w:val="22"/>
        </w:rPr>
        <w:t>–</w:t>
      </w:r>
      <w:r w:rsidR="00A13701" w:rsidRPr="00F2238A">
        <w:rPr>
          <w:rFonts w:asciiTheme="minorHAnsi" w:hAnsiTheme="minorHAnsi" w:cstheme="minorHAnsi"/>
          <w:sz w:val="22"/>
        </w:rPr>
        <w:t xml:space="preserve"> a</w:t>
      </w:r>
      <w:r w:rsidR="00A13701">
        <w:rPr>
          <w:rFonts w:asciiTheme="minorHAnsi" w:hAnsiTheme="minorHAnsi" w:cstheme="minorHAnsi"/>
          <w:sz w:val="22"/>
        </w:rPr>
        <w:t>z elhagyott</w:t>
      </w:r>
      <w:r w:rsidR="00A13701" w:rsidRPr="00F2238A">
        <w:rPr>
          <w:rFonts w:asciiTheme="minorHAnsi" w:hAnsiTheme="minorHAnsi" w:cstheme="minorHAnsi"/>
          <w:sz w:val="22"/>
        </w:rPr>
        <w:t xml:space="preserve"> hulladék </w:t>
      </w:r>
      <w:r w:rsidR="00A13701">
        <w:rPr>
          <w:rFonts w:asciiTheme="minorHAnsi" w:hAnsiTheme="minorHAnsi" w:cstheme="minorHAnsi"/>
          <w:sz w:val="22"/>
        </w:rPr>
        <w:t>felszámolása</w:t>
      </w:r>
      <w:r w:rsidR="00A13701" w:rsidRPr="00F2238A">
        <w:rPr>
          <w:rFonts w:asciiTheme="minorHAnsi" w:hAnsiTheme="minorHAnsi" w:cstheme="minorHAnsi"/>
          <w:sz w:val="22"/>
        </w:rPr>
        <w:t xml:space="preserve">, </w:t>
      </w:r>
      <w:r w:rsidR="00A13701">
        <w:rPr>
          <w:rFonts w:asciiTheme="minorHAnsi" w:hAnsiTheme="minorHAnsi" w:cstheme="minorHAnsi"/>
          <w:sz w:val="22"/>
        </w:rPr>
        <w:t xml:space="preserve">valamint a közterület tisztán tartása – </w:t>
      </w:r>
      <w:r w:rsidR="00A13701" w:rsidRPr="00F2238A">
        <w:rPr>
          <w:rFonts w:asciiTheme="minorHAnsi" w:hAnsiTheme="minorHAnsi" w:cstheme="minorHAnsi"/>
          <w:sz w:val="22"/>
        </w:rPr>
        <w:t>továbbra</w:t>
      </w:r>
      <w:r w:rsidR="00A13701">
        <w:rPr>
          <w:rFonts w:asciiTheme="minorHAnsi" w:hAnsiTheme="minorHAnsi" w:cstheme="minorHAnsi"/>
          <w:sz w:val="22"/>
        </w:rPr>
        <w:t xml:space="preserve"> </w:t>
      </w:r>
      <w:r w:rsidR="00A13701" w:rsidRPr="00F2238A">
        <w:rPr>
          <w:rFonts w:asciiTheme="minorHAnsi" w:hAnsiTheme="minorHAnsi" w:cstheme="minorHAnsi"/>
          <w:sz w:val="22"/>
        </w:rPr>
        <w:t>is önkormányzati feladatkörben</w:t>
      </w:r>
      <w:r w:rsidR="00A13701">
        <w:rPr>
          <w:rFonts w:asciiTheme="minorHAnsi" w:hAnsiTheme="minorHAnsi" w:cstheme="minorHAnsi"/>
          <w:sz w:val="22"/>
        </w:rPr>
        <w:t xml:space="preserve"> </w:t>
      </w:r>
      <w:r w:rsidR="00A13701" w:rsidRPr="00F2238A">
        <w:rPr>
          <w:rFonts w:asciiTheme="minorHAnsi" w:hAnsiTheme="minorHAnsi" w:cstheme="minorHAnsi"/>
          <w:sz w:val="22"/>
        </w:rPr>
        <w:t>maradtak.</w:t>
      </w:r>
    </w:p>
    <w:p w14:paraId="4EE9F9F5" w14:textId="77777777" w:rsidR="00A13701" w:rsidRDefault="00A13701" w:rsidP="004D02F5">
      <w:pPr>
        <w:jc w:val="both"/>
        <w:rPr>
          <w:rFonts w:asciiTheme="minorHAnsi" w:hAnsiTheme="minorHAnsi" w:cstheme="minorHAnsi"/>
          <w:sz w:val="22"/>
          <w:szCs w:val="22"/>
        </w:rPr>
      </w:pPr>
    </w:p>
    <w:p w14:paraId="71579975" w14:textId="4C3C09E1" w:rsidR="008049CD" w:rsidRDefault="008049CD" w:rsidP="009D68AC">
      <w:pPr>
        <w:autoSpaceDE w:val="0"/>
        <w:autoSpaceDN w:val="0"/>
        <w:adjustRightInd w:val="0"/>
        <w:jc w:val="both"/>
        <w:rPr>
          <w:rFonts w:asciiTheme="minorHAnsi" w:hAnsiTheme="minorHAnsi" w:cstheme="minorHAnsi"/>
          <w:bCs/>
          <w:sz w:val="22"/>
        </w:rPr>
      </w:pPr>
      <w:r>
        <w:rPr>
          <w:rFonts w:asciiTheme="minorHAnsi" w:hAnsiTheme="minorHAnsi" w:cstheme="minorHAnsi"/>
          <w:sz w:val="22"/>
          <w:szCs w:val="22"/>
        </w:rPr>
        <w:t xml:space="preserve">Fentiek alapján szükségessé vált </w:t>
      </w:r>
      <w:r w:rsidR="00A13701">
        <w:rPr>
          <w:rFonts w:asciiTheme="minorHAnsi" w:hAnsiTheme="minorHAnsi" w:cstheme="minorHAnsi"/>
          <w:sz w:val="22"/>
          <w:szCs w:val="22"/>
        </w:rPr>
        <w:t xml:space="preserve">a Hull. rend. hatályon kívül helyezése, valamint </w:t>
      </w:r>
      <w:r>
        <w:rPr>
          <w:rFonts w:asciiTheme="minorHAnsi" w:hAnsiTheme="minorHAnsi" w:cstheme="minorHAnsi"/>
          <w:sz w:val="22"/>
          <w:szCs w:val="22"/>
        </w:rPr>
        <w:t>új</w:t>
      </w:r>
      <w:r w:rsidR="00A13701">
        <w:rPr>
          <w:rFonts w:asciiTheme="minorHAnsi" w:hAnsiTheme="minorHAnsi" w:cstheme="minorHAnsi"/>
          <w:sz w:val="22"/>
          <w:szCs w:val="22"/>
        </w:rPr>
        <w:t xml:space="preserve"> önkormányzati rendelet megalkotása, amely tartalmazza </w:t>
      </w:r>
      <w:r w:rsidR="00A13701" w:rsidRPr="00A13701">
        <w:rPr>
          <w:rFonts w:asciiTheme="minorHAnsi" w:hAnsiTheme="minorHAnsi" w:cstheme="minorHAnsi"/>
          <w:sz w:val="22"/>
          <w:szCs w:val="22"/>
        </w:rPr>
        <w:t>az elhagyott hulladék felszámolásához szükséges helyi intézkedések körét</w:t>
      </w:r>
      <w:r w:rsidR="00A13701">
        <w:rPr>
          <w:rFonts w:asciiTheme="minorHAnsi" w:hAnsiTheme="minorHAnsi" w:cstheme="minorHAnsi"/>
          <w:sz w:val="22"/>
          <w:szCs w:val="22"/>
        </w:rPr>
        <w:t xml:space="preserve">, valamint a </w:t>
      </w:r>
      <w:r w:rsidR="00A13701" w:rsidRPr="00A13701">
        <w:rPr>
          <w:rFonts w:asciiTheme="minorHAnsi" w:hAnsiTheme="minorHAnsi" w:cstheme="minorHAnsi"/>
          <w:sz w:val="22"/>
          <w:szCs w:val="22"/>
        </w:rPr>
        <w:t>közterület tisztán tartására vonatkozó részletes szabályokat</w:t>
      </w:r>
      <w:r w:rsidR="00A13701">
        <w:rPr>
          <w:rFonts w:asciiTheme="minorHAnsi" w:hAnsiTheme="minorHAnsi" w:cstheme="minorHAnsi"/>
          <w:sz w:val="22"/>
          <w:szCs w:val="22"/>
        </w:rPr>
        <w:t>.</w:t>
      </w:r>
      <w:r w:rsidR="009D68AC">
        <w:rPr>
          <w:rFonts w:asciiTheme="minorHAnsi" w:hAnsiTheme="minorHAnsi" w:cstheme="minorHAnsi"/>
          <w:sz w:val="22"/>
          <w:szCs w:val="22"/>
        </w:rPr>
        <w:t xml:space="preserve"> </w:t>
      </w:r>
      <w:r w:rsidR="009D68AC" w:rsidRPr="00F6116D">
        <w:rPr>
          <w:rFonts w:asciiTheme="minorHAnsi" w:hAnsiTheme="minorHAnsi" w:cstheme="minorHAnsi"/>
          <w:bCs/>
          <w:sz w:val="22"/>
        </w:rPr>
        <w:t xml:space="preserve">Az előterjesztéshez csatolt rendelettervezet </w:t>
      </w:r>
      <w:r w:rsidR="009D68AC">
        <w:rPr>
          <w:rFonts w:asciiTheme="minorHAnsi" w:hAnsiTheme="minorHAnsi" w:cstheme="minorHAnsi"/>
          <w:bCs/>
          <w:sz w:val="22"/>
        </w:rPr>
        <w:t>a felhatalmazásnak megfelelő szabályokat tartalmazza</w:t>
      </w:r>
      <w:r w:rsidR="009D68AC" w:rsidRPr="00F6116D">
        <w:rPr>
          <w:rFonts w:asciiTheme="minorHAnsi" w:hAnsiTheme="minorHAnsi" w:cstheme="minorHAnsi"/>
          <w:bCs/>
          <w:sz w:val="22"/>
        </w:rPr>
        <w:t>.</w:t>
      </w:r>
    </w:p>
    <w:p w14:paraId="48C6442A" w14:textId="77777777" w:rsidR="004E2127" w:rsidRDefault="004E2127" w:rsidP="009D68AC">
      <w:pPr>
        <w:autoSpaceDE w:val="0"/>
        <w:autoSpaceDN w:val="0"/>
        <w:adjustRightInd w:val="0"/>
        <w:jc w:val="both"/>
        <w:rPr>
          <w:rFonts w:asciiTheme="minorHAnsi" w:hAnsiTheme="minorHAnsi" w:cstheme="minorHAnsi"/>
          <w:sz w:val="22"/>
          <w:szCs w:val="22"/>
        </w:rPr>
      </w:pPr>
    </w:p>
    <w:p w14:paraId="1C7A16CA" w14:textId="5ACC5FA8" w:rsidR="004A30DC" w:rsidRDefault="004A30DC" w:rsidP="004A30DC">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lastRenderedPageBreak/>
        <w:t>A</w:t>
      </w:r>
      <w:r w:rsidRPr="003734A6">
        <w:rPr>
          <w:rFonts w:asciiTheme="minorHAnsi" w:hAnsiTheme="minorHAnsi" w:cstheme="minorHAnsi"/>
          <w:sz w:val="22"/>
          <w:szCs w:val="22"/>
        </w:rPr>
        <w:t xml:space="preserve"> környezet védelmének általános szabályairól szóló 1995. évi LIII. törvény 48. § (3) bekezdésében</w:t>
      </w:r>
      <w:r>
        <w:rPr>
          <w:rFonts w:asciiTheme="minorHAnsi" w:hAnsiTheme="minorHAnsi" w:cstheme="minorHAnsi"/>
          <w:sz w:val="22"/>
          <w:szCs w:val="22"/>
        </w:rPr>
        <w:t xml:space="preserve"> foglaltak alapján a</w:t>
      </w:r>
      <w:r w:rsidRPr="004A30DC">
        <w:rPr>
          <w:rFonts w:asciiTheme="minorHAnsi" w:hAnsiTheme="minorHAnsi" w:cstheme="minorHAnsi"/>
          <w:sz w:val="22"/>
          <w:szCs w:val="22"/>
        </w:rPr>
        <w:t xml:space="preserve"> települési önkormányzat környezetvédelmi tárgyú rendeleteinek, határozatainak tervezetét</w:t>
      </w:r>
      <w:r>
        <w:rPr>
          <w:rFonts w:asciiTheme="minorHAnsi" w:hAnsiTheme="minorHAnsi" w:cstheme="minorHAnsi"/>
          <w:sz w:val="22"/>
          <w:szCs w:val="22"/>
        </w:rPr>
        <w:t xml:space="preserve"> </w:t>
      </w:r>
      <w:r w:rsidRPr="004A30DC">
        <w:rPr>
          <w:rFonts w:asciiTheme="minorHAnsi" w:hAnsiTheme="minorHAnsi" w:cstheme="minorHAnsi"/>
          <w:sz w:val="22"/>
          <w:szCs w:val="22"/>
        </w:rPr>
        <w:t>az illetékes környezetvédelmi igazgatási szervnek véleményezésre megküldi.</w:t>
      </w:r>
      <w:r>
        <w:rPr>
          <w:rFonts w:asciiTheme="minorHAnsi" w:hAnsiTheme="minorHAnsi" w:cstheme="minorHAnsi"/>
          <w:sz w:val="22"/>
          <w:szCs w:val="22"/>
        </w:rPr>
        <w:t xml:space="preserve"> </w:t>
      </w:r>
      <w:r w:rsidRPr="004A30DC">
        <w:rPr>
          <w:rFonts w:asciiTheme="minorHAnsi" w:hAnsiTheme="minorHAnsi" w:cstheme="minorHAnsi"/>
          <w:sz w:val="22"/>
          <w:szCs w:val="22"/>
        </w:rPr>
        <w:t>A környezetvédelmi igazgatási szerv szakmai véleményéről harminc napon belül tájékoztatja a települési önkormányzatot.</w:t>
      </w:r>
      <w:r>
        <w:rPr>
          <w:rFonts w:asciiTheme="minorHAnsi" w:hAnsiTheme="minorHAnsi" w:cstheme="minorHAnsi"/>
          <w:sz w:val="22"/>
          <w:szCs w:val="22"/>
        </w:rPr>
        <w:t xml:space="preserve"> Tájékoztatom a Tisztelt Közgyűlést, hogy a rendelettervezet megküldésre került a </w:t>
      </w:r>
      <w:r w:rsidRPr="003734A6">
        <w:rPr>
          <w:rFonts w:asciiTheme="minorHAnsi" w:hAnsiTheme="minorHAnsi" w:cstheme="minorHAnsi"/>
          <w:sz w:val="22"/>
          <w:szCs w:val="22"/>
        </w:rPr>
        <w:t>Vas Vármegyei Kormányhivatal Környezetvédelmi, Természetvédelmi és Hulladékgazdálkodási Főosztály</w:t>
      </w:r>
      <w:r>
        <w:rPr>
          <w:rFonts w:asciiTheme="minorHAnsi" w:hAnsiTheme="minorHAnsi" w:cstheme="minorHAnsi"/>
          <w:sz w:val="22"/>
          <w:szCs w:val="22"/>
        </w:rPr>
        <w:t>nak. A Főosztály által megfogalmazott vélemény a Közgyűlés ülésén kerül ismertetésre.</w:t>
      </w:r>
    </w:p>
    <w:p w14:paraId="06A877D9" w14:textId="77777777" w:rsidR="00A13701" w:rsidRDefault="00A13701" w:rsidP="004D02F5">
      <w:pPr>
        <w:jc w:val="both"/>
        <w:rPr>
          <w:rFonts w:asciiTheme="minorHAnsi" w:hAnsiTheme="minorHAnsi" w:cstheme="minorHAnsi"/>
          <w:sz w:val="22"/>
          <w:szCs w:val="22"/>
        </w:rPr>
      </w:pPr>
    </w:p>
    <w:p w14:paraId="29AD0AFF" w14:textId="77777777" w:rsidR="004A30DC" w:rsidRDefault="004A30DC" w:rsidP="004D02F5">
      <w:pPr>
        <w:jc w:val="both"/>
        <w:rPr>
          <w:rFonts w:asciiTheme="minorHAnsi" w:hAnsiTheme="minorHAnsi" w:cstheme="minorHAnsi"/>
          <w:sz w:val="22"/>
          <w:szCs w:val="22"/>
        </w:rPr>
      </w:pPr>
    </w:p>
    <w:p w14:paraId="52663203" w14:textId="77777777" w:rsidR="004D02F5" w:rsidRPr="00F6116D" w:rsidRDefault="004D02F5" w:rsidP="004D02F5">
      <w:pPr>
        <w:pStyle w:val="Listaszerbekezds"/>
        <w:numPr>
          <w:ilvl w:val="0"/>
          <w:numId w:val="4"/>
        </w:numPr>
        <w:ind w:left="426" w:hanging="284"/>
        <w:jc w:val="both"/>
        <w:rPr>
          <w:rFonts w:asciiTheme="minorHAnsi" w:hAnsiTheme="minorHAnsi" w:cstheme="minorHAnsi"/>
          <w:b/>
          <w:sz w:val="22"/>
          <w:szCs w:val="22"/>
          <w:u w:val="single"/>
        </w:rPr>
      </w:pPr>
      <w:r w:rsidRPr="00F6116D">
        <w:rPr>
          <w:rFonts w:asciiTheme="minorHAnsi" w:hAnsiTheme="minorHAnsi" w:cstheme="minorHAnsi"/>
          <w:b/>
          <w:sz w:val="22"/>
          <w:szCs w:val="22"/>
          <w:u w:val="single"/>
        </w:rPr>
        <w:t>Javaslat a közterület használatának szabályairól szóló 2/2011. (I.31.) önkormányzati rendelet módosítására</w:t>
      </w:r>
    </w:p>
    <w:p w14:paraId="770E39A5" w14:textId="77777777" w:rsidR="00F6116D" w:rsidRDefault="00F6116D" w:rsidP="00973AD2">
      <w:pPr>
        <w:jc w:val="both"/>
        <w:rPr>
          <w:rFonts w:asciiTheme="minorHAnsi" w:hAnsiTheme="minorHAnsi" w:cstheme="minorHAnsi"/>
          <w:sz w:val="22"/>
          <w:szCs w:val="22"/>
        </w:rPr>
      </w:pPr>
    </w:p>
    <w:p w14:paraId="72E94EC6" w14:textId="29A89BFB" w:rsidR="00813B05" w:rsidRDefault="00F6116D" w:rsidP="00973AD2">
      <w:pPr>
        <w:jc w:val="both"/>
        <w:rPr>
          <w:rFonts w:asciiTheme="minorHAnsi" w:hAnsiTheme="minorHAnsi" w:cstheme="minorHAnsi"/>
          <w:sz w:val="22"/>
          <w:szCs w:val="22"/>
        </w:rPr>
      </w:pPr>
      <w:r>
        <w:rPr>
          <w:rFonts w:asciiTheme="minorHAnsi" w:hAnsiTheme="minorHAnsi" w:cstheme="minorHAnsi"/>
          <w:sz w:val="22"/>
          <w:szCs w:val="22"/>
        </w:rPr>
        <w:t xml:space="preserve">A </w:t>
      </w:r>
      <w:r w:rsidR="008230FE">
        <w:rPr>
          <w:rFonts w:asciiTheme="minorHAnsi" w:hAnsiTheme="minorHAnsi" w:cstheme="minorHAnsi"/>
          <w:sz w:val="22"/>
          <w:szCs w:val="22"/>
        </w:rPr>
        <w:t>Hull. rend.</w:t>
      </w:r>
      <w:r w:rsidR="00B132A2">
        <w:rPr>
          <w:rFonts w:asciiTheme="minorHAnsi" w:hAnsiTheme="minorHAnsi" w:cstheme="minorHAnsi"/>
          <w:sz w:val="22"/>
          <w:szCs w:val="22"/>
        </w:rPr>
        <w:t xml:space="preserve"> </w:t>
      </w:r>
      <w:r>
        <w:rPr>
          <w:rFonts w:asciiTheme="minorHAnsi" w:hAnsiTheme="minorHAnsi" w:cstheme="minorHAnsi"/>
          <w:sz w:val="22"/>
          <w:szCs w:val="22"/>
        </w:rPr>
        <w:t>hatályon kívül helyezésével megvizsgálásra került, nem tartalmaz</w:t>
      </w:r>
      <w:r w:rsidR="00813B05">
        <w:rPr>
          <w:rFonts w:asciiTheme="minorHAnsi" w:hAnsiTheme="minorHAnsi" w:cstheme="minorHAnsi"/>
          <w:sz w:val="22"/>
          <w:szCs w:val="22"/>
        </w:rPr>
        <w:t>ott</w:t>
      </w:r>
      <w:r>
        <w:rPr>
          <w:rFonts w:asciiTheme="minorHAnsi" w:hAnsiTheme="minorHAnsi" w:cstheme="minorHAnsi"/>
          <w:sz w:val="22"/>
          <w:szCs w:val="22"/>
        </w:rPr>
        <w:t>-e olyan szabályokat, amelyek</w:t>
      </w:r>
      <w:r w:rsidR="008230FE">
        <w:rPr>
          <w:rFonts w:asciiTheme="minorHAnsi" w:hAnsiTheme="minorHAnsi" w:cstheme="minorHAnsi"/>
          <w:sz w:val="22"/>
          <w:szCs w:val="22"/>
        </w:rPr>
        <w:t xml:space="preserve"> más felhatalmazás alapján megalkotva megtarthatóak lennének a helyi jogrendszer részeként. A Hull. rend.</w:t>
      </w:r>
      <w:r w:rsidR="00813B05">
        <w:rPr>
          <w:rFonts w:asciiTheme="minorHAnsi" w:hAnsiTheme="minorHAnsi" w:cstheme="minorHAnsi"/>
          <w:sz w:val="22"/>
          <w:szCs w:val="22"/>
        </w:rPr>
        <w:t xml:space="preserve"> 5. § (7)-(8) bekezdése</w:t>
      </w:r>
      <w:r w:rsidR="008230FE">
        <w:rPr>
          <w:rFonts w:asciiTheme="minorHAnsi" w:hAnsiTheme="minorHAnsi" w:cstheme="minorHAnsi"/>
          <w:sz w:val="22"/>
          <w:szCs w:val="22"/>
        </w:rPr>
        <w:t xml:space="preserve"> tartalmaz</w:t>
      </w:r>
      <w:r w:rsidR="008F2B46">
        <w:rPr>
          <w:rFonts w:asciiTheme="minorHAnsi" w:hAnsiTheme="minorHAnsi" w:cstheme="minorHAnsi"/>
          <w:sz w:val="22"/>
          <w:szCs w:val="22"/>
        </w:rPr>
        <w:t>t</w:t>
      </w:r>
      <w:r w:rsidR="008230FE">
        <w:rPr>
          <w:rFonts w:asciiTheme="minorHAnsi" w:hAnsiTheme="minorHAnsi" w:cstheme="minorHAnsi"/>
          <w:sz w:val="22"/>
          <w:szCs w:val="22"/>
        </w:rPr>
        <w:t xml:space="preserve">a a </w:t>
      </w:r>
      <w:r w:rsidR="008230FE" w:rsidRPr="008230FE">
        <w:rPr>
          <w:rFonts w:asciiTheme="minorHAnsi" w:hAnsiTheme="minorHAnsi" w:cstheme="minorHAnsi"/>
          <w:sz w:val="22"/>
          <w:szCs w:val="22"/>
        </w:rPr>
        <w:t>hulladékgyűjtő edények</w:t>
      </w:r>
      <w:r w:rsidR="008230FE">
        <w:rPr>
          <w:rFonts w:asciiTheme="minorHAnsi" w:hAnsiTheme="minorHAnsi" w:cstheme="minorHAnsi"/>
          <w:sz w:val="22"/>
          <w:szCs w:val="22"/>
        </w:rPr>
        <w:t xml:space="preserve"> közterületen történő elhelyezésére vonatkozó</w:t>
      </w:r>
      <w:r w:rsidR="00813B05">
        <w:rPr>
          <w:rFonts w:asciiTheme="minorHAnsi" w:hAnsiTheme="minorHAnsi" w:cstheme="minorHAnsi"/>
          <w:sz w:val="22"/>
          <w:szCs w:val="22"/>
        </w:rPr>
        <w:t xml:space="preserve"> alábbi szabályokat:</w:t>
      </w:r>
    </w:p>
    <w:p w14:paraId="1169CDB5" w14:textId="7454B2D1" w:rsidR="00813B05" w:rsidRPr="00813B05" w:rsidRDefault="00813B05" w:rsidP="00973AD2">
      <w:pPr>
        <w:jc w:val="both"/>
        <w:rPr>
          <w:rFonts w:asciiTheme="minorHAnsi" w:hAnsiTheme="minorHAnsi" w:cstheme="minorHAnsi"/>
          <w:i/>
          <w:iCs/>
          <w:sz w:val="22"/>
          <w:szCs w:val="22"/>
        </w:rPr>
      </w:pPr>
      <w:r w:rsidRPr="00813B05">
        <w:rPr>
          <w:rFonts w:asciiTheme="minorHAnsi" w:hAnsiTheme="minorHAnsi" w:cstheme="minorHAnsi"/>
          <w:i/>
          <w:iCs/>
          <w:sz w:val="22"/>
          <w:szCs w:val="22"/>
        </w:rPr>
        <w:t>„Az ingatlanhasználó a hulladékgyűjtő edényeket elsősorban az általa használt ingatlanon belül köteles elhelyezni. Közterületen történő tartós elhelyezés esetén közterület használatához az ingatlanhasználó előzetesen kezelői hozzájárulást köteles beszerezni. Nem tekinthető tartós elhelyezésnek, ha a hulladékgyűjtő edényt csak az ürítés céljából helyezik el a közterületen. Az e rendelet hatályba lépése előtt közterületen tartósan elhelyezett gyűjtőedények esetében– amennyiben köztisztasági és közegészségügyi érdekeket az elhelyezés nem sért– új kezelői hozzájárulás beszerzése nem szükséges. Az így elhelyezett lévő hulladékgyűjtők környékének tisztántartásáról az ingatlanhasználók folyamatosan kötelesek gondoskodni.</w:t>
      </w:r>
    </w:p>
    <w:p w14:paraId="7754EF0F" w14:textId="24CBD583" w:rsidR="00813B05" w:rsidRPr="00813B05" w:rsidRDefault="00813B05" w:rsidP="00973AD2">
      <w:pPr>
        <w:jc w:val="both"/>
        <w:rPr>
          <w:rFonts w:asciiTheme="minorHAnsi" w:hAnsiTheme="minorHAnsi" w:cstheme="minorHAnsi"/>
          <w:i/>
          <w:iCs/>
          <w:sz w:val="22"/>
          <w:szCs w:val="22"/>
        </w:rPr>
      </w:pPr>
      <w:r w:rsidRPr="00813B05">
        <w:rPr>
          <w:rFonts w:asciiTheme="minorHAnsi" w:hAnsiTheme="minorHAnsi" w:cstheme="minorHAnsi"/>
          <w:i/>
          <w:iCs/>
          <w:sz w:val="22"/>
          <w:szCs w:val="22"/>
        </w:rPr>
        <w:t>Az ingatlanhasználó a gyűjtőedényeket kizárólag a közszolgáltatás körébe tartozó hulladék elszállítása céljából helyezheti ki a közterületre. Az ingatlanhasználó a települési hulladék elszállítását követően – még a szállítás napján – köteles a gyűjtőedényt a közterületről eltávolítani.”</w:t>
      </w:r>
    </w:p>
    <w:p w14:paraId="78156D26" w14:textId="77777777" w:rsidR="00813B05" w:rsidRDefault="00813B05" w:rsidP="00973AD2">
      <w:pPr>
        <w:jc w:val="both"/>
        <w:rPr>
          <w:rFonts w:asciiTheme="minorHAnsi" w:hAnsiTheme="minorHAnsi" w:cstheme="minorHAnsi"/>
          <w:sz w:val="22"/>
          <w:szCs w:val="22"/>
        </w:rPr>
      </w:pPr>
    </w:p>
    <w:p w14:paraId="1D87BF2F" w14:textId="77777777" w:rsidR="00B85413" w:rsidRDefault="00B85413" w:rsidP="00973AD2">
      <w:pPr>
        <w:jc w:val="both"/>
        <w:rPr>
          <w:rFonts w:asciiTheme="minorHAnsi" w:hAnsiTheme="minorHAnsi" w:cstheme="minorHAnsi"/>
          <w:bCs/>
          <w:sz w:val="22"/>
        </w:rPr>
      </w:pPr>
      <w:r>
        <w:rPr>
          <w:rFonts w:asciiTheme="minorHAnsi" w:hAnsiTheme="minorHAnsi" w:cstheme="minorHAnsi"/>
          <w:sz w:val="22"/>
          <w:szCs w:val="22"/>
        </w:rPr>
        <w:t xml:space="preserve">Az épített környezet alakításáról és védelméről szóló 1997. évi LXXVIII. törvény 54. § (5) bekezdésében foglalt szabály alapján </w:t>
      </w:r>
      <w:r w:rsidRPr="00A94491">
        <w:rPr>
          <w:rFonts w:asciiTheme="minorHAnsi" w:hAnsiTheme="minorHAnsi" w:cstheme="minorHAnsi"/>
          <w:i/>
          <w:iCs/>
          <w:sz w:val="22"/>
          <w:szCs w:val="22"/>
        </w:rPr>
        <w:t>„a közterület rendeltetésére és használatára jogszabály további szabályokat állapíthat meg.”</w:t>
      </w:r>
      <w:r>
        <w:rPr>
          <w:rFonts w:asciiTheme="minorHAnsi" w:hAnsiTheme="minorHAnsi" w:cstheme="minorHAnsi"/>
          <w:sz w:val="22"/>
          <w:szCs w:val="22"/>
        </w:rPr>
        <w:t xml:space="preserve"> Fentiek alapján alkotta meg a Tisztelt Közgyűlés </w:t>
      </w:r>
      <w:r w:rsidRPr="00515DA2">
        <w:rPr>
          <w:rFonts w:asciiTheme="minorHAnsi" w:hAnsiTheme="minorHAnsi" w:cstheme="minorHAnsi"/>
          <w:bCs/>
          <w:sz w:val="22"/>
        </w:rPr>
        <w:t>a közterület használatának szabályairól szóló 2/2011. (I.31.) önkormányzati rendelet</w:t>
      </w:r>
      <w:r>
        <w:rPr>
          <w:rFonts w:asciiTheme="minorHAnsi" w:hAnsiTheme="minorHAnsi" w:cstheme="minorHAnsi"/>
          <w:bCs/>
          <w:sz w:val="22"/>
        </w:rPr>
        <w:t>ét</w:t>
      </w:r>
      <w:r w:rsidRPr="00515DA2">
        <w:rPr>
          <w:rFonts w:asciiTheme="minorHAnsi" w:hAnsiTheme="minorHAnsi" w:cstheme="minorHAnsi"/>
          <w:bCs/>
          <w:sz w:val="22"/>
        </w:rPr>
        <w:t xml:space="preserve"> (a továbbiakban: </w:t>
      </w:r>
      <w:proofErr w:type="spellStart"/>
      <w:r>
        <w:rPr>
          <w:rFonts w:asciiTheme="minorHAnsi" w:hAnsiTheme="minorHAnsi" w:cstheme="minorHAnsi"/>
          <w:bCs/>
          <w:sz w:val="22"/>
        </w:rPr>
        <w:t>Közter</w:t>
      </w:r>
      <w:proofErr w:type="spellEnd"/>
      <w:r>
        <w:rPr>
          <w:rFonts w:asciiTheme="minorHAnsi" w:hAnsiTheme="minorHAnsi" w:cstheme="minorHAnsi"/>
          <w:bCs/>
          <w:sz w:val="22"/>
        </w:rPr>
        <w:t>. r</w:t>
      </w:r>
      <w:r w:rsidRPr="00515DA2">
        <w:rPr>
          <w:rFonts w:asciiTheme="minorHAnsi" w:hAnsiTheme="minorHAnsi" w:cstheme="minorHAnsi"/>
          <w:bCs/>
          <w:sz w:val="22"/>
        </w:rPr>
        <w:t>end</w:t>
      </w:r>
      <w:r>
        <w:rPr>
          <w:rFonts w:asciiTheme="minorHAnsi" w:hAnsiTheme="minorHAnsi" w:cstheme="minorHAnsi"/>
          <w:bCs/>
          <w:sz w:val="22"/>
        </w:rPr>
        <w:t>.</w:t>
      </w:r>
      <w:r w:rsidRPr="00515DA2">
        <w:rPr>
          <w:rFonts w:asciiTheme="minorHAnsi" w:hAnsiTheme="minorHAnsi" w:cstheme="minorHAnsi"/>
          <w:bCs/>
          <w:sz w:val="22"/>
        </w:rPr>
        <w:t>)</w:t>
      </w:r>
      <w:r>
        <w:rPr>
          <w:rFonts w:asciiTheme="minorHAnsi" w:hAnsiTheme="minorHAnsi" w:cstheme="minorHAnsi"/>
          <w:bCs/>
          <w:sz w:val="22"/>
        </w:rPr>
        <w:t>.</w:t>
      </w:r>
    </w:p>
    <w:p w14:paraId="610309DF" w14:textId="77777777" w:rsidR="00F747EE" w:rsidRDefault="00F747EE" w:rsidP="00973AD2">
      <w:pPr>
        <w:jc w:val="both"/>
        <w:rPr>
          <w:rFonts w:asciiTheme="minorHAnsi" w:hAnsiTheme="minorHAnsi" w:cstheme="minorHAnsi"/>
          <w:bCs/>
          <w:sz w:val="22"/>
        </w:rPr>
      </w:pPr>
    </w:p>
    <w:p w14:paraId="47CF8F23" w14:textId="4464A738" w:rsidR="00F6116D" w:rsidRDefault="00B85413" w:rsidP="00973AD2">
      <w:pPr>
        <w:jc w:val="both"/>
        <w:rPr>
          <w:rFonts w:asciiTheme="minorHAnsi" w:hAnsiTheme="minorHAnsi" w:cstheme="minorHAnsi"/>
          <w:sz w:val="22"/>
          <w:szCs w:val="22"/>
        </w:rPr>
      </w:pPr>
      <w:r>
        <w:rPr>
          <w:rFonts w:asciiTheme="minorHAnsi" w:hAnsiTheme="minorHAnsi" w:cstheme="minorHAnsi"/>
          <w:sz w:val="22"/>
          <w:szCs w:val="22"/>
        </w:rPr>
        <w:t xml:space="preserve">A Hull. rend. fenti </w:t>
      </w:r>
      <w:r w:rsidR="00813B05">
        <w:rPr>
          <w:rFonts w:asciiTheme="minorHAnsi" w:hAnsiTheme="minorHAnsi" w:cstheme="minorHAnsi"/>
          <w:sz w:val="22"/>
          <w:szCs w:val="22"/>
        </w:rPr>
        <w:t>rendelkezése</w:t>
      </w:r>
      <w:r>
        <w:rPr>
          <w:rFonts w:asciiTheme="minorHAnsi" w:hAnsiTheme="minorHAnsi" w:cstheme="minorHAnsi"/>
          <w:sz w:val="22"/>
          <w:szCs w:val="22"/>
        </w:rPr>
        <w:t>i</w:t>
      </w:r>
      <w:r w:rsidR="00813B05">
        <w:rPr>
          <w:rFonts w:asciiTheme="minorHAnsi" w:hAnsiTheme="minorHAnsi" w:cstheme="minorHAnsi"/>
          <w:sz w:val="22"/>
          <w:szCs w:val="22"/>
        </w:rPr>
        <w:t xml:space="preserve"> </w:t>
      </w:r>
      <w:r w:rsidR="008F2B46">
        <w:rPr>
          <w:rFonts w:asciiTheme="minorHAnsi" w:hAnsiTheme="minorHAnsi" w:cstheme="minorHAnsi"/>
          <w:sz w:val="22"/>
          <w:szCs w:val="22"/>
        </w:rPr>
        <w:t xml:space="preserve">ugyan a </w:t>
      </w:r>
      <w:r w:rsidR="008F2B46" w:rsidRPr="00C7062B">
        <w:rPr>
          <w:rFonts w:asciiTheme="minorHAnsi" w:hAnsiTheme="minorHAnsi" w:cstheme="minorHAnsi"/>
          <w:sz w:val="22"/>
          <w:szCs w:val="22"/>
        </w:rPr>
        <w:t>hulladékgazdálkodási közszolgáltatás</w:t>
      </w:r>
      <w:r w:rsidR="008F2B46">
        <w:rPr>
          <w:rFonts w:asciiTheme="minorHAnsi" w:hAnsiTheme="minorHAnsi" w:cstheme="minorHAnsi"/>
          <w:sz w:val="22"/>
          <w:szCs w:val="22"/>
        </w:rPr>
        <w:t xml:space="preserve">sal összefüggésben kerültek megállapításra, de ténylegesen </w:t>
      </w:r>
      <w:r w:rsidR="00813B05">
        <w:rPr>
          <w:rFonts w:asciiTheme="minorHAnsi" w:hAnsiTheme="minorHAnsi" w:cstheme="minorHAnsi"/>
          <w:sz w:val="22"/>
          <w:szCs w:val="22"/>
        </w:rPr>
        <w:t xml:space="preserve">a </w:t>
      </w:r>
      <w:r w:rsidR="00813B05" w:rsidRPr="008230FE">
        <w:rPr>
          <w:rFonts w:asciiTheme="minorHAnsi" w:hAnsiTheme="minorHAnsi" w:cstheme="minorHAnsi"/>
          <w:sz w:val="22"/>
          <w:szCs w:val="22"/>
        </w:rPr>
        <w:t>hulladékgyűjtő edények</w:t>
      </w:r>
      <w:r w:rsidR="00813B05">
        <w:rPr>
          <w:rFonts w:asciiTheme="minorHAnsi" w:hAnsiTheme="minorHAnsi" w:cstheme="minorHAnsi"/>
          <w:sz w:val="22"/>
          <w:szCs w:val="22"/>
        </w:rPr>
        <w:t xml:space="preserve"> közterületen történő elhelyezésére, vagyis</w:t>
      </w:r>
      <w:r w:rsidR="00A94491">
        <w:rPr>
          <w:rFonts w:asciiTheme="minorHAnsi" w:hAnsiTheme="minorHAnsi" w:cstheme="minorHAnsi"/>
          <w:sz w:val="22"/>
          <w:szCs w:val="22"/>
        </w:rPr>
        <w:t xml:space="preserve"> kifejezetten</w:t>
      </w:r>
      <w:r w:rsidR="00813B05">
        <w:rPr>
          <w:rFonts w:asciiTheme="minorHAnsi" w:hAnsiTheme="minorHAnsi" w:cstheme="minorHAnsi"/>
          <w:sz w:val="22"/>
          <w:szCs w:val="22"/>
        </w:rPr>
        <w:t xml:space="preserve"> a közterület használatára vonatkozóan megállapított szabályok, </w:t>
      </w:r>
      <w:r w:rsidR="008230FE">
        <w:rPr>
          <w:rFonts w:asciiTheme="minorHAnsi" w:hAnsiTheme="minorHAnsi" w:cstheme="minorHAnsi"/>
          <w:sz w:val="22"/>
          <w:szCs w:val="22"/>
        </w:rPr>
        <w:t>amelyek megtartás</w:t>
      </w:r>
      <w:r w:rsidR="00813B05">
        <w:rPr>
          <w:rFonts w:asciiTheme="minorHAnsi" w:hAnsiTheme="minorHAnsi" w:cstheme="minorHAnsi"/>
          <w:sz w:val="22"/>
          <w:szCs w:val="22"/>
        </w:rPr>
        <w:t>a továbbra is indokolt</w:t>
      </w:r>
      <w:r w:rsidR="008230FE">
        <w:rPr>
          <w:rFonts w:asciiTheme="minorHAnsi" w:hAnsiTheme="minorHAnsi" w:cstheme="minorHAnsi"/>
          <w:sz w:val="22"/>
          <w:szCs w:val="22"/>
        </w:rPr>
        <w:t xml:space="preserve">, </w:t>
      </w:r>
      <w:r w:rsidR="00A94491">
        <w:rPr>
          <w:rFonts w:asciiTheme="minorHAnsi" w:hAnsiTheme="minorHAnsi" w:cstheme="minorHAnsi"/>
          <w:sz w:val="22"/>
          <w:szCs w:val="22"/>
        </w:rPr>
        <w:t xml:space="preserve">és annak megalkotására vonatkozóan a Tisztelt Közgyűlés törvényben kapott felhatalmazással rendelkezik, </w:t>
      </w:r>
      <w:r w:rsidR="008230FE">
        <w:rPr>
          <w:rFonts w:asciiTheme="minorHAnsi" w:hAnsiTheme="minorHAnsi" w:cstheme="minorHAnsi"/>
          <w:sz w:val="22"/>
          <w:szCs w:val="22"/>
        </w:rPr>
        <w:t xml:space="preserve">így a </w:t>
      </w:r>
      <w:proofErr w:type="spellStart"/>
      <w:r w:rsidR="00813B05">
        <w:rPr>
          <w:rFonts w:asciiTheme="minorHAnsi" w:hAnsiTheme="minorHAnsi" w:cstheme="minorHAnsi"/>
          <w:bCs/>
          <w:sz w:val="22"/>
        </w:rPr>
        <w:t>Közter</w:t>
      </w:r>
      <w:proofErr w:type="spellEnd"/>
      <w:r w:rsidR="00813B05">
        <w:rPr>
          <w:rFonts w:asciiTheme="minorHAnsi" w:hAnsiTheme="minorHAnsi" w:cstheme="minorHAnsi"/>
          <w:bCs/>
          <w:sz w:val="22"/>
        </w:rPr>
        <w:t>. r</w:t>
      </w:r>
      <w:r w:rsidR="00813B05" w:rsidRPr="00515DA2">
        <w:rPr>
          <w:rFonts w:asciiTheme="minorHAnsi" w:hAnsiTheme="minorHAnsi" w:cstheme="minorHAnsi"/>
          <w:bCs/>
          <w:sz w:val="22"/>
        </w:rPr>
        <w:t>end</w:t>
      </w:r>
      <w:r w:rsidR="00813B05">
        <w:rPr>
          <w:rFonts w:asciiTheme="minorHAnsi" w:hAnsiTheme="minorHAnsi" w:cstheme="minorHAnsi"/>
          <w:bCs/>
          <w:sz w:val="22"/>
        </w:rPr>
        <w:t>.</w:t>
      </w:r>
      <w:r w:rsidR="00813B05">
        <w:rPr>
          <w:rFonts w:asciiTheme="minorHAnsi" w:hAnsiTheme="minorHAnsi" w:cstheme="minorHAnsi"/>
          <w:sz w:val="22"/>
          <w:szCs w:val="22"/>
        </w:rPr>
        <w:t xml:space="preserve"> fentiekkel történő </w:t>
      </w:r>
      <w:r w:rsidR="008230FE">
        <w:rPr>
          <w:rFonts w:asciiTheme="minorHAnsi" w:hAnsiTheme="minorHAnsi" w:cstheme="minorHAnsi"/>
          <w:sz w:val="22"/>
          <w:szCs w:val="22"/>
        </w:rPr>
        <w:t>kiegészítésére teszek javaslatot.</w:t>
      </w:r>
    </w:p>
    <w:p w14:paraId="7141E792" w14:textId="77777777" w:rsidR="00F6116D" w:rsidRPr="00515DA2" w:rsidRDefault="00F6116D" w:rsidP="00973AD2">
      <w:pPr>
        <w:jc w:val="both"/>
        <w:rPr>
          <w:rFonts w:asciiTheme="minorHAnsi" w:hAnsiTheme="minorHAnsi" w:cstheme="minorHAnsi"/>
          <w:sz w:val="22"/>
          <w:szCs w:val="22"/>
        </w:rPr>
      </w:pPr>
    </w:p>
    <w:p w14:paraId="5430B2D1" w14:textId="7AAC19C8" w:rsidR="00515DA2" w:rsidRDefault="00515DA2" w:rsidP="00973AD2">
      <w:pPr>
        <w:autoSpaceDE w:val="0"/>
        <w:autoSpaceDN w:val="0"/>
        <w:adjustRightInd w:val="0"/>
        <w:jc w:val="both"/>
        <w:rPr>
          <w:rFonts w:asciiTheme="minorHAnsi" w:hAnsiTheme="minorHAnsi" w:cstheme="minorHAnsi"/>
          <w:bCs/>
          <w:sz w:val="22"/>
        </w:rPr>
      </w:pPr>
      <w:r w:rsidRPr="00515DA2">
        <w:rPr>
          <w:rFonts w:asciiTheme="minorHAnsi" w:hAnsiTheme="minorHAnsi" w:cstheme="minorHAnsi"/>
          <w:bCs/>
          <w:sz w:val="22"/>
        </w:rPr>
        <w:t xml:space="preserve">A Tisztelt Közgyűlés 2023. szeptember 28-i ülésén hangzott el az a képviselői javaslat, hogy kerüljön megvizsgálásra, a Közterület-felügyelet eljárása során a </w:t>
      </w:r>
      <w:proofErr w:type="spellStart"/>
      <w:r w:rsidR="00813B05">
        <w:rPr>
          <w:rFonts w:asciiTheme="minorHAnsi" w:hAnsiTheme="minorHAnsi" w:cstheme="minorHAnsi"/>
          <w:bCs/>
          <w:sz w:val="22"/>
        </w:rPr>
        <w:t>Közter</w:t>
      </w:r>
      <w:proofErr w:type="spellEnd"/>
      <w:r w:rsidR="00813B05">
        <w:rPr>
          <w:rFonts w:asciiTheme="minorHAnsi" w:hAnsiTheme="minorHAnsi" w:cstheme="minorHAnsi"/>
          <w:bCs/>
          <w:sz w:val="22"/>
        </w:rPr>
        <w:t>. r</w:t>
      </w:r>
      <w:r w:rsidR="00813B05" w:rsidRPr="00515DA2">
        <w:rPr>
          <w:rFonts w:asciiTheme="minorHAnsi" w:hAnsiTheme="minorHAnsi" w:cstheme="minorHAnsi"/>
          <w:bCs/>
          <w:sz w:val="22"/>
        </w:rPr>
        <w:t>end</w:t>
      </w:r>
      <w:r w:rsidR="00813B05">
        <w:rPr>
          <w:rFonts w:asciiTheme="minorHAnsi" w:hAnsiTheme="minorHAnsi" w:cstheme="minorHAnsi"/>
          <w:bCs/>
          <w:sz w:val="22"/>
        </w:rPr>
        <w:t xml:space="preserve">. </w:t>
      </w:r>
      <w:r w:rsidRPr="00515DA2">
        <w:rPr>
          <w:rFonts w:asciiTheme="minorHAnsi" w:hAnsiTheme="minorHAnsi" w:cstheme="minorHAnsi"/>
          <w:bCs/>
          <w:sz w:val="22"/>
        </w:rPr>
        <w:t>alapján elszállítható járművek közé tartoznak-e a forgalomból ideiglenesen vagy véglegesen kivont járművek.</w:t>
      </w:r>
    </w:p>
    <w:p w14:paraId="76E2DE2D" w14:textId="77777777" w:rsidR="00515DA2" w:rsidRDefault="00515DA2" w:rsidP="00973AD2">
      <w:pPr>
        <w:autoSpaceDE w:val="0"/>
        <w:autoSpaceDN w:val="0"/>
        <w:adjustRightInd w:val="0"/>
        <w:jc w:val="both"/>
        <w:rPr>
          <w:rFonts w:asciiTheme="minorHAnsi" w:hAnsiTheme="minorHAnsi" w:cstheme="minorHAnsi"/>
          <w:bCs/>
          <w:sz w:val="22"/>
        </w:rPr>
      </w:pPr>
    </w:p>
    <w:p w14:paraId="58403EB1" w14:textId="07C8B832" w:rsidR="00515DA2" w:rsidRDefault="00515DA2" w:rsidP="00973AD2">
      <w:pPr>
        <w:autoSpaceDE w:val="0"/>
        <w:autoSpaceDN w:val="0"/>
        <w:adjustRightInd w:val="0"/>
        <w:jc w:val="both"/>
        <w:rPr>
          <w:rFonts w:asciiTheme="minorHAnsi" w:hAnsiTheme="minorHAnsi" w:cstheme="minorHAnsi"/>
          <w:bCs/>
          <w:sz w:val="22"/>
        </w:rPr>
      </w:pPr>
      <w:r>
        <w:rPr>
          <w:rFonts w:asciiTheme="minorHAnsi" w:hAnsiTheme="minorHAnsi" w:cstheme="minorHAnsi"/>
          <w:bCs/>
          <w:sz w:val="22"/>
        </w:rPr>
        <w:t xml:space="preserve">A </w:t>
      </w:r>
      <w:proofErr w:type="spellStart"/>
      <w:r w:rsidR="00813B05">
        <w:rPr>
          <w:rFonts w:asciiTheme="minorHAnsi" w:hAnsiTheme="minorHAnsi" w:cstheme="minorHAnsi"/>
          <w:bCs/>
          <w:sz w:val="22"/>
        </w:rPr>
        <w:t>Közter</w:t>
      </w:r>
      <w:proofErr w:type="spellEnd"/>
      <w:r w:rsidR="00813B05">
        <w:rPr>
          <w:rFonts w:asciiTheme="minorHAnsi" w:hAnsiTheme="minorHAnsi" w:cstheme="minorHAnsi"/>
          <w:bCs/>
          <w:sz w:val="22"/>
        </w:rPr>
        <w:t>. r</w:t>
      </w:r>
      <w:r w:rsidR="00813B05" w:rsidRPr="00515DA2">
        <w:rPr>
          <w:rFonts w:asciiTheme="minorHAnsi" w:hAnsiTheme="minorHAnsi" w:cstheme="minorHAnsi"/>
          <w:bCs/>
          <w:sz w:val="22"/>
        </w:rPr>
        <w:t>end</w:t>
      </w:r>
      <w:r w:rsidR="00813B05">
        <w:rPr>
          <w:rFonts w:asciiTheme="minorHAnsi" w:hAnsiTheme="minorHAnsi" w:cstheme="minorHAnsi"/>
          <w:bCs/>
          <w:sz w:val="22"/>
        </w:rPr>
        <w:t xml:space="preserve">. </w:t>
      </w:r>
      <w:r>
        <w:rPr>
          <w:rFonts w:asciiTheme="minorHAnsi" w:hAnsiTheme="minorHAnsi" w:cstheme="minorHAnsi"/>
          <w:bCs/>
          <w:sz w:val="22"/>
        </w:rPr>
        <w:t>jelenleg hatályos, 18. §-</w:t>
      </w:r>
      <w:proofErr w:type="spellStart"/>
      <w:r>
        <w:rPr>
          <w:rFonts w:asciiTheme="minorHAnsi" w:hAnsiTheme="minorHAnsi" w:cstheme="minorHAnsi"/>
          <w:bCs/>
          <w:sz w:val="22"/>
        </w:rPr>
        <w:t>ában</w:t>
      </w:r>
      <w:proofErr w:type="spellEnd"/>
      <w:r>
        <w:rPr>
          <w:rFonts w:asciiTheme="minorHAnsi" w:hAnsiTheme="minorHAnsi" w:cstheme="minorHAnsi"/>
          <w:bCs/>
          <w:sz w:val="22"/>
        </w:rPr>
        <w:t xml:space="preserve"> foglalt szabálya értelmében </w:t>
      </w:r>
      <w:r w:rsidR="00F6116D" w:rsidRPr="00A94491">
        <w:rPr>
          <w:rFonts w:asciiTheme="minorHAnsi" w:hAnsiTheme="minorHAnsi" w:cstheme="minorHAnsi"/>
          <w:bCs/>
          <w:i/>
          <w:iCs/>
          <w:sz w:val="22"/>
        </w:rPr>
        <w:t>„</w:t>
      </w:r>
      <w:r w:rsidRPr="00A94491">
        <w:rPr>
          <w:rFonts w:asciiTheme="minorHAnsi" w:hAnsiTheme="minorHAnsi" w:cstheme="minorHAnsi"/>
          <w:bCs/>
          <w:i/>
          <w:iCs/>
          <w:sz w:val="22"/>
        </w:rPr>
        <w:t xml:space="preserve">azt a 6. § (1) bekezdés j) pontjában és 17. § (3) bekezdésében meghatározott járművet, amelynek tulajdonosa egyelőre ismeretlen, illetve amelyet tulajdonosa (üzemben tartója) a 17. § (3) bekezdésben meghatározott tilalom ellenére tárol a közterületen, a rendőrség, illetve a közterület-felügyelet által az értesítés elhelyezésétől számított 10 napos határidő leteltét követően a rendőrség, valamint a közterület-felügyelet a jármű tulajdonosa (üzemben tartója) költségére és veszélyére, az e célra kijelölt helyre külső közreműködő bevonásával </w:t>
      </w:r>
      <w:proofErr w:type="spellStart"/>
      <w:r w:rsidRPr="00A94491">
        <w:rPr>
          <w:rFonts w:asciiTheme="minorHAnsi" w:hAnsiTheme="minorHAnsi" w:cstheme="minorHAnsi"/>
          <w:bCs/>
          <w:i/>
          <w:iCs/>
          <w:sz w:val="22"/>
        </w:rPr>
        <w:t>elszállítathatja</w:t>
      </w:r>
      <w:proofErr w:type="spellEnd"/>
      <w:r w:rsidRPr="00A94491">
        <w:rPr>
          <w:rFonts w:asciiTheme="minorHAnsi" w:hAnsiTheme="minorHAnsi" w:cstheme="minorHAnsi"/>
          <w:bCs/>
          <w:i/>
          <w:iCs/>
          <w:sz w:val="22"/>
        </w:rPr>
        <w:t>. Az elszállított jármű közterületen történő ismételt tárolása csak üzemképes, forgalomra alkalmas állapotban történhet.</w:t>
      </w:r>
      <w:r w:rsidR="00F6116D" w:rsidRPr="00A94491">
        <w:rPr>
          <w:rFonts w:asciiTheme="minorHAnsi" w:hAnsiTheme="minorHAnsi" w:cstheme="minorHAnsi"/>
          <w:bCs/>
          <w:i/>
          <w:iCs/>
          <w:sz w:val="22"/>
        </w:rPr>
        <w:t>”</w:t>
      </w:r>
    </w:p>
    <w:p w14:paraId="1144DA09" w14:textId="77777777" w:rsidR="00515DA2" w:rsidRDefault="00515DA2" w:rsidP="00973AD2">
      <w:pPr>
        <w:autoSpaceDE w:val="0"/>
        <w:autoSpaceDN w:val="0"/>
        <w:adjustRightInd w:val="0"/>
        <w:jc w:val="both"/>
        <w:rPr>
          <w:rFonts w:asciiTheme="minorHAnsi" w:hAnsiTheme="minorHAnsi" w:cstheme="minorHAnsi"/>
          <w:bCs/>
          <w:sz w:val="22"/>
        </w:rPr>
      </w:pPr>
    </w:p>
    <w:p w14:paraId="42869F8B" w14:textId="1676DA34" w:rsidR="00515DA2" w:rsidRDefault="00515DA2" w:rsidP="00973AD2">
      <w:pPr>
        <w:autoSpaceDE w:val="0"/>
        <w:autoSpaceDN w:val="0"/>
        <w:adjustRightInd w:val="0"/>
        <w:jc w:val="both"/>
        <w:rPr>
          <w:rFonts w:asciiTheme="minorHAnsi" w:hAnsiTheme="minorHAnsi" w:cstheme="minorHAnsi"/>
          <w:bCs/>
          <w:sz w:val="22"/>
        </w:rPr>
      </w:pPr>
      <w:r>
        <w:rPr>
          <w:rFonts w:asciiTheme="minorHAnsi" w:hAnsiTheme="minorHAnsi" w:cstheme="minorHAnsi"/>
          <w:bCs/>
          <w:sz w:val="22"/>
        </w:rPr>
        <w:t xml:space="preserve">A </w:t>
      </w:r>
      <w:proofErr w:type="spellStart"/>
      <w:r w:rsidR="00813B05">
        <w:rPr>
          <w:rFonts w:asciiTheme="minorHAnsi" w:hAnsiTheme="minorHAnsi" w:cstheme="minorHAnsi"/>
          <w:bCs/>
          <w:sz w:val="22"/>
        </w:rPr>
        <w:t>Közter</w:t>
      </w:r>
      <w:proofErr w:type="spellEnd"/>
      <w:r w:rsidR="00813B05">
        <w:rPr>
          <w:rFonts w:asciiTheme="minorHAnsi" w:hAnsiTheme="minorHAnsi" w:cstheme="minorHAnsi"/>
          <w:bCs/>
          <w:sz w:val="22"/>
        </w:rPr>
        <w:t>. r</w:t>
      </w:r>
      <w:r w:rsidR="00813B05" w:rsidRPr="00515DA2">
        <w:rPr>
          <w:rFonts w:asciiTheme="minorHAnsi" w:hAnsiTheme="minorHAnsi" w:cstheme="minorHAnsi"/>
          <w:bCs/>
          <w:sz w:val="22"/>
        </w:rPr>
        <w:t>end</w:t>
      </w:r>
      <w:r w:rsidR="00813B05">
        <w:rPr>
          <w:rFonts w:asciiTheme="minorHAnsi" w:hAnsiTheme="minorHAnsi" w:cstheme="minorHAnsi"/>
          <w:bCs/>
          <w:sz w:val="22"/>
        </w:rPr>
        <w:t xml:space="preserve">. </w:t>
      </w:r>
      <w:r w:rsidRPr="00515DA2">
        <w:rPr>
          <w:rFonts w:asciiTheme="minorHAnsi" w:hAnsiTheme="minorHAnsi" w:cstheme="minorHAnsi"/>
          <w:bCs/>
          <w:sz w:val="22"/>
        </w:rPr>
        <w:t>6. §</w:t>
      </w:r>
      <w:r>
        <w:rPr>
          <w:rFonts w:asciiTheme="minorHAnsi" w:hAnsiTheme="minorHAnsi" w:cstheme="minorHAnsi"/>
          <w:bCs/>
          <w:sz w:val="22"/>
        </w:rPr>
        <w:t xml:space="preserve"> </w:t>
      </w:r>
      <w:r w:rsidRPr="00515DA2">
        <w:rPr>
          <w:rFonts w:asciiTheme="minorHAnsi" w:hAnsiTheme="minorHAnsi" w:cstheme="minorHAnsi"/>
          <w:bCs/>
          <w:sz w:val="22"/>
        </w:rPr>
        <w:t>(1)</w:t>
      </w:r>
      <w:r>
        <w:rPr>
          <w:rFonts w:asciiTheme="minorHAnsi" w:hAnsiTheme="minorHAnsi" w:cstheme="minorHAnsi"/>
          <w:bCs/>
          <w:sz w:val="22"/>
        </w:rPr>
        <w:t xml:space="preserve"> bekezdés j) pontja alapján</w:t>
      </w:r>
      <w:r w:rsidRPr="00515DA2">
        <w:rPr>
          <w:rFonts w:asciiTheme="minorHAnsi" w:hAnsiTheme="minorHAnsi" w:cstheme="minorHAnsi"/>
          <w:bCs/>
          <w:sz w:val="22"/>
        </w:rPr>
        <w:t xml:space="preserve"> </w:t>
      </w:r>
      <w:r w:rsidR="00F6116D" w:rsidRPr="00A94491">
        <w:rPr>
          <w:rFonts w:asciiTheme="minorHAnsi" w:hAnsiTheme="minorHAnsi" w:cstheme="minorHAnsi"/>
          <w:bCs/>
          <w:i/>
          <w:iCs/>
          <w:sz w:val="22"/>
        </w:rPr>
        <w:t>„</w:t>
      </w:r>
      <w:r w:rsidRPr="00A94491">
        <w:rPr>
          <w:rFonts w:asciiTheme="minorHAnsi" w:hAnsiTheme="minorHAnsi" w:cstheme="minorHAnsi"/>
          <w:bCs/>
          <w:i/>
          <w:iCs/>
          <w:sz w:val="22"/>
        </w:rPr>
        <w:t>nem köthető közterület-használati szerződés mezőgazdasági, vízi járművek, mezőgazdasági vontató, lassú jármű, pótkocsi, műszakilag üzemképtelen gépjárművek, munkagépek, gépkocsi vontató, nyerges vontató vontatmányok, valamint a 3,5 t össztömeget meghaladó járművek közterületen történő tárolására.</w:t>
      </w:r>
      <w:r w:rsidR="00F6116D" w:rsidRPr="00A94491">
        <w:rPr>
          <w:rFonts w:asciiTheme="minorHAnsi" w:hAnsiTheme="minorHAnsi" w:cstheme="minorHAnsi"/>
          <w:bCs/>
          <w:i/>
          <w:iCs/>
          <w:sz w:val="22"/>
        </w:rPr>
        <w:t>”</w:t>
      </w:r>
    </w:p>
    <w:p w14:paraId="1248D1D1" w14:textId="77777777" w:rsidR="00515DA2" w:rsidRDefault="00515DA2" w:rsidP="00973AD2">
      <w:pPr>
        <w:autoSpaceDE w:val="0"/>
        <w:autoSpaceDN w:val="0"/>
        <w:adjustRightInd w:val="0"/>
        <w:jc w:val="both"/>
        <w:rPr>
          <w:rFonts w:asciiTheme="minorHAnsi" w:hAnsiTheme="minorHAnsi" w:cstheme="minorHAnsi"/>
          <w:bCs/>
          <w:sz w:val="22"/>
        </w:rPr>
      </w:pPr>
    </w:p>
    <w:p w14:paraId="3C6272A9" w14:textId="36AD5D76" w:rsidR="00515DA2" w:rsidRDefault="00515DA2" w:rsidP="00973AD2">
      <w:pPr>
        <w:autoSpaceDE w:val="0"/>
        <w:autoSpaceDN w:val="0"/>
        <w:adjustRightInd w:val="0"/>
        <w:jc w:val="both"/>
        <w:rPr>
          <w:rFonts w:asciiTheme="minorHAnsi" w:hAnsiTheme="minorHAnsi" w:cstheme="minorHAnsi"/>
          <w:bCs/>
          <w:sz w:val="22"/>
        </w:rPr>
      </w:pPr>
      <w:r>
        <w:rPr>
          <w:rFonts w:asciiTheme="minorHAnsi" w:hAnsiTheme="minorHAnsi" w:cstheme="minorHAnsi"/>
          <w:bCs/>
          <w:sz w:val="22"/>
        </w:rPr>
        <w:t xml:space="preserve">A </w:t>
      </w:r>
      <w:proofErr w:type="spellStart"/>
      <w:r w:rsidR="00813B05">
        <w:rPr>
          <w:rFonts w:asciiTheme="minorHAnsi" w:hAnsiTheme="minorHAnsi" w:cstheme="minorHAnsi"/>
          <w:bCs/>
          <w:sz w:val="22"/>
        </w:rPr>
        <w:t>Közter</w:t>
      </w:r>
      <w:proofErr w:type="spellEnd"/>
      <w:r w:rsidR="00813B05">
        <w:rPr>
          <w:rFonts w:asciiTheme="minorHAnsi" w:hAnsiTheme="minorHAnsi" w:cstheme="minorHAnsi"/>
          <w:bCs/>
          <w:sz w:val="22"/>
        </w:rPr>
        <w:t>. r</w:t>
      </w:r>
      <w:r w:rsidR="00813B05" w:rsidRPr="00515DA2">
        <w:rPr>
          <w:rFonts w:asciiTheme="minorHAnsi" w:hAnsiTheme="minorHAnsi" w:cstheme="minorHAnsi"/>
          <w:bCs/>
          <w:sz w:val="22"/>
        </w:rPr>
        <w:t>end</w:t>
      </w:r>
      <w:r w:rsidR="00813B05">
        <w:rPr>
          <w:rFonts w:asciiTheme="minorHAnsi" w:hAnsiTheme="minorHAnsi" w:cstheme="minorHAnsi"/>
          <w:bCs/>
          <w:sz w:val="22"/>
        </w:rPr>
        <w:t xml:space="preserve">. </w:t>
      </w:r>
      <w:r>
        <w:rPr>
          <w:rFonts w:asciiTheme="minorHAnsi" w:hAnsiTheme="minorHAnsi" w:cstheme="minorHAnsi"/>
          <w:bCs/>
          <w:sz w:val="22"/>
        </w:rPr>
        <w:t xml:space="preserve">17. § (3) bekezdése alapján </w:t>
      </w:r>
      <w:r w:rsidR="00F6116D" w:rsidRPr="00A94491">
        <w:rPr>
          <w:rFonts w:asciiTheme="minorHAnsi" w:hAnsiTheme="minorHAnsi" w:cstheme="minorHAnsi"/>
          <w:bCs/>
          <w:i/>
          <w:iCs/>
          <w:sz w:val="22"/>
        </w:rPr>
        <w:t>„</w:t>
      </w:r>
      <w:r w:rsidRPr="00A94491">
        <w:rPr>
          <w:rFonts w:asciiTheme="minorHAnsi" w:hAnsiTheme="minorHAnsi" w:cstheme="minorHAnsi"/>
          <w:bCs/>
          <w:i/>
          <w:iCs/>
          <w:sz w:val="22"/>
        </w:rPr>
        <w:t>tilos a 6. § (1) bekezdés j) pontban meghatározott járművet, továbbá üzemképtelen, vagy a közúti közlekedésben való részvételre alkalmatlan járművet főútvonalon, járdán, járdaszigeten, erdőben, zöldterületen, egyéb közterületen tárolni.</w:t>
      </w:r>
      <w:r w:rsidR="00F6116D" w:rsidRPr="00A94491">
        <w:rPr>
          <w:rFonts w:asciiTheme="minorHAnsi" w:hAnsiTheme="minorHAnsi" w:cstheme="minorHAnsi"/>
          <w:bCs/>
          <w:i/>
          <w:iCs/>
          <w:sz w:val="22"/>
        </w:rPr>
        <w:t>”</w:t>
      </w:r>
    </w:p>
    <w:p w14:paraId="616E845B" w14:textId="77777777" w:rsidR="00515DA2" w:rsidRDefault="00515DA2" w:rsidP="00973AD2">
      <w:pPr>
        <w:autoSpaceDE w:val="0"/>
        <w:autoSpaceDN w:val="0"/>
        <w:adjustRightInd w:val="0"/>
        <w:jc w:val="both"/>
        <w:rPr>
          <w:rFonts w:asciiTheme="minorHAnsi" w:hAnsiTheme="minorHAnsi" w:cstheme="minorHAnsi"/>
          <w:bCs/>
          <w:sz w:val="22"/>
        </w:rPr>
      </w:pPr>
    </w:p>
    <w:p w14:paraId="0C54BF35" w14:textId="09B362FC" w:rsidR="00515DA2" w:rsidRPr="00A94491" w:rsidRDefault="00515DA2" w:rsidP="00973AD2">
      <w:pPr>
        <w:autoSpaceDE w:val="0"/>
        <w:autoSpaceDN w:val="0"/>
        <w:adjustRightInd w:val="0"/>
        <w:jc w:val="both"/>
        <w:rPr>
          <w:rFonts w:asciiTheme="minorHAnsi" w:hAnsiTheme="minorHAnsi" w:cstheme="minorHAnsi"/>
          <w:bCs/>
          <w:sz w:val="22"/>
        </w:rPr>
      </w:pPr>
      <w:r>
        <w:rPr>
          <w:rFonts w:asciiTheme="minorHAnsi" w:hAnsiTheme="minorHAnsi" w:cstheme="minorHAnsi"/>
          <w:bCs/>
          <w:sz w:val="22"/>
        </w:rPr>
        <w:lastRenderedPageBreak/>
        <w:t>A „közúti közlekedésben való részvételre alkalmatlan” feltétel magában foglalja azt az esetet, amikor a jármű nincs forgalomba helyezve, hiszen a</w:t>
      </w:r>
      <w:r w:rsidRPr="00515DA2">
        <w:rPr>
          <w:rFonts w:asciiTheme="minorHAnsi" w:hAnsiTheme="minorHAnsi" w:cstheme="minorHAnsi"/>
          <w:bCs/>
          <w:sz w:val="22"/>
        </w:rPr>
        <w:t xml:space="preserve"> közúti közlekedési igazgatási feladatokról, a közúti közlekedési okmányok kiadásáról és visszavonásáról szóló</w:t>
      </w:r>
      <w:r>
        <w:rPr>
          <w:rFonts w:asciiTheme="minorHAnsi" w:hAnsiTheme="minorHAnsi" w:cstheme="minorHAnsi"/>
          <w:bCs/>
          <w:sz w:val="22"/>
        </w:rPr>
        <w:t xml:space="preserve"> </w:t>
      </w:r>
      <w:r w:rsidRPr="00515DA2">
        <w:rPr>
          <w:rFonts w:asciiTheme="minorHAnsi" w:hAnsiTheme="minorHAnsi" w:cstheme="minorHAnsi"/>
          <w:bCs/>
          <w:sz w:val="22"/>
        </w:rPr>
        <w:t>326/2011. (XII.28.) Korm. rendelet</w:t>
      </w:r>
      <w:r>
        <w:rPr>
          <w:rFonts w:asciiTheme="minorHAnsi" w:hAnsiTheme="minorHAnsi" w:cstheme="minorHAnsi"/>
          <w:bCs/>
          <w:sz w:val="22"/>
        </w:rPr>
        <w:t xml:space="preserve"> 42. § (1) pontja alapján </w:t>
      </w:r>
      <w:r w:rsidR="00F6116D" w:rsidRPr="00A94491">
        <w:rPr>
          <w:rFonts w:asciiTheme="minorHAnsi" w:hAnsiTheme="minorHAnsi" w:cstheme="minorHAnsi"/>
          <w:bCs/>
          <w:i/>
          <w:iCs/>
          <w:sz w:val="22"/>
        </w:rPr>
        <w:t>„</w:t>
      </w:r>
      <w:r w:rsidRPr="00A94491">
        <w:rPr>
          <w:rFonts w:asciiTheme="minorHAnsi" w:hAnsiTheme="minorHAnsi" w:cstheme="minorHAnsi"/>
          <w:bCs/>
          <w:i/>
          <w:iCs/>
          <w:sz w:val="22"/>
        </w:rPr>
        <w:t>a közúti közlekedés szabályairól szóló rendeletben meghatározott járművel – kivéve a trolibuszt, a villamost, a kerékpárt, a két- és háromkerekű segédmotoros kerékpárt, az állati erővel vont járművet, a kézikocsit – közúti forgalomban akkor lehet részt venni, ha forgalomba helyezték, vagy ideiglenes forgalomban tartását engedélyezték</w:t>
      </w:r>
      <w:r w:rsidR="00F6116D" w:rsidRPr="00A94491">
        <w:rPr>
          <w:rFonts w:asciiTheme="minorHAnsi" w:hAnsiTheme="minorHAnsi" w:cstheme="minorHAnsi"/>
          <w:bCs/>
          <w:i/>
          <w:iCs/>
          <w:sz w:val="22"/>
        </w:rPr>
        <w:t>”</w:t>
      </w:r>
      <w:r w:rsidR="00A94491">
        <w:rPr>
          <w:rFonts w:asciiTheme="minorHAnsi" w:hAnsiTheme="minorHAnsi" w:cstheme="minorHAnsi"/>
          <w:bCs/>
          <w:sz w:val="22"/>
        </w:rPr>
        <w:t>.</w:t>
      </w:r>
    </w:p>
    <w:p w14:paraId="3F60387F" w14:textId="77777777" w:rsidR="00515DA2" w:rsidRDefault="00515DA2" w:rsidP="00973AD2">
      <w:pPr>
        <w:autoSpaceDE w:val="0"/>
        <w:autoSpaceDN w:val="0"/>
        <w:adjustRightInd w:val="0"/>
        <w:jc w:val="both"/>
        <w:rPr>
          <w:rFonts w:asciiTheme="minorHAnsi" w:hAnsiTheme="minorHAnsi" w:cstheme="minorHAnsi"/>
          <w:bCs/>
          <w:sz w:val="22"/>
        </w:rPr>
      </w:pPr>
    </w:p>
    <w:p w14:paraId="742D8DA9" w14:textId="561DE109" w:rsidR="00996732" w:rsidRDefault="00996732" w:rsidP="00973AD2">
      <w:pPr>
        <w:autoSpaceDE w:val="0"/>
        <w:autoSpaceDN w:val="0"/>
        <w:adjustRightInd w:val="0"/>
        <w:jc w:val="both"/>
        <w:rPr>
          <w:rFonts w:asciiTheme="minorHAnsi" w:hAnsiTheme="minorHAnsi" w:cstheme="minorHAnsi"/>
          <w:bCs/>
          <w:sz w:val="22"/>
        </w:rPr>
      </w:pPr>
      <w:r>
        <w:rPr>
          <w:rFonts w:asciiTheme="minorHAnsi" w:hAnsiTheme="minorHAnsi" w:cstheme="minorHAnsi"/>
          <w:bCs/>
          <w:sz w:val="22"/>
        </w:rPr>
        <w:t xml:space="preserve">A járművek forgalomból történő, ideiglenes, valamint végleges kivonása gyakran előforduló eset, </w:t>
      </w:r>
      <w:r w:rsidR="004D02F5">
        <w:rPr>
          <w:rFonts w:asciiTheme="minorHAnsi" w:hAnsiTheme="minorHAnsi" w:cstheme="minorHAnsi"/>
          <w:bCs/>
          <w:sz w:val="22"/>
        </w:rPr>
        <w:t xml:space="preserve">arra </w:t>
      </w:r>
      <w:r>
        <w:rPr>
          <w:rFonts w:asciiTheme="minorHAnsi" w:hAnsiTheme="minorHAnsi" w:cstheme="minorHAnsi"/>
          <w:bCs/>
          <w:sz w:val="22"/>
        </w:rPr>
        <w:t xml:space="preserve">sor kerülhet kérelemre, valamint hivatalból is, </w:t>
      </w:r>
      <w:r w:rsidR="004D02F5">
        <w:rPr>
          <w:rFonts w:asciiTheme="minorHAnsi" w:hAnsiTheme="minorHAnsi" w:cstheme="minorHAnsi"/>
          <w:bCs/>
          <w:sz w:val="22"/>
        </w:rPr>
        <w:t>több különböző indokból. A</w:t>
      </w:r>
      <w:r>
        <w:rPr>
          <w:rFonts w:asciiTheme="minorHAnsi" w:hAnsiTheme="minorHAnsi" w:cstheme="minorHAnsi"/>
          <w:bCs/>
          <w:sz w:val="22"/>
        </w:rPr>
        <w:t xml:space="preserve"> jogalkotói szándék egyértelműen az, hogy bármelyik esetről legyen is szó, az ilyen járművek ne foglalják a </w:t>
      </w:r>
      <w:r w:rsidRPr="00F6116D">
        <w:rPr>
          <w:rFonts w:asciiTheme="minorHAnsi" w:hAnsiTheme="minorHAnsi" w:cstheme="minorHAnsi"/>
          <w:bCs/>
          <w:sz w:val="22"/>
        </w:rPr>
        <w:t>közterületet, és ezzel ne vegyenek el helyet forgalomban lévő járművek</w:t>
      </w:r>
      <w:r w:rsidR="004D02F5">
        <w:rPr>
          <w:rFonts w:asciiTheme="minorHAnsi" w:hAnsiTheme="minorHAnsi" w:cstheme="minorHAnsi"/>
          <w:bCs/>
          <w:sz w:val="22"/>
        </w:rPr>
        <w:t xml:space="preserve"> el</w:t>
      </w:r>
      <w:r w:rsidRPr="00F6116D">
        <w:rPr>
          <w:rFonts w:asciiTheme="minorHAnsi" w:hAnsiTheme="minorHAnsi" w:cstheme="minorHAnsi"/>
          <w:bCs/>
          <w:sz w:val="22"/>
        </w:rPr>
        <w:t>ől</w:t>
      </w:r>
      <w:r>
        <w:rPr>
          <w:rFonts w:asciiTheme="minorHAnsi" w:hAnsiTheme="minorHAnsi" w:cstheme="minorHAnsi"/>
          <w:bCs/>
          <w:sz w:val="22"/>
        </w:rPr>
        <w:t>. Bár a fentiek alapján a</w:t>
      </w:r>
      <w:r w:rsidR="00515DA2">
        <w:rPr>
          <w:rFonts w:asciiTheme="minorHAnsi" w:hAnsiTheme="minorHAnsi" w:cstheme="minorHAnsi"/>
          <w:bCs/>
          <w:sz w:val="22"/>
        </w:rPr>
        <w:t xml:space="preserve"> </w:t>
      </w:r>
      <w:proofErr w:type="spellStart"/>
      <w:r w:rsidR="00813B05">
        <w:rPr>
          <w:rFonts w:asciiTheme="minorHAnsi" w:hAnsiTheme="minorHAnsi" w:cstheme="minorHAnsi"/>
          <w:bCs/>
          <w:sz w:val="22"/>
        </w:rPr>
        <w:t>Közter</w:t>
      </w:r>
      <w:proofErr w:type="spellEnd"/>
      <w:r w:rsidR="00813B05">
        <w:rPr>
          <w:rFonts w:asciiTheme="minorHAnsi" w:hAnsiTheme="minorHAnsi" w:cstheme="minorHAnsi"/>
          <w:bCs/>
          <w:sz w:val="22"/>
        </w:rPr>
        <w:t>. r</w:t>
      </w:r>
      <w:r w:rsidR="00813B05" w:rsidRPr="00515DA2">
        <w:rPr>
          <w:rFonts w:asciiTheme="minorHAnsi" w:hAnsiTheme="minorHAnsi" w:cstheme="minorHAnsi"/>
          <w:bCs/>
          <w:sz w:val="22"/>
        </w:rPr>
        <w:t>end</w:t>
      </w:r>
      <w:r w:rsidR="00813B05">
        <w:rPr>
          <w:rFonts w:asciiTheme="minorHAnsi" w:hAnsiTheme="minorHAnsi" w:cstheme="minorHAnsi"/>
          <w:bCs/>
          <w:sz w:val="22"/>
        </w:rPr>
        <w:t>.</w:t>
      </w:r>
      <w:r w:rsidR="0040021C">
        <w:rPr>
          <w:rFonts w:asciiTheme="minorHAnsi" w:hAnsiTheme="minorHAnsi" w:cstheme="minorHAnsi"/>
          <w:bCs/>
          <w:sz w:val="22"/>
        </w:rPr>
        <w:t>-</w:t>
      </w:r>
      <w:proofErr w:type="spellStart"/>
      <w:r w:rsidR="0040021C">
        <w:rPr>
          <w:rFonts w:asciiTheme="minorHAnsi" w:hAnsiTheme="minorHAnsi" w:cstheme="minorHAnsi"/>
          <w:bCs/>
          <w:sz w:val="22"/>
        </w:rPr>
        <w:t>et</w:t>
      </w:r>
      <w:proofErr w:type="spellEnd"/>
      <w:r w:rsidR="0040021C">
        <w:rPr>
          <w:rFonts w:asciiTheme="minorHAnsi" w:hAnsiTheme="minorHAnsi" w:cstheme="minorHAnsi"/>
          <w:bCs/>
          <w:sz w:val="22"/>
        </w:rPr>
        <w:t xml:space="preserve"> a Korm. rendelettel együtt</w:t>
      </w:r>
      <w:r>
        <w:rPr>
          <w:rFonts w:asciiTheme="minorHAnsi" w:hAnsiTheme="minorHAnsi" w:cstheme="minorHAnsi"/>
          <w:bCs/>
          <w:sz w:val="22"/>
        </w:rPr>
        <w:t>e</w:t>
      </w:r>
      <w:r w:rsidR="0040021C">
        <w:rPr>
          <w:rFonts w:asciiTheme="minorHAnsi" w:hAnsiTheme="minorHAnsi" w:cstheme="minorHAnsi"/>
          <w:bCs/>
          <w:sz w:val="22"/>
        </w:rPr>
        <w:t xml:space="preserve">sen értelmezve </w:t>
      </w:r>
      <w:r w:rsidR="00515DA2">
        <w:rPr>
          <w:rFonts w:asciiTheme="minorHAnsi" w:hAnsiTheme="minorHAnsi" w:cstheme="minorHAnsi"/>
          <w:bCs/>
          <w:sz w:val="22"/>
        </w:rPr>
        <w:t xml:space="preserve">jelenleg is </w:t>
      </w:r>
      <w:r w:rsidR="0040021C">
        <w:rPr>
          <w:rFonts w:asciiTheme="minorHAnsi" w:hAnsiTheme="minorHAnsi" w:cstheme="minorHAnsi"/>
          <w:bCs/>
          <w:sz w:val="22"/>
        </w:rPr>
        <w:t xml:space="preserve">lehetséges </w:t>
      </w:r>
      <w:bookmarkStart w:id="0" w:name="_Hlk148013661"/>
      <w:r w:rsidR="0040021C">
        <w:rPr>
          <w:rFonts w:asciiTheme="minorHAnsi" w:hAnsiTheme="minorHAnsi" w:cstheme="minorHAnsi"/>
          <w:bCs/>
          <w:sz w:val="22"/>
        </w:rPr>
        <w:t xml:space="preserve">a </w:t>
      </w:r>
      <w:r w:rsidR="0040021C" w:rsidRPr="00F6116D">
        <w:rPr>
          <w:rFonts w:asciiTheme="minorHAnsi" w:hAnsiTheme="minorHAnsi" w:cstheme="minorHAnsi"/>
          <w:bCs/>
          <w:sz w:val="22"/>
        </w:rPr>
        <w:t>forgalomból ideiglenesen vagy véglegesen kivont járművek</w:t>
      </w:r>
      <w:r w:rsidR="0040021C">
        <w:rPr>
          <w:rFonts w:asciiTheme="minorHAnsi" w:hAnsiTheme="minorHAnsi" w:cstheme="minorHAnsi"/>
          <w:bCs/>
          <w:sz w:val="22"/>
        </w:rPr>
        <w:t xml:space="preserve"> elszállítása</w:t>
      </w:r>
      <w:bookmarkEnd w:id="0"/>
      <w:r>
        <w:rPr>
          <w:rFonts w:asciiTheme="minorHAnsi" w:hAnsiTheme="minorHAnsi" w:cstheme="minorHAnsi"/>
          <w:bCs/>
          <w:sz w:val="22"/>
        </w:rPr>
        <w:t xml:space="preserve">, </w:t>
      </w:r>
      <w:bookmarkStart w:id="1" w:name="_Hlk148013218"/>
      <w:r w:rsidR="00152CAC">
        <w:rPr>
          <w:rFonts w:asciiTheme="minorHAnsi" w:hAnsiTheme="minorHAnsi" w:cstheme="minorHAnsi"/>
          <w:bCs/>
          <w:sz w:val="22"/>
        </w:rPr>
        <w:t>az egyértelmű jogalkalmazás érdekében</w:t>
      </w:r>
      <w:bookmarkEnd w:id="1"/>
      <w:r w:rsidR="00152CAC">
        <w:rPr>
          <w:rFonts w:asciiTheme="minorHAnsi" w:hAnsiTheme="minorHAnsi" w:cstheme="minorHAnsi"/>
          <w:bCs/>
          <w:sz w:val="22"/>
        </w:rPr>
        <w:t xml:space="preserve"> </w:t>
      </w:r>
      <w:r w:rsidR="00F6116D" w:rsidRPr="00F6116D">
        <w:rPr>
          <w:rFonts w:asciiTheme="minorHAnsi" w:hAnsiTheme="minorHAnsi" w:cstheme="minorHAnsi"/>
          <w:bCs/>
          <w:sz w:val="22"/>
        </w:rPr>
        <w:t xml:space="preserve">javaslatot teszek arra, hogy a </w:t>
      </w:r>
      <w:proofErr w:type="spellStart"/>
      <w:r w:rsidR="00813B05">
        <w:rPr>
          <w:rFonts w:asciiTheme="minorHAnsi" w:hAnsiTheme="minorHAnsi" w:cstheme="minorHAnsi"/>
          <w:bCs/>
          <w:sz w:val="22"/>
        </w:rPr>
        <w:t>Közter</w:t>
      </w:r>
      <w:proofErr w:type="spellEnd"/>
      <w:r w:rsidR="00813B05">
        <w:rPr>
          <w:rFonts w:asciiTheme="minorHAnsi" w:hAnsiTheme="minorHAnsi" w:cstheme="minorHAnsi"/>
          <w:bCs/>
          <w:sz w:val="22"/>
        </w:rPr>
        <w:t>. r</w:t>
      </w:r>
      <w:r w:rsidR="00813B05" w:rsidRPr="00515DA2">
        <w:rPr>
          <w:rFonts w:asciiTheme="minorHAnsi" w:hAnsiTheme="minorHAnsi" w:cstheme="minorHAnsi"/>
          <w:bCs/>
          <w:sz w:val="22"/>
        </w:rPr>
        <w:t>end</w:t>
      </w:r>
      <w:r w:rsidR="00813B05">
        <w:rPr>
          <w:rFonts w:asciiTheme="minorHAnsi" w:hAnsiTheme="minorHAnsi" w:cstheme="minorHAnsi"/>
          <w:bCs/>
          <w:sz w:val="22"/>
        </w:rPr>
        <w:t xml:space="preserve">. </w:t>
      </w:r>
      <w:r w:rsidR="00F6116D" w:rsidRPr="00F6116D">
        <w:rPr>
          <w:rFonts w:asciiTheme="minorHAnsi" w:hAnsiTheme="minorHAnsi" w:cstheme="minorHAnsi"/>
          <w:bCs/>
          <w:sz w:val="22"/>
        </w:rPr>
        <w:t xml:space="preserve">kiegészítésre kerüljön úgy, hogy </w:t>
      </w:r>
      <w:bookmarkStart w:id="2" w:name="_Hlk148013626"/>
      <w:r w:rsidR="00F6116D" w:rsidRPr="00F6116D">
        <w:rPr>
          <w:rFonts w:asciiTheme="minorHAnsi" w:hAnsiTheme="minorHAnsi" w:cstheme="minorHAnsi"/>
          <w:bCs/>
          <w:sz w:val="22"/>
        </w:rPr>
        <w:t xml:space="preserve">önmagában értelmezve is </w:t>
      </w:r>
      <w:bookmarkEnd w:id="2"/>
      <w:r w:rsidR="00F6116D" w:rsidRPr="00F6116D">
        <w:rPr>
          <w:rFonts w:asciiTheme="minorHAnsi" w:hAnsiTheme="minorHAnsi" w:cstheme="minorHAnsi"/>
          <w:bCs/>
          <w:sz w:val="22"/>
        </w:rPr>
        <w:t>magába foglalja a forgalomból ideiglenesen vagy véglegesen kivont járműveket.</w:t>
      </w:r>
    </w:p>
    <w:p w14:paraId="354FC60C" w14:textId="77777777" w:rsidR="00996732" w:rsidRDefault="00996732" w:rsidP="00973AD2">
      <w:pPr>
        <w:autoSpaceDE w:val="0"/>
        <w:autoSpaceDN w:val="0"/>
        <w:adjustRightInd w:val="0"/>
        <w:jc w:val="both"/>
        <w:rPr>
          <w:rFonts w:asciiTheme="minorHAnsi" w:hAnsiTheme="minorHAnsi" w:cstheme="minorHAnsi"/>
          <w:bCs/>
          <w:sz w:val="22"/>
        </w:rPr>
      </w:pPr>
    </w:p>
    <w:p w14:paraId="015DEA05" w14:textId="155A58CD" w:rsidR="00F6116D" w:rsidRPr="00F6116D" w:rsidRDefault="00BF2835" w:rsidP="00973AD2">
      <w:pPr>
        <w:autoSpaceDE w:val="0"/>
        <w:autoSpaceDN w:val="0"/>
        <w:adjustRightInd w:val="0"/>
        <w:jc w:val="both"/>
        <w:rPr>
          <w:rFonts w:asciiTheme="minorHAnsi" w:hAnsiTheme="minorHAnsi" w:cstheme="minorHAnsi"/>
          <w:bCs/>
          <w:sz w:val="22"/>
        </w:rPr>
      </w:pPr>
      <w:r w:rsidRPr="00F6116D">
        <w:rPr>
          <w:rFonts w:asciiTheme="minorHAnsi" w:hAnsiTheme="minorHAnsi" w:cstheme="minorHAnsi"/>
          <w:bCs/>
          <w:sz w:val="22"/>
        </w:rPr>
        <w:t>A</w:t>
      </w:r>
      <w:r w:rsidR="007C173E" w:rsidRPr="00F6116D">
        <w:rPr>
          <w:rFonts w:asciiTheme="minorHAnsi" w:hAnsiTheme="minorHAnsi" w:cstheme="minorHAnsi"/>
          <w:bCs/>
          <w:sz w:val="22"/>
        </w:rPr>
        <w:t>z</w:t>
      </w:r>
      <w:r w:rsidR="00F9296F" w:rsidRPr="00F6116D">
        <w:rPr>
          <w:rFonts w:asciiTheme="minorHAnsi" w:hAnsiTheme="minorHAnsi" w:cstheme="minorHAnsi"/>
          <w:bCs/>
          <w:sz w:val="22"/>
        </w:rPr>
        <w:t xml:space="preserve"> </w:t>
      </w:r>
      <w:r w:rsidRPr="00F6116D">
        <w:rPr>
          <w:rFonts w:asciiTheme="minorHAnsi" w:hAnsiTheme="minorHAnsi" w:cstheme="minorHAnsi"/>
          <w:bCs/>
          <w:sz w:val="22"/>
        </w:rPr>
        <w:t xml:space="preserve">előterjesztéshez csatolt </w:t>
      </w:r>
      <w:r w:rsidR="007C173E" w:rsidRPr="00F6116D">
        <w:rPr>
          <w:rFonts w:asciiTheme="minorHAnsi" w:hAnsiTheme="minorHAnsi" w:cstheme="minorHAnsi"/>
          <w:bCs/>
          <w:sz w:val="22"/>
        </w:rPr>
        <w:t>rendelet</w:t>
      </w:r>
      <w:r w:rsidRPr="00F6116D">
        <w:rPr>
          <w:rFonts w:asciiTheme="minorHAnsi" w:hAnsiTheme="minorHAnsi" w:cstheme="minorHAnsi"/>
          <w:bCs/>
          <w:sz w:val="22"/>
        </w:rPr>
        <w:t>tervezet</w:t>
      </w:r>
      <w:r w:rsidR="00F9296F" w:rsidRPr="00F6116D">
        <w:rPr>
          <w:rFonts w:asciiTheme="minorHAnsi" w:hAnsiTheme="minorHAnsi" w:cstheme="minorHAnsi"/>
          <w:bCs/>
          <w:sz w:val="22"/>
        </w:rPr>
        <w:t xml:space="preserve"> </w:t>
      </w:r>
      <w:r w:rsidR="007C173E" w:rsidRPr="00F6116D">
        <w:rPr>
          <w:rFonts w:asciiTheme="minorHAnsi" w:hAnsiTheme="minorHAnsi" w:cstheme="minorHAnsi"/>
          <w:bCs/>
          <w:sz w:val="22"/>
        </w:rPr>
        <w:t xml:space="preserve">a </w:t>
      </w:r>
      <w:proofErr w:type="spellStart"/>
      <w:r w:rsidR="00813B05">
        <w:rPr>
          <w:rFonts w:asciiTheme="minorHAnsi" w:hAnsiTheme="minorHAnsi" w:cstheme="minorHAnsi"/>
          <w:bCs/>
          <w:sz w:val="22"/>
        </w:rPr>
        <w:t>Közter</w:t>
      </w:r>
      <w:proofErr w:type="spellEnd"/>
      <w:r w:rsidR="00813B05">
        <w:rPr>
          <w:rFonts w:asciiTheme="minorHAnsi" w:hAnsiTheme="minorHAnsi" w:cstheme="minorHAnsi"/>
          <w:bCs/>
          <w:sz w:val="22"/>
        </w:rPr>
        <w:t>. r</w:t>
      </w:r>
      <w:r w:rsidR="00813B05" w:rsidRPr="00515DA2">
        <w:rPr>
          <w:rFonts w:asciiTheme="minorHAnsi" w:hAnsiTheme="minorHAnsi" w:cstheme="minorHAnsi"/>
          <w:bCs/>
          <w:sz w:val="22"/>
        </w:rPr>
        <w:t>end</w:t>
      </w:r>
      <w:r w:rsidR="00813B05">
        <w:rPr>
          <w:rFonts w:asciiTheme="minorHAnsi" w:hAnsiTheme="minorHAnsi" w:cstheme="minorHAnsi"/>
          <w:bCs/>
          <w:sz w:val="22"/>
        </w:rPr>
        <w:t xml:space="preserve">. </w:t>
      </w:r>
      <w:r w:rsidR="00996732">
        <w:rPr>
          <w:rFonts w:asciiTheme="minorHAnsi" w:hAnsiTheme="minorHAnsi" w:cstheme="minorHAnsi"/>
          <w:bCs/>
          <w:sz w:val="22"/>
        </w:rPr>
        <w:t xml:space="preserve">fentiekhez </w:t>
      </w:r>
      <w:r w:rsidR="00F9296F" w:rsidRPr="00F6116D">
        <w:rPr>
          <w:rFonts w:asciiTheme="minorHAnsi" w:hAnsiTheme="minorHAnsi" w:cstheme="minorHAnsi"/>
          <w:bCs/>
          <w:sz w:val="22"/>
        </w:rPr>
        <w:t>szükséges módosítás</w:t>
      </w:r>
      <w:r w:rsidR="00996732">
        <w:rPr>
          <w:rFonts w:asciiTheme="minorHAnsi" w:hAnsiTheme="minorHAnsi" w:cstheme="minorHAnsi"/>
          <w:bCs/>
          <w:sz w:val="22"/>
        </w:rPr>
        <w:t>ai</w:t>
      </w:r>
      <w:r w:rsidR="00F9296F" w:rsidRPr="00F6116D">
        <w:rPr>
          <w:rFonts w:asciiTheme="minorHAnsi" w:hAnsiTheme="minorHAnsi" w:cstheme="minorHAnsi"/>
          <w:bCs/>
          <w:sz w:val="22"/>
        </w:rPr>
        <w:t>t tartalmazza.</w:t>
      </w:r>
    </w:p>
    <w:p w14:paraId="6D660617" w14:textId="77777777" w:rsidR="00F6116D" w:rsidRPr="00F6116D" w:rsidRDefault="00F6116D" w:rsidP="00973AD2">
      <w:pPr>
        <w:autoSpaceDE w:val="0"/>
        <w:autoSpaceDN w:val="0"/>
        <w:adjustRightInd w:val="0"/>
        <w:jc w:val="both"/>
        <w:rPr>
          <w:rFonts w:asciiTheme="minorHAnsi" w:hAnsiTheme="minorHAnsi" w:cstheme="minorHAnsi"/>
          <w:bCs/>
          <w:sz w:val="22"/>
        </w:rPr>
      </w:pPr>
    </w:p>
    <w:p w14:paraId="72EE7C05" w14:textId="3F7D9F16" w:rsidR="00B8105B" w:rsidRPr="00F6116D" w:rsidRDefault="00B8105B" w:rsidP="00973AD2">
      <w:pPr>
        <w:autoSpaceDE w:val="0"/>
        <w:autoSpaceDN w:val="0"/>
        <w:adjustRightInd w:val="0"/>
        <w:jc w:val="both"/>
        <w:rPr>
          <w:rFonts w:asciiTheme="minorHAnsi" w:hAnsiTheme="minorHAnsi" w:cstheme="minorHAnsi"/>
          <w:sz w:val="22"/>
          <w:szCs w:val="22"/>
        </w:rPr>
      </w:pPr>
      <w:r w:rsidRPr="00F6116D">
        <w:rPr>
          <w:rFonts w:asciiTheme="minorHAnsi" w:hAnsiTheme="minorHAnsi" w:cstheme="minorHAnsi"/>
          <w:sz w:val="22"/>
          <w:szCs w:val="22"/>
        </w:rPr>
        <w:t>A</w:t>
      </w:r>
      <w:r w:rsidRPr="00F6116D">
        <w:rPr>
          <w:rFonts w:asciiTheme="minorHAnsi" w:hAnsiTheme="minorHAnsi" w:cstheme="minorHAnsi"/>
        </w:rPr>
        <w:t xml:space="preserve"> </w:t>
      </w:r>
      <w:r w:rsidRPr="00F6116D">
        <w:rPr>
          <w:rFonts w:asciiTheme="minorHAnsi" w:hAnsiTheme="minorHAnsi" w:cstheme="minorHAnsi"/>
          <w:sz w:val="22"/>
          <w:szCs w:val="22"/>
        </w:rPr>
        <w:t xml:space="preserve">jogalkotásról szóló 2010. évi CXXX. törvény (a továbbiakban: </w:t>
      </w:r>
      <w:proofErr w:type="spellStart"/>
      <w:r w:rsidRPr="00F6116D">
        <w:rPr>
          <w:rFonts w:asciiTheme="minorHAnsi" w:hAnsiTheme="minorHAnsi" w:cstheme="minorHAnsi"/>
          <w:sz w:val="22"/>
          <w:szCs w:val="22"/>
        </w:rPr>
        <w:t>Jat</w:t>
      </w:r>
      <w:proofErr w:type="spellEnd"/>
      <w:r w:rsidRPr="00F6116D">
        <w:rPr>
          <w:rFonts w:asciiTheme="minorHAnsi" w:hAnsiTheme="minorHAnsi" w:cstheme="minorHAnsi"/>
          <w:sz w:val="22"/>
          <w:szCs w:val="22"/>
        </w:rPr>
        <w:t xml:space="preserve">.) 17. § (1) bekezdése alapján a jogszabály előkészítője – a jogszabály feltételezett hatásaihoz igazodó részletességű – előzetes hatásvizsgálat elvégzésével felméri a szabályozás várható következményeit. A </w:t>
      </w:r>
      <w:proofErr w:type="spellStart"/>
      <w:r w:rsidRPr="00F6116D">
        <w:rPr>
          <w:rFonts w:asciiTheme="minorHAnsi" w:hAnsiTheme="minorHAnsi" w:cstheme="minorHAnsi"/>
          <w:sz w:val="22"/>
          <w:szCs w:val="22"/>
        </w:rPr>
        <w:t>Jat</w:t>
      </w:r>
      <w:proofErr w:type="spellEnd"/>
      <w:r w:rsidRPr="00F6116D">
        <w:rPr>
          <w:rFonts w:asciiTheme="minorHAnsi" w:hAnsiTheme="minorHAnsi" w:cstheme="minorHAnsi"/>
          <w:sz w:val="22"/>
          <w:szCs w:val="22"/>
        </w:rPr>
        <w:t>. 18. § (1) bekezdése alapján pedig a jogszabály tervezetéhez a jogszabály előkészítője indokolást csatol. Erre tekintettel az előterjesztés mellékletét képezi</w:t>
      </w:r>
      <w:r w:rsidR="00F6116D">
        <w:rPr>
          <w:rFonts w:asciiTheme="minorHAnsi" w:hAnsiTheme="minorHAnsi" w:cstheme="minorHAnsi"/>
          <w:sz w:val="22"/>
          <w:szCs w:val="22"/>
        </w:rPr>
        <w:t>k</w:t>
      </w:r>
      <w:r w:rsidRPr="00F6116D">
        <w:rPr>
          <w:rFonts w:asciiTheme="minorHAnsi" w:hAnsiTheme="minorHAnsi" w:cstheme="minorHAnsi"/>
          <w:sz w:val="22"/>
          <w:szCs w:val="22"/>
        </w:rPr>
        <w:t xml:space="preserve"> a rendelet-módosítás</w:t>
      </w:r>
      <w:r w:rsidR="00F6116D">
        <w:rPr>
          <w:rFonts w:asciiTheme="minorHAnsi" w:hAnsiTheme="minorHAnsi" w:cstheme="minorHAnsi"/>
          <w:sz w:val="22"/>
          <w:szCs w:val="22"/>
        </w:rPr>
        <w:t>ok</w:t>
      </w:r>
      <w:r w:rsidRPr="00F6116D">
        <w:rPr>
          <w:rFonts w:asciiTheme="minorHAnsi" w:hAnsiTheme="minorHAnsi" w:cstheme="minorHAnsi"/>
          <w:sz w:val="22"/>
          <w:szCs w:val="22"/>
        </w:rPr>
        <w:t xml:space="preserve"> tervezete</w:t>
      </w:r>
      <w:r w:rsidR="00F6116D">
        <w:rPr>
          <w:rFonts w:asciiTheme="minorHAnsi" w:hAnsiTheme="minorHAnsi" w:cstheme="minorHAnsi"/>
          <w:sz w:val="22"/>
          <w:szCs w:val="22"/>
        </w:rPr>
        <w:t>i</w:t>
      </w:r>
      <w:r w:rsidRPr="00F6116D">
        <w:rPr>
          <w:rFonts w:asciiTheme="minorHAnsi" w:hAnsiTheme="minorHAnsi" w:cstheme="minorHAnsi"/>
          <w:sz w:val="22"/>
          <w:szCs w:val="22"/>
        </w:rPr>
        <w:t xml:space="preserve"> mellett a tervezethez fűzött előzetes hatásvizsgálat</w:t>
      </w:r>
      <w:r w:rsidR="00F6116D">
        <w:rPr>
          <w:rFonts w:asciiTheme="minorHAnsi" w:hAnsiTheme="minorHAnsi" w:cstheme="minorHAnsi"/>
          <w:sz w:val="22"/>
          <w:szCs w:val="22"/>
        </w:rPr>
        <w:t>ok</w:t>
      </w:r>
      <w:r w:rsidRPr="00F6116D">
        <w:rPr>
          <w:rFonts w:asciiTheme="minorHAnsi" w:hAnsiTheme="minorHAnsi" w:cstheme="minorHAnsi"/>
          <w:sz w:val="22"/>
          <w:szCs w:val="22"/>
        </w:rPr>
        <w:t xml:space="preserve"> és indokolás</w:t>
      </w:r>
      <w:r w:rsidR="00F6116D">
        <w:rPr>
          <w:rFonts w:asciiTheme="minorHAnsi" w:hAnsiTheme="minorHAnsi" w:cstheme="minorHAnsi"/>
          <w:sz w:val="22"/>
          <w:szCs w:val="22"/>
        </w:rPr>
        <w:t>ok</w:t>
      </w:r>
      <w:r w:rsidRPr="00F6116D">
        <w:rPr>
          <w:rFonts w:asciiTheme="minorHAnsi" w:hAnsiTheme="minorHAnsi" w:cstheme="minorHAnsi"/>
          <w:sz w:val="22"/>
          <w:szCs w:val="22"/>
        </w:rPr>
        <w:t>.</w:t>
      </w:r>
    </w:p>
    <w:p w14:paraId="4218AFFF" w14:textId="77777777" w:rsidR="00B8105B" w:rsidRPr="00F6116D" w:rsidRDefault="00B8105B" w:rsidP="00973AD2">
      <w:pPr>
        <w:rPr>
          <w:rFonts w:asciiTheme="minorHAnsi" w:hAnsiTheme="minorHAnsi" w:cstheme="minorHAnsi"/>
          <w:sz w:val="22"/>
          <w:szCs w:val="22"/>
        </w:rPr>
      </w:pPr>
    </w:p>
    <w:p w14:paraId="48249DEE" w14:textId="0E310931" w:rsidR="00B8105B" w:rsidRPr="00F6116D" w:rsidRDefault="00B8105B" w:rsidP="00973AD2">
      <w:pPr>
        <w:jc w:val="both"/>
        <w:rPr>
          <w:rFonts w:asciiTheme="minorHAnsi" w:hAnsiTheme="minorHAnsi" w:cstheme="minorHAnsi"/>
          <w:sz w:val="22"/>
          <w:szCs w:val="22"/>
        </w:rPr>
      </w:pPr>
      <w:r w:rsidRPr="00F6116D">
        <w:rPr>
          <w:rFonts w:asciiTheme="minorHAnsi" w:hAnsiTheme="minorHAnsi" w:cstheme="minorHAnsi"/>
          <w:sz w:val="22"/>
          <w:szCs w:val="22"/>
        </w:rPr>
        <w:t>Kérem a Tisztelt Közgyűlést, hogy az előterjesztést megtárgyalni és a rendelete</w:t>
      </w:r>
      <w:r w:rsidR="00F6116D">
        <w:rPr>
          <w:rFonts w:asciiTheme="minorHAnsi" w:hAnsiTheme="minorHAnsi" w:cstheme="minorHAnsi"/>
          <w:sz w:val="22"/>
          <w:szCs w:val="22"/>
        </w:rPr>
        <w:t>ke</w:t>
      </w:r>
      <w:r w:rsidRPr="00F6116D">
        <w:rPr>
          <w:rFonts w:asciiTheme="minorHAnsi" w:hAnsiTheme="minorHAnsi" w:cstheme="minorHAnsi"/>
          <w:sz w:val="22"/>
          <w:szCs w:val="22"/>
        </w:rPr>
        <w:t>t megalkotni szíveskedjék.</w:t>
      </w:r>
    </w:p>
    <w:p w14:paraId="71E59766" w14:textId="77777777" w:rsidR="00B8105B" w:rsidRDefault="00B8105B" w:rsidP="00973AD2">
      <w:pPr>
        <w:jc w:val="both"/>
        <w:rPr>
          <w:rFonts w:asciiTheme="minorHAnsi" w:hAnsiTheme="minorHAnsi" w:cstheme="minorHAnsi"/>
          <w:bCs/>
          <w:sz w:val="22"/>
          <w:szCs w:val="22"/>
        </w:rPr>
      </w:pPr>
    </w:p>
    <w:p w14:paraId="32107642" w14:textId="77777777" w:rsidR="009D68AC" w:rsidRDefault="009D68AC" w:rsidP="00973AD2">
      <w:pPr>
        <w:jc w:val="both"/>
        <w:rPr>
          <w:rFonts w:asciiTheme="minorHAnsi" w:hAnsiTheme="minorHAnsi" w:cstheme="minorHAnsi"/>
          <w:bCs/>
          <w:sz w:val="22"/>
          <w:szCs w:val="22"/>
        </w:rPr>
      </w:pPr>
    </w:p>
    <w:p w14:paraId="0FEE1B32" w14:textId="23F8C4D6" w:rsidR="00B8105B" w:rsidRPr="00F6116D" w:rsidRDefault="00B8105B" w:rsidP="00973AD2">
      <w:pPr>
        <w:jc w:val="both"/>
        <w:rPr>
          <w:rFonts w:asciiTheme="minorHAnsi" w:hAnsiTheme="minorHAnsi" w:cstheme="minorHAnsi"/>
          <w:b/>
          <w:bCs/>
          <w:sz w:val="22"/>
          <w:szCs w:val="22"/>
        </w:rPr>
      </w:pPr>
      <w:r w:rsidRPr="00F6116D">
        <w:rPr>
          <w:rFonts w:asciiTheme="minorHAnsi" w:hAnsiTheme="minorHAnsi" w:cstheme="minorHAnsi"/>
          <w:b/>
          <w:bCs/>
          <w:sz w:val="22"/>
          <w:szCs w:val="22"/>
        </w:rPr>
        <w:t xml:space="preserve">Szombathely, 2023. </w:t>
      </w:r>
      <w:r w:rsidR="00F6116D">
        <w:rPr>
          <w:rFonts w:asciiTheme="minorHAnsi" w:hAnsiTheme="minorHAnsi" w:cstheme="minorHAnsi"/>
          <w:b/>
          <w:bCs/>
          <w:sz w:val="22"/>
          <w:szCs w:val="22"/>
        </w:rPr>
        <w:t>október</w:t>
      </w:r>
      <w:r w:rsidRPr="00F6116D">
        <w:rPr>
          <w:rFonts w:asciiTheme="minorHAnsi" w:hAnsiTheme="minorHAnsi" w:cstheme="minorHAnsi"/>
          <w:b/>
          <w:bCs/>
          <w:sz w:val="22"/>
          <w:szCs w:val="22"/>
        </w:rPr>
        <w:t xml:space="preserve"> </w:t>
      </w:r>
      <w:proofErr w:type="gramStart"/>
      <w:r w:rsidRPr="00F6116D">
        <w:rPr>
          <w:rFonts w:asciiTheme="minorHAnsi" w:hAnsiTheme="minorHAnsi" w:cstheme="minorHAnsi"/>
          <w:b/>
          <w:bCs/>
          <w:sz w:val="22"/>
          <w:szCs w:val="22"/>
        </w:rPr>
        <w:t xml:space="preserve">„  </w:t>
      </w:r>
      <w:proofErr w:type="gramEnd"/>
      <w:r w:rsidRPr="00F6116D">
        <w:rPr>
          <w:rFonts w:asciiTheme="minorHAnsi" w:hAnsiTheme="minorHAnsi" w:cstheme="minorHAnsi"/>
          <w:b/>
          <w:bCs/>
          <w:sz w:val="22"/>
          <w:szCs w:val="22"/>
        </w:rPr>
        <w:t xml:space="preserve">    ”.</w:t>
      </w:r>
    </w:p>
    <w:p w14:paraId="21FE6499" w14:textId="77777777" w:rsidR="00973AD2" w:rsidRDefault="00973AD2" w:rsidP="00973AD2">
      <w:pPr>
        <w:jc w:val="both"/>
        <w:rPr>
          <w:rFonts w:asciiTheme="minorHAnsi" w:hAnsiTheme="minorHAnsi" w:cstheme="minorHAnsi"/>
          <w:b/>
          <w:bCs/>
          <w:sz w:val="22"/>
          <w:szCs w:val="22"/>
          <w:highlight w:val="yellow"/>
        </w:rPr>
      </w:pPr>
    </w:p>
    <w:p w14:paraId="539B662E" w14:textId="77777777" w:rsidR="009D68AC" w:rsidRPr="00515DA2" w:rsidRDefault="009D68AC" w:rsidP="00973AD2">
      <w:pPr>
        <w:jc w:val="both"/>
        <w:rPr>
          <w:rFonts w:asciiTheme="minorHAnsi" w:hAnsiTheme="minorHAnsi" w:cstheme="minorHAnsi"/>
          <w:b/>
          <w:bCs/>
          <w:sz w:val="22"/>
          <w:szCs w:val="22"/>
          <w:highlight w:val="yellow"/>
        </w:rPr>
      </w:pPr>
    </w:p>
    <w:p w14:paraId="45D7629A" w14:textId="584A3E31" w:rsidR="00B8105B" w:rsidRPr="00F9296F" w:rsidRDefault="00B8105B" w:rsidP="00973AD2">
      <w:pPr>
        <w:tabs>
          <w:tab w:val="center" w:pos="7088"/>
        </w:tabs>
        <w:jc w:val="both"/>
        <w:rPr>
          <w:rFonts w:asciiTheme="minorHAnsi" w:hAnsiTheme="minorHAnsi" w:cstheme="minorHAnsi"/>
          <w:b/>
          <w:sz w:val="22"/>
          <w:szCs w:val="22"/>
        </w:rPr>
      </w:pPr>
      <w:r w:rsidRPr="00F6116D">
        <w:rPr>
          <w:rFonts w:asciiTheme="minorHAnsi" w:hAnsiTheme="minorHAnsi" w:cstheme="minorHAnsi"/>
          <w:b/>
          <w:sz w:val="22"/>
          <w:szCs w:val="22"/>
        </w:rPr>
        <w:tab/>
        <w:t>(: Dr. Nemény András :)</w:t>
      </w:r>
    </w:p>
    <w:sectPr w:rsidR="00B8105B" w:rsidRPr="00F9296F" w:rsidSect="009377E3">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D755" w14:textId="77777777" w:rsidR="00226128" w:rsidRDefault="00226128">
      <w:r>
        <w:separator/>
      </w:r>
    </w:p>
  </w:endnote>
  <w:endnote w:type="continuationSeparator" w:id="0">
    <w:p w14:paraId="7461B8F1" w14:textId="77777777" w:rsidR="00226128" w:rsidRDefault="0022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C"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E8C9FDF" wp14:editId="4F76574A">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59294"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DA14B3" w:rsidRPr="009377E3">
      <w:rPr>
        <w:rFonts w:asciiTheme="minorHAnsi" w:hAnsiTheme="minorHAnsi" w:cstheme="minorHAnsi"/>
        <w:noProof/>
        <w:sz w:val="20"/>
        <w:szCs w:val="20"/>
      </w:rPr>
      <w:t>2</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064202" w:rsidRPr="009377E3">
      <w:rPr>
        <w:rFonts w:asciiTheme="minorHAnsi" w:hAnsiTheme="minorHAnsi" w:cstheme="minorHAnsi"/>
        <w:noProof/>
        <w:sz w:val="20"/>
        <w:szCs w:val="20"/>
      </w:rPr>
      <w:t>1</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43E6" w14:textId="77777777" w:rsidR="009377E3" w:rsidRPr="009377E3" w:rsidRDefault="009377E3"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7E98986E" w14:textId="1738CF99"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3F1CB7E9" w14:textId="5FF2027F"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sidR="00D372EB">
      <w:rPr>
        <w:rFonts w:asciiTheme="minorHAnsi" w:hAnsiTheme="minorHAnsi" w:cstheme="minorHAnsi"/>
        <w:sz w:val="20"/>
        <w:szCs w:val="20"/>
      </w:rPr>
      <w:t>-</w:t>
    </w:r>
  </w:p>
  <w:p w14:paraId="667FBAC7" w14:textId="6256B00E" w:rsidR="00D372EB" w:rsidRPr="00D372EB" w:rsidRDefault="009377E3"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00D372EB">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4D83" w14:textId="77777777" w:rsidR="00226128" w:rsidRDefault="00226128">
      <w:r>
        <w:separator/>
      </w:r>
    </w:p>
  </w:footnote>
  <w:footnote w:type="continuationSeparator" w:id="0">
    <w:p w14:paraId="187ABC30" w14:textId="77777777" w:rsidR="00226128" w:rsidRDefault="00226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D" w14:textId="22299123"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3E8C9FCF"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B103B4" w:rsidRPr="009377E3">
      <w:rPr>
        <w:rFonts w:asciiTheme="minorHAnsi" w:hAnsiTheme="minorHAnsi" w:cstheme="minorHAnsi"/>
        <w:bCs/>
        <w:smallCaps/>
        <w:sz w:val="22"/>
        <w:szCs w:val="22"/>
      </w:rPr>
      <w:t>Polgármestere</w:t>
    </w:r>
  </w:p>
  <w:p w14:paraId="3E8C9FD0"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3E8C9FD1" w14:textId="77777777" w:rsidR="00514CD3" w:rsidRPr="009377E3" w:rsidRDefault="00514CD3"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3E8C9FD2" w14:textId="77777777" w:rsidR="00514CD3" w:rsidRPr="009377E3" w:rsidRDefault="00514CD3" w:rsidP="00514CD3">
    <w:pPr>
      <w:ind w:firstLine="4536"/>
      <w:rPr>
        <w:rFonts w:asciiTheme="minorHAnsi" w:hAnsiTheme="minorHAnsi" w:cstheme="minorHAnsi"/>
        <w:b/>
        <w:sz w:val="22"/>
        <w:szCs w:val="22"/>
        <w:u w:val="single"/>
      </w:rPr>
    </w:pPr>
  </w:p>
  <w:p w14:paraId="3E8C9FD3" w14:textId="56AC8691" w:rsidR="00514CD3" w:rsidRDefault="00B8105B" w:rsidP="00514CD3">
    <w:pPr>
      <w:numPr>
        <w:ilvl w:val="0"/>
        <w:numId w:val="1"/>
      </w:numPr>
      <w:tabs>
        <w:tab w:val="num" w:pos="4962"/>
      </w:tabs>
      <w:ind w:left="5517" w:hanging="839"/>
      <w:rPr>
        <w:rFonts w:asciiTheme="minorHAnsi" w:hAnsiTheme="minorHAnsi" w:cstheme="minorHAnsi"/>
        <w:sz w:val="22"/>
        <w:szCs w:val="22"/>
      </w:rPr>
    </w:pPr>
    <w:r w:rsidRPr="00B8105B">
      <w:rPr>
        <w:rFonts w:asciiTheme="minorHAnsi" w:hAnsiTheme="minorHAnsi" w:cstheme="minorHAnsi"/>
        <w:sz w:val="22"/>
        <w:szCs w:val="22"/>
      </w:rPr>
      <w:t>Gazdasági és Jogi Bizottság</w:t>
    </w:r>
  </w:p>
  <w:p w14:paraId="429360CE" w14:textId="3C7F5C24" w:rsidR="00B132A2" w:rsidRDefault="00B132A2"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Városstratégiai, Idegenforgalmi és Sport Bizottság</w:t>
    </w:r>
  </w:p>
  <w:p w14:paraId="4E382A57" w14:textId="0793374D" w:rsidR="00B132A2" w:rsidRPr="009377E3" w:rsidRDefault="00B132A2"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Bűnmegelőzési, Közbiztonsági és Közrendvédelmi Bizottság</w:t>
    </w:r>
  </w:p>
  <w:p w14:paraId="3E8C9FD4" w14:textId="77777777" w:rsidR="00514CD3" w:rsidRPr="009377E3" w:rsidRDefault="00514CD3" w:rsidP="00514CD3">
    <w:pPr>
      <w:ind w:left="4536"/>
      <w:rPr>
        <w:rFonts w:asciiTheme="minorHAnsi" w:hAnsiTheme="minorHAnsi" w:cstheme="minorHAnsi"/>
        <w:bCs/>
        <w:iCs/>
        <w:sz w:val="22"/>
        <w:szCs w:val="22"/>
      </w:rPr>
    </w:pPr>
  </w:p>
  <w:p w14:paraId="3E8C9FD5" w14:textId="0C6C6944" w:rsidR="00514CD3" w:rsidRPr="009377E3" w:rsidRDefault="00514CD3" w:rsidP="00514CD3">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sidR="00415A39" w:rsidRPr="009377E3">
      <w:rPr>
        <w:rFonts w:asciiTheme="minorHAnsi" w:hAnsiTheme="minorHAnsi" w:cstheme="minorHAnsi"/>
        <w:b/>
        <w:sz w:val="22"/>
        <w:szCs w:val="22"/>
        <w:u w:val="single"/>
      </w:rPr>
      <w:t>rendelet</w:t>
    </w:r>
    <w:r w:rsidRPr="009377E3">
      <w:rPr>
        <w:rFonts w:asciiTheme="minorHAnsi" w:hAnsiTheme="minorHAnsi" w:cstheme="minorHAnsi"/>
        <w:b/>
        <w:sz w:val="22"/>
        <w:szCs w:val="22"/>
        <w:u w:val="single"/>
      </w:rPr>
      <w:t>tervezete</w:t>
    </w:r>
    <w:r w:rsidR="00F6116D">
      <w:rPr>
        <w:rFonts w:asciiTheme="minorHAnsi" w:hAnsiTheme="minorHAnsi" w:cstheme="minorHAnsi"/>
        <w:b/>
        <w:sz w:val="22"/>
        <w:szCs w:val="22"/>
        <w:u w:val="single"/>
      </w:rPr>
      <w:t>ke</w:t>
    </w:r>
    <w:r w:rsidRPr="009377E3">
      <w:rPr>
        <w:rFonts w:asciiTheme="minorHAnsi" w:hAnsiTheme="minorHAnsi" w:cstheme="minorHAnsi"/>
        <w:b/>
        <w:sz w:val="22"/>
        <w:szCs w:val="22"/>
        <w:u w:val="single"/>
      </w:rPr>
      <w:t>t törvényességi szempontból megvizsgáltam:</w:t>
    </w:r>
  </w:p>
  <w:p w14:paraId="3E8C9FD6" w14:textId="77777777" w:rsidR="00514CD3" w:rsidRPr="009377E3" w:rsidRDefault="00514CD3" w:rsidP="00514CD3">
    <w:pPr>
      <w:rPr>
        <w:rFonts w:asciiTheme="minorHAnsi" w:hAnsiTheme="minorHAnsi" w:cstheme="minorHAnsi"/>
        <w:bCs/>
        <w:sz w:val="22"/>
        <w:szCs w:val="22"/>
      </w:rPr>
    </w:pPr>
  </w:p>
  <w:p w14:paraId="3E8C9FD7" w14:textId="77777777" w:rsidR="00514CD3" w:rsidRPr="009377E3" w:rsidRDefault="00514CD3" w:rsidP="00514CD3">
    <w:pPr>
      <w:rPr>
        <w:rFonts w:asciiTheme="minorHAnsi" w:hAnsiTheme="minorHAnsi" w:cstheme="minorHAnsi"/>
        <w:bCs/>
        <w:sz w:val="22"/>
        <w:szCs w:val="22"/>
      </w:rPr>
    </w:pPr>
  </w:p>
  <w:p w14:paraId="3E8C9FD8" w14:textId="77777777" w:rsidR="00514CD3" w:rsidRPr="009377E3" w:rsidRDefault="00514CD3" w:rsidP="00514CD3">
    <w:pPr>
      <w:rPr>
        <w:rFonts w:asciiTheme="minorHAnsi" w:hAnsiTheme="minorHAnsi" w:cstheme="minorHAnsi"/>
        <w:bCs/>
        <w:sz w:val="22"/>
        <w:szCs w:val="22"/>
      </w:rPr>
    </w:pPr>
  </w:p>
  <w:p w14:paraId="3E8C9FD9"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E8C9FDA"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3E8C9FDB"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7818"/>
    <w:multiLevelType w:val="hybridMultilevel"/>
    <w:tmpl w:val="083A0474"/>
    <w:lvl w:ilvl="0" w:tplc="2286BD98">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0E36031"/>
    <w:multiLevelType w:val="hybridMultilevel"/>
    <w:tmpl w:val="22324F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3" w15:restartNumberingAfterBreak="0">
    <w:nsid w:val="444B439A"/>
    <w:multiLevelType w:val="hybridMultilevel"/>
    <w:tmpl w:val="53880A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421250">
    <w:abstractNumId w:val="2"/>
  </w:num>
  <w:num w:numId="2" w16cid:durableId="1814517690">
    <w:abstractNumId w:val="3"/>
  </w:num>
  <w:num w:numId="3" w16cid:durableId="2084523129">
    <w:abstractNumId w:val="1"/>
  </w:num>
  <w:num w:numId="4" w16cid:durableId="163043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01C32"/>
    <w:rsid w:val="00064202"/>
    <w:rsid w:val="000C593A"/>
    <w:rsid w:val="000D5554"/>
    <w:rsid w:val="000F0700"/>
    <w:rsid w:val="00127729"/>
    <w:rsid w:val="00132161"/>
    <w:rsid w:val="001509CA"/>
    <w:rsid w:val="00152CAC"/>
    <w:rsid w:val="00181799"/>
    <w:rsid w:val="001A4648"/>
    <w:rsid w:val="00226128"/>
    <w:rsid w:val="002E0E60"/>
    <w:rsid w:val="002E64D9"/>
    <w:rsid w:val="003160A0"/>
    <w:rsid w:val="00325973"/>
    <w:rsid w:val="0032649B"/>
    <w:rsid w:val="0034130E"/>
    <w:rsid w:val="00356256"/>
    <w:rsid w:val="00383171"/>
    <w:rsid w:val="00387E79"/>
    <w:rsid w:val="003B3D36"/>
    <w:rsid w:val="0040021C"/>
    <w:rsid w:val="00405139"/>
    <w:rsid w:val="00415A39"/>
    <w:rsid w:val="00430EA9"/>
    <w:rsid w:val="004A30DC"/>
    <w:rsid w:val="004A5006"/>
    <w:rsid w:val="004A6B27"/>
    <w:rsid w:val="004D02F5"/>
    <w:rsid w:val="004E2127"/>
    <w:rsid w:val="00504834"/>
    <w:rsid w:val="00514CD3"/>
    <w:rsid w:val="00515DA2"/>
    <w:rsid w:val="005246DD"/>
    <w:rsid w:val="005321D7"/>
    <w:rsid w:val="005408AF"/>
    <w:rsid w:val="00580B71"/>
    <w:rsid w:val="005B3EF7"/>
    <w:rsid w:val="005C2C6C"/>
    <w:rsid w:val="005D0011"/>
    <w:rsid w:val="005F19FE"/>
    <w:rsid w:val="0061287F"/>
    <w:rsid w:val="00634662"/>
    <w:rsid w:val="00635388"/>
    <w:rsid w:val="00663D8C"/>
    <w:rsid w:val="00673677"/>
    <w:rsid w:val="006A73A5"/>
    <w:rsid w:val="006B5218"/>
    <w:rsid w:val="006C4D12"/>
    <w:rsid w:val="006E4D01"/>
    <w:rsid w:val="007326FF"/>
    <w:rsid w:val="00760F4C"/>
    <w:rsid w:val="007A0E65"/>
    <w:rsid w:val="007A7F9C"/>
    <w:rsid w:val="007B2FF9"/>
    <w:rsid w:val="007B4FA9"/>
    <w:rsid w:val="007C173E"/>
    <w:rsid w:val="007C40AF"/>
    <w:rsid w:val="007D4F92"/>
    <w:rsid w:val="007F2F31"/>
    <w:rsid w:val="008049CD"/>
    <w:rsid w:val="008116E5"/>
    <w:rsid w:val="00813B05"/>
    <w:rsid w:val="008230FE"/>
    <w:rsid w:val="0082660D"/>
    <w:rsid w:val="00834A26"/>
    <w:rsid w:val="008510F2"/>
    <w:rsid w:val="008728D0"/>
    <w:rsid w:val="008C4D8C"/>
    <w:rsid w:val="008F2B46"/>
    <w:rsid w:val="0091509C"/>
    <w:rsid w:val="009348EA"/>
    <w:rsid w:val="009377E3"/>
    <w:rsid w:val="00937CFE"/>
    <w:rsid w:val="0096279B"/>
    <w:rsid w:val="00973AD2"/>
    <w:rsid w:val="00996732"/>
    <w:rsid w:val="009B0B46"/>
    <w:rsid w:val="009B5040"/>
    <w:rsid w:val="009D4366"/>
    <w:rsid w:val="009D68AC"/>
    <w:rsid w:val="00A13701"/>
    <w:rsid w:val="00A7633E"/>
    <w:rsid w:val="00A94491"/>
    <w:rsid w:val="00AB7B31"/>
    <w:rsid w:val="00AC7F60"/>
    <w:rsid w:val="00AD08CD"/>
    <w:rsid w:val="00AE14C5"/>
    <w:rsid w:val="00B103B4"/>
    <w:rsid w:val="00B132A2"/>
    <w:rsid w:val="00B27192"/>
    <w:rsid w:val="00B610E8"/>
    <w:rsid w:val="00B61FD7"/>
    <w:rsid w:val="00B8105B"/>
    <w:rsid w:val="00B85413"/>
    <w:rsid w:val="00B94B5F"/>
    <w:rsid w:val="00BA710A"/>
    <w:rsid w:val="00BC46F6"/>
    <w:rsid w:val="00BD2D29"/>
    <w:rsid w:val="00BE370B"/>
    <w:rsid w:val="00BF2835"/>
    <w:rsid w:val="00C00A70"/>
    <w:rsid w:val="00C71215"/>
    <w:rsid w:val="00C71580"/>
    <w:rsid w:val="00CA483B"/>
    <w:rsid w:val="00D2155F"/>
    <w:rsid w:val="00D372EB"/>
    <w:rsid w:val="00D54DF8"/>
    <w:rsid w:val="00D713B0"/>
    <w:rsid w:val="00D77A22"/>
    <w:rsid w:val="00D96D70"/>
    <w:rsid w:val="00DA14B3"/>
    <w:rsid w:val="00E05BAB"/>
    <w:rsid w:val="00E44077"/>
    <w:rsid w:val="00E542E9"/>
    <w:rsid w:val="00E63CDA"/>
    <w:rsid w:val="00E72A17"/>
    <w:rsid w:val="00E82F69"/>
    <w:rsid w:val="00E950D2"/>
    <w:rsid w:val="00EB56E1"/>
    <w:rsid w:val="00EB5CC4"/>
    <w:rsid w:val="00EC4F94"/>
    <w:rsid w:val="00EC7C11"/>
    <w:rsid w:val="00F028D1"/>
    <w:rsid w:val="00F17E03"/>
    <w:rsid w:val="00F6116D"/>
    <w:rsid w:val="00F747EE"/>
    <w:rsid w:val="00F9296F"/>
    <w:rsid w:val="00FC64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9FC7"/>
  <w15:chartTrackingRefBased/>
  <w15:docId w15:val="{F78A4F8D-A4CD-4F1D-9F22-E7673FF0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styleId="Feloldatlanmegemlts">
    <w:name w:val="Unresolved Mention"/>
    <w:basedOn w:val="Bekezdsalapbettpusa"/>
    <w:uiPriority w:val="99"/>
    <w:semiHidden/>
    <w:unhideWhenUsed/>
    <w:rsid w:val="00760F4C"/>
    <w:rPr>
      <w:color w:val="605E5C"/>
      <w:shd w:val="clear" w:color="auto" w:fill="E1DFDD"/>
    </w:rPr>
  </w:style>
  <w:style w:type="paragraph" w:styleId="Listaszerbekezds">
    <w:name w:val="List Paragraph"/>
    <w:basedOn w:val="Norml"/>
    <w:uiPriority w:val="34"/>
    <w:qFormat/>
    <w:rsid w:val="00B81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1118</Words>
  <Characters>7715</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Holler Péter dr.</cp:lastModifiedBy>
  <cp:revision>31</cp:revision>
  <cp:lastPrinted>2023-09-06T07:21:00Z</cp:lastPrinted>
  <dcterms:created xsi:type="dcterms:W3CDTF">2023-09-05T16:38:00Z</dcterms:created>
  <dcterms:modified xsi:type="dcterms:W3CDTF">2023-10-17T10:25:00Z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