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FBA1D" w14:textId="77777777" w:rsidR="00B94F90" w:rsidRDefault="00B94F90" w:rsidP="00B94F90">
      <w:pPr>
        <w:tabs>
          <w:tab w:val="center" w:pos="2268"/>
          <w:tab w:val="center" w:pos="6804"/>
        </w:tabs>
        <w:autoSpaceDE w:val="0"/>
        <w:autoSpaceDN w:val="0"/>
        <w:adjustRightInd w:val="0"/>
        <w:jc w:val="righ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1. melléklet a 16/2023. (X.5.) önkormányzati rendelethez</w:t>
      </w:r>
    </w:p>
    <w:p w14:paraId="6473B89C" w14:textId="77777777" w:rsidR="00B94F90" w:rsidRDefault="00B94F90" w:rsidP="00B94F90">
      <w:pPr>
        <w:tabs>
          <w:tab w:val="center" w:pos="2268"/>
          <w:tab w:val="center" w:pos="6804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67E1CDA" w14:textId="77777777" w:rsidR="00B94F90" w:rsidRDefault="00B94F90" w:rsidP="00B94F90">
      <w:pPr>
        <w:tabs>
          <w:tab w:val="center" w:pos="2268"/>
          <w:tab w:val="center" w:pos="6804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„A közterület használatának szabályairól szóló 2/2011. (I.31.) önkormányzati rendelet 3. melléklete a következő 8. ponttal egészül ki:</w:t>
      </w:r>
    </w:p>
    <w:p w14:paraId="6F25AB6A" w14:textId="77777777" w:rsidR="00B94F90" w:rsidRDefault="00B94F90" w:rsidP="00B94F90">
      <w:pPr>
        <w:rPr>
          <w:rFonts w:asciiTheme="minorHAnsi" w:hAnsiTheme="minorHAnsi" w:cstheme="minorHAnsi"/>
          <w:bCs/>
          <w:i/>
          <w:iCs/>
          <w:sz w:val="22"/>
          <w:szCs w:val="22"/>
        </w:rPr>
      </w:pPr>
      <w:r>
        <w:rPr>
          <w:rFonts w:asciiTheme="minorHAnsi" w:hAnsiTheme="minorHAnsi" w:cstheme="minorHAnsi"/>
          <w:bCs/>
          <w:i/>
          <w:iCs/>
          <w:sz w:val="22"/>
          <w:szCs w:val="22"/>
        </w:rPr>
        <w:t>(Mozgóbolt helyei:)</w:t>
      </w:r>
    </w:p>
    <w:p w14:paraId="132DE1A5" w14:textId="77777777" w:rsidR="00B94F90" w:rsidRDefault="00B94F90" w:rsidP="00B94F90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„8. A Körmendi út – Újvilág utca kereszteződésében az Újvilág utcától északra nyíló parkoló”</w:t>
      </w:r>
    </w:p>
    <w:p w14:paraId="535F6046" w14:textId="77777777" w:rsidR="00E46A00" w:rsidRPr="00B94F90" w:rsidRDefault="00E46A00" w:rsidP="00B94F90"/>
    <w:sectPr w:rsidR="00E46A00" w:rsidRPr="00B94F9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F90"/>
    <w:rsid w:val="00B94F90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08114"/>
  <w15:chartTrackingRefBased/>
  <w15:docId w15:val="{95632BE0-4586-41A0-A2D9-DFA689ABC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94F90"/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77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269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Horváth Ildikó dr.</dc:creator>
  <cp:keywords/>
  <dc:description/>
  <cp:lastModifiedBy>Horváth Ildikó dr.</cp:lastModifiedBy>
  <cp:revision>1</cp:revision>
  <dcterms:created xsi:type="dcterms:W3CDTF">2023-10-05T07:13:00Z</dcterms:created>
  <dcterms:modified xsi:type="dcterms:W3CDTF">2023-10-05T07:13:00Z</dcterms:modified>
</cp:coreProperties>
</file>