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86A" w:rsidRPr="0064486A" w:rsidRDefault="0064486A" w:rsidP="0064486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4486A">
        <w:rPr>
          <w:rFonts w:ascii="Calibri" w:eastAsia="Times New Roman" w:hAnsi="Calibri" w:cs="Calibri"/>
          <w:b/>
          <w:u w:val="single"/>
          <w:lang w:eastAsia="hu-HU"/>
        </w:rPr>
        <w:t xml:space="preserve">283/2023. (IX.28.) Kgy. </w:t>
      </w:r>
      <w:proofErr w:type="gramStart"/>
      <w:r w:rsidRPr="0064486A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4486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4486A" w:rsidRPr="0064486A" w:rsidRDefault="0064486A" w:rsidP="0064486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4486A" w:rsidRPr="0064486A" w:rsidRDefault="0064486A" w:rsidP="0064486A">
      <w:pPr>
        <w:jc w:val="both"/>
        <w:rPr>
          <w:rFonts w:ascii="Calibri" w:eastAsia="Times New Roman" w:hAnsi="Calibri" w:cs="Calibri"/>
          <w:lang w:eastAsia="hu-HU"/>
        </w:rPr>
      </w:pPr>
      <w:r w:rsidRPr="0064486A">
        <w:rPr>
          <w:rFonts w:ascii="Calibri" w:eastAsia="Times New Roman" w:hAnsi="Calibri" w:cs="Calibri"/>
          <w:lang w:eastAsia="hu-HU"/>
        </w:rPr>
        <w:t xml:space="preserve">Szombathely Megyei Jogú Város Közgyűlése Szombathely Megyei Jogú Város Önkormányzata vagyonáról szóló 40/2014. (XII.23.) önkormányzati rendelet 20. § (2) bekezdése alapján hozzájárul ahhoz, hogy a Vas Megyei Temetkezési Kft. a tulajdonában álló kőszegi 2449/A/8 hrsz.-ú garázst a 14. § (3) bekezdés a) pontja alkalmazásával értékesítse, azzal, hogy a vételár az értékbecslés alapján megállapított bruttó 1.500.000 Ft-nál nem lehet alacsonyabb. </w:t>
      </w:r>
    </w:p>
    <w:p w:rsidR="0064486A" w:rsidRPr="0064486A" w:rsidRDefault="0064486A" w:rsidP="0064486A">
      <w:pPr>
        <w:jc w:val="both"/>
        <w:rPr>
          <w:rFonts w:ascii="Calibri" w:eastAsia="Times New Roman" w:hAnsi="Calibri" w:cs="Calibri"/>
          <w:lang w:eastAsia="hu-HU"/>
        </w:rPr>
      </w:pPr>
    </w:p>
    <w:p w:rsidR="0064486A" w:rsidRPr="0064486A" w:rsidRDefault="0064486A" w:rsidP="0064486A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64486A">
        <w:rPr>
          <w:rFonts w:ascii="Calibri" w:eastAsia="Times New Roman" w:hAnsi="Calibri" w:cs="Calibri"/>
          <w:lang w:eastAsia="hu-HU"/>
        </w:rPr>
        <w:t xml:space="preserve">A Közgyűlés felhatalmazza a társaság ügyvezetőjét az értékesítési eljárás lefolytatására és az adásvételi szerződés aláírására. </w:t>
      </w:r>
    </w:p>
    <w:p w:rsidR="0064486A" w:rsidRPr="0064486A" w:rsidRDefault="0064486A" w:rsidP="0064486A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64486A" w:rsidRPr="0064486A" w:rsidRDefault="0064486A" w:rsidP="0064486A">
      <w:pPr>
        <w:jc w:val="both"/>
        <w:rPr>
          <w:rFonts w:ascii="Calibri" w:eastAsia="Times New Roman" w:hAnsi="Calibri" w:cs="Calibri"/>
          <w:lang w:eastAsia="hu-HU"/>
        </w:rPr>
      </w:pPr>
      <w:r w:rsidRPr="0064486A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4486A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64486A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4486A" w:rsidRPr="0064486A" w:rsidRDefault="0064486A" w:rsidP="0064486A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64486A">
        <w:rPr>
          <w:rFonts w:ascii="Calibri" w:eastAsia="Times New Roman" w:hAnsi="Calibri" w:cs="Calibri"/>
          <w:lang w:eastAsia="hu-HU"/>
        </w:rPr>
        <w:t>Horváth Soma alpolgármester</w:t>
      </w:r>
    </w:p>
    <w:p w:rsidR="0064486A" w:rsidRPr="0064486A" w:rsidRDefault="0064486A" w:rsidP="0064486A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64486A">
        <w:rPr>
          <w:rFonts w:ascii="Calibri" w:eastAsia="Times New Roman" w:hAnsi="Calibri" w:cs="Calibri"/>
          <w:lang w:eastAsia="hu-HU"/>
        </w:rPr>
        <w:t>Dr. Horváth Attila alpolgármester</w:t>
      </w:r>
    </w:p>
    <w:p w:rsidR="0064486A" w:rsidRPr="0064486A" w:rsidRDefault="0064486A" w:rsidP="0064486A">
      <w:pPr>
        <w:jc w:val="both"/>
        <w:rPr>
          <w:rFonts w:ascii="Calibri" w:eastAsia="Times New Roman" w:hAnsi="Calibri" w:cs="Calibri"/>
          <w:lang w:eastAsia="hu-HU"/>
        </w:rPr>
      </w:pPr>
      <w:r w:rsidRPr="0064486A">
        <w:rPr>
          <w:rFonts w:ascii="Calibri" w:eastAsia="Times New Roman" w:hAnsi="Calibri" w:cs="Calibri"/>
          <w:lang w:eastAsia="hu-HU"/>
        </w:rPr>
        <w:tab/>
      </w:r>
      <w:r w:rsidRPr="0064486A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4486A" w:rsidRPr="0064486A" w:rsidRDefault="0064486A" w:rsidP="0064486A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64486A">
        <w:rPr>
          <w:rFonts w:ascii="Calibri" w:eastAsia="Times New Roman" w:hAnsi="Calibri" w:cs="Calibri"/>
          <w:lang w:eastAsia="hu-HU"/>
        </w:rPr>
        <w:tab/>
        <w:t xml:space="preserve"> </w:t>
      </w:r>
      <w:r w:rsidRPr="0064486A">
        <w:rPr>
          <w:rFonts w:ascii="Calibri" w:eastAsia="Times New Roman" w:hAnsi="Calibri" w:cs="Calibri"/>
          <w:lang w:eastAsia="hu-HU"/>
        </w:rPr>
        <w:tab/>
      </w:r>
      <w:r w:rsidRPr="0064486A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64486A" w:rsidRPr="0064486A" w:rsidRDefault="0064486A" w:rsidP="0064486A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4486A">
        <w:rPr>
          <w:rFonts w:ascii="Calibri" w:eastAsia="Times New Roman" w:hAnsi="Calibri" w:cs="Calibri"/>
          <w:lang w:eastAsia="hu-HU"/>
        </w:rPr>
        <w:t>Jancsóné Sárdi Katalin, a társaság ügyvezetője</w:t>
      </w:r>
    </w:p>
    <w:p w:rsidR="0064486A" w:rsidRPr="0064486A" w:rsidRDefault="0064486A" w:rsidP="0064486A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4486A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64486A" w:rsidRPr="0064486A" w:rsidRDefault="0064486A" w:rsidP="0064486A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64486A" w:rsidRPr="0064486A" w:rsidRDefault="0064486A" w:rsidP="0064486A">
      <w:pPr>
        <w:outlineLvl w:val="0"/>
        <w:rPr>
          <w:rFonts w:ascii="Calibri" w:eastAsia="Times New Roman" w:hAnsi="Calibri" w:cs="Calibri"/>
          <w:lang w:eastAsia="hu-HU"/>
        </w:rPr>
      </w:pPr>
      <w:r w:rsidRPr="0064486A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4486A">
        <w:rPr>
          <w:rFonts w:ascii="Calibri" w:eastAsia="Times New Roman" w:hAnsi="Calibri" w:cs="Calibri"/>
          <w:b/>
          <w:lang w:eastAsia="hu-HU"/>
        </w:rPr>
        <w:tab/>
      </w:r>
      <w:r w:rsidRPr="0064486A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C6D93"/>
    <w:rsid w:val="00120372"/>
    <w:rsid w:val="001745D6"/>
    <w:rsid w:val="00183AC7"/>
    <w:rsid w:val="001A1356"/>
    <w:rsid w:val="00227D40"/>
    <w:rsid w:val="0025686A"/>
    <w:rsid w:val="0027295E"/>
    <w:rsid w:val="00336997"/>
    <w:rsid w:val="003429AB"/>
    <w:rsid w:val="00491F53"/>
    <w:rsid w:val="0053744A"/>
    <w:rsid w:val="005E63B8"/>
    <w:rsid w:val="0061000A"/>
    <w:rsid w:val="0064486A"/>
    <w:rsid w:val="006B4CA4"/>
    <w:rsid w:val="006D1A58"/>
    <w:rsid w:val="007F3EC6"/>
    <w:rsid w:val="0081524C"/>
    <w:rsid w:val="00823820"/>
    <w:rsid w:val="008377B5"/>
    <w:rsid w:val="00860575"/>
    <w:rsid w:val="008819ED"/>
    <w:rsid w:val="00885FB5"/>
    <w:rsid w:val="00936224"/>
    <w:rsid w:val="00937A2E"/>
    <w:rsid w:val="009576E6"/>
    <w:rsid w:val="009D25D1"/>
    <w:rsid w:val="009D5E13"/>
    <w:rsid w:val="00A533A2"/>
    <w:rsid w:val="00A53E98"/>
    <w:rsid w:val="00A96FE7"/>
    <w:rsid w:val="00AB3FA7"/>
    <w:rsid w:val="00B32280"/>
    <w:rsid w:val="00B75EFE"/>
    <w:rsid w:val="00C07898"/>
    <w:rsid w:val="00D27706"/>
    <w:rsid w:val="00D339B7"/>
    <w:rsid w:val="00D571C7"/>
    <w:rsid w:val="00D85456"/>
    <w:rsid w:val="00E1380C"/>
    <w:rsid w:val="00E32DF9"/>
    <w:rsid w:val="00E371D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2023-10-02T06:05:00Z</dcterms:created>
  <dcterms:modified xsi:type="dcterms:W3CDTF">2023-10-02T06:05:00Z</dcterms:modified>
</cp:coreProperties>
</file>