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2E943" w14:textId="77777777" w:rsidR="00E13CD4" w:rsidRDefault="00E13CD4" w:rsidP="00200DFB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BF809E4" w14:textId="12B0B455" w:rsidR="00E361E3" w:rsidRPr="0014380C" w:rsidRDefault="00E361E3" w:rsidP="00200DFB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0C">
        <w:rPr>
          <w:rFonts w:asciiTheme="minorHAnsi" w:hAnsiTheme="minorHAnsi" w:cstheme="minorHAnsi"/>
          <w:b/>
          <w:sz w:val="22"/>
          <w:szCs w:val="22"/>
        </w:rPr>
        <w:t>ELŐTERJESZTÉS</w:t>
      </w:r>
    </w:p>
    <w:p w14:paraId="742E92A2" w14:textId="037DBEDF" w:rsidR="00E361E3" w:rsidRPr="0014380C" w:rsidRDefault="00E361E3" w:rsidP="00200DFB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0C">
        <w:rPr>
          <w:rFonts w:asciiTheme="minorHAnsi" w:hAnsiTheme="minorHAnsi" w:cstheme="minorHAnsi"/>
          <w:b/>
          <w:sz w:val="22"/>
          <w:szCs w:val="22"/>
        </w:rPr>
        <w:t>Szombathely Megy</w:t>
      </w:r>
      <w:r w:rsidR="005B35D4" w:rsidRPr="0014380C">
        <w:rPr>
          <w:rFonts w:asciiTheme="minorHAnsi" w:hAnsiTheme="minorHAnsi" w:cstheme="minorHAnsi"/>
          <w:b/>
          <w:sz w:val="22"/>
          <w:szCs w:val="22"/>
        </w:rPr>
        <w:t>ei Jogú Város Közgyűlésének 202</w:t>
      </w:r>
      <w:r w:rsidR="005C31A3" w:rsidRPr="0014380C">
        <w:rPr>
          <w:rFonts w:asciiTheme="minorHAnsi" w:hAnsiTheme="minorHAnsi" w:cstheme="minorHAnsi"/>
          <w:b/>
          <w:sz w:val="22"/>
          <w:szCs w:val="22"/>
        </w:rPr>
        <w:t>3</w:t>
      </w:r>
      <w:r w:rsidRPr="0014380C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5C31A3" w:rsidRPr="0014380C">
        <w:rPr>
          <w:rFonts w:asciiTheme="minorHAnsi" w:hAnsiTheme="minorHAnsi" w:cstheme="minorHAnsi"/>
          <w:b/>
          <w:sz w:val="22"/>
          <w:szCs w:val="22"/>
        </w:rPr>
        <w:t>október</w:t>
      </w:r>
      <w:r w:rsidR="00C5070B" w:rsidRPr="0014380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B3829" w:rsidRPr="0014380C">
        <w:rPr>
          <w:rFonts w:asciiTheme="minorHAnsi" w:hAnsiTheme="minorHAnsi" w:cstheme="minorHAnsi"/>
          <w:b/>
          <w:sz w:val="22"/>
          <w:szCs w:val="22"/>
        </w:rPr>
        <w:t xml:space="preserve">26-i </w:t>
      </w:r>
      <w:r w:rsidRPr="0014380C">
        <w:rPr>
          <w:rFonts w:asciiTheme="minorHAnsi" w:hAnsiTheme="minorHAnsi" w:cstheme="minorHAnsi"/>
          <w:b/>
          <w:sz w:val="22"/>
          <w:szCs w:val="22"/>
        </w:rPr>
        <w:t>ülésére</w:t>
      </w:r>
    </w:p>
    <w:p w14:paraId="3AC70E5A" w14:textId="48620A17" w:rsidR="00B91049" w:rsidRDefault="00B91049" w:rsidP="00B9104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4380C">
        <w:rPr>
          <w:rFonts w:asciiTheme="minorHAnsi" w:hAnsiTheme="minorHAnsi" w:cstheme="minorHAnsi"/>
          <w:b/>
          <w:sz w:val="22"/>
          <w:szCs w:val="22"/>
        </w:rPr>
        <w:t xml:space="preserve">Javaslat </w:t>
      </w:r>
      <w:r w:rsidR="00D33A35">
        <w:rPr>
          <w:rFonts w:asciiTheme="minorHAnsi" w:hAnsiTheme="minorHAnsi" w:cstheme="minorHAnsi"/>
          <w:b/>
          <w:sz w:val="22"/>
          <w:szCs w:val="22"/>
        </w:rPr>
        <w:t>a Mesebolt Bábszínház létszámelőirányzatának módosítására</w:t>
      </w:r>
    </w:p>
    <w:p w14:paraId="7476DED1" w14:textId="77777777" w:rsidR="00E13CD4" w:rsidRDefault="00E13CD4" w:rsidP="00B910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3F0204" w14:textId="77777777" w:rsidR="00E13CD4" w:rsidRPr="0014380C" w:rsidRDefault="00E13CD4" w:rsidP="00B9104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086199" w14:textId="22434A96" w:rsidR="00B91049" w:rsidRDefault="00B91049" w:rsidP="00B91049">
      <w:pPr>
        <w:jc w:val="both"/>
        <w:rPr>
          <w:rFonts w:asciiTheme="minorHAnsi" w:hAnsiTheme="minorHAnsi" w:cstheme="minorHAnsi"/>
          <w:sz w:val="22"/>
          <w:szCs w:val="22"/>
        </w:rPr>
      </w:pPr>
      <w:r w:rsidRPr="0014380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AF37288" w14:textId="50137A85" w:rsidR="006D1A42" w:rsidRPr="006D1A42" w:rsidRDefault="00A86C21" w:rsidP="006D1A4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="00A02D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Mesebolt Bábszínház létszámelőirányzata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a Közgyűlés 411</w:t>
      </w:r>
      <w:r w:rsidRPr="006D1A42">
        <w:rPr>
          <w:rFonts w:asciiTheme="minorHAnsi" w:hAnsiTheme="minorHAnsi" w:cstheme="minorHAnsi"/>
          <w:bCs/>
          <w:color w:val="000000"/>
          <w:sz w:val="22"/>
          <w:szCs w:val="22"/>
        </w:rPr>
        <w:t>/2022. (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X</w:t>
      </w:r>
      <w:r w:rsidRPr="006D1A42">
        <w:rPr>
          <w:rFonts w:asciiTheme="minorHAnsi" w:hAnsiTheme="minorHAnsi" w:cstheme="minorHAnsi"/>
          <w:bCs/>
          <w:color w:val="000000"/>
          <w:sz w:val="22"/>
          <w:szCs w:val="22"/>
        </w:rPr>
        <w:t>II.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8</w:t>
      </w:r>
      <w:r w:rsidRPr="006D1A42">
        <w:rPr>
          <w:rFonts w:asciiTheme="minorHAnsi" w:hAnsiTheme="minorHAnsi" w:cstheme="minorHAnsi"/>
          <w:bCs/>
          <w:color w:val="000000"/>
          <w:sz w:val="22"/>
          <w:szCs w:val="22"/>
        </w:rPr>
        <w:t>.) Kgy. számú határozat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értelmében </w:t>
      </w:r>
      <w:r w:rsidR="00A02D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önkormányzati többletforrás igénybevétele nélkül </w:t>
      </w:r>
      <w:r w:rsidR="00602B0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2023. január 1. napjától 2023. december 31. napjáig </w:t>
      </w:r>
      <w:r w:rsidR="00A02D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0,5 fővel </w:t>
      </w:r>
      <w:r w:rsidR="00BB69C1">
        <w:rPr>
          <w:rFonts w:asciiTheme="minorHAnsi" w:hAnsiTheme="minorHAnsi" w:cstheme="minorHAnsi"/>
          <w:bCs/>
          <w:color w:val="000000"/>
          <w:sz w:val="22"/>
          <w:szCs w:val="22"/>
        </w:rPr>
        <w:t>emelkedett</w:t>
      </w:r>
      <w:r w:rsidR="00A02D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így </w:t>
      </w:r>
      <w:r w:rsidR="006D1A42" w:rsidRPr="006D1A42">
        <w:rPr>
          <w:rFonts w:asciiTheme="minorHAnsi" w:hAnsiTheme="minorHAnsi" w:cstheme="minorHAnsi"/>
          <w:bCs/>
          <w:color w:val="000000"/>
          <w:sz w:val="22"/>
          <w:szCs w:val="22"/>
        </w:rPr>
        <w:t>a takarítói, valamint a karbantartói műszaki alkalmazott 4-4 órában történő foglalkoztatása</w:t>
      </w:r>
      <w:r w:rsidR="00353C5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602B0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fenti időszakra vonatkozóan </w:t>
      </w:r>
      <w:r w:rsidR="006D1A42" w:rsidRPr="006D1A4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6-6 órára módosult. </w:t>
      </w:r>
      <w:proofErr w:type="spellStart"/>
      <w:r w:rsidR="00AA14B4">
        <w:rPr>
          <w:rFonts w:asciiTheme="minorHAnsi" w:hAnsiTheme="minorHAnsi" w:cstheme="minorHAnsi"/>
          <w:bCs/>
          <w:color w:val="000000"/>
          <w:sz w:val="22"/>
          <w:szCs w:val="22"/>
        </w:rPr>
        <w:t>Előzőekre</w:t>
      </w:r>
      <w:proofErr w:type="spellEnd"/>
      <w:r w:rsidR="00AA14B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tekintettel a Bábszínház intézményi-üzemeltetési létszáma a fenti időszakra vonatkozóan 1 főről 1,5 főre emelkedett.</w:t>
      </w:r>
    </w:p>
    <w:p w14:paraId="57225142" w14:textId="17104480" w:rsidR="002A2BEA" w:rsidRDefault="00602B02" w:rsidP="00AA14B4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Bábszínház igazgatója azzal a kéréssel fordult az Önkormányzathoz, </w:t>
      </w:r>
      <w:r w:rsidR="00AA14B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hogy </w:t>
      </w:r>
      <w:r w:rsidR="002A2BEA">
        <w:rPr>
          <w:rFonts w:asciiTheme="minorHAnsi" w:hAnsiTheme="minorHAnsi" w:cstheme="minorHAnsi"/>
          <w:bCs/>
          <w:color w:val="000000"/>
          <w:sz w:val="22"/>
          <w:szCs w:val="22"/>
        </w:rPr>
        <w:t>a karbantartói műszaki alkalmazott foglalkoztatása 2023. november 1. napjától</w:t>
      </w:r>
      <w:r w:rsidR="00AA14B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– határozatlan időre – 6 óráról</w:t>
      </w:r>
      <w:r w:rsidR="002A2BE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8 órára módosuljon, tekintettel arra, hogy a</w:t>
      </w:r>
      <w:r w:rsidR="003537A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műszaki dolgozó a karbantartási munkák mellett sofőrként, díszletezőként és </w:t>
      </w:r>
      <w:proofErr w:type="spellStart"/>
      <w:r w:rsidR="003537AB">
        <w:rPr>
          <w:rFonts w:asciiTheme="minorHAnsi" w:hAnsiTheme="minorHAnsi" w:cstheme="minorHAnsi"/>
          <w:bCs/>
          <w:color w:val="000000"/>
          <w:sz w:val="22"/>
          <w:szCs w:val="22"/>
        </w:rPr>
        <w:t>hangosítóként</w:t>
      </w:r>
      <w:proofErr w:type="spellEnd"/>
      <w:r w:rsidR="003537AB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is közreműködik az előadások lebonyolításában</w:t>
      </w:r>
      <w:r w:rsidR="00507CE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amely </w:t>
      </w:r>
      <w:r w:rsidR="003537AB">
        <w:rPr>
          <w:rFonts w:asciiTheme="minorHAnsi" w:hAnsiTheme="minorHAnsi" w:cstheme="minorHAnsi"/>
          <w:bCs/>
          <w:color w:val="000000"/>
          <w:sz w:val="22"/>
          <w:szCs w:val="22"/>
        </w:rPr>
        <w:t>jelentős túlmunkát igényel</w:t>
      </w:r>
      <w:r w:rsidR="001A1AC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  <w:r w:rsidR="003A0A7A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="00507CE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z </w:t>
      </w:r>
      <w:r w:rsidR="003A0A7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elmúlt </w:t>
      </w:r>
      <w:r w:rsidR="00507CED">
        <w:rPr>
          <w:rFonts w:asciiTheme="minorHAnsi" w:hAnsiTheme="minorHAnsi" w:cstheme="minorHAnsi"/>
          <w:bCs/>
          <w:color w:val="000000"/>
          <w:sz w:val="22"/>
          <w:szCs w:val="22"/>
        </w:rPr>
        <w:t>időszak</w:t>
      </w:r>
      <w:r w:rsidR="003A0A7A">
        <w:rPr>
          <w:rFonts w:asciiTheme="minorHAnsi" w:hAnsiTheme="minorHAnsi" w:cstheme="minorHAnsi"/>
          <w:bCs/>
          <w:color w:val="000000"/>
          <w:sz w:val="22"/>
          <w:szCs w:val="22"/>
        </w:rPr>
        <w:t>b</w:t>
      </w:r>
      <w:r w:rsidR="00507CED">
        <w:rPr>
          <w:rFonts w:asciiTheme="minorHAnsi" w:hAnsiTheme="minorHAnsi" w:cstheme="minorHAnsi"/>
          <w:bCs/>
          <w:color w:val="000000"/>
          <w:sz w:val="22"/>
          <w:szCs w:val="22"/>
        </w:rPr>
        <w:t>a</w:t>
      </w:r>
      <w:r w:rsidR="003A0A7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 elsajátított </w:t>
      </w:r>
      <w:r w:rsidR="00F5679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speciális </w:t>
      </w:r>
      <w:r w:rsidR="003A0A7A">
        <w:rPr>
          <w:rFonts w:asciiTheme="minorHAnsi" w:hAnsiTheme="minorHAnsi" w:cstheme="minorHAnsi"/>
          <w:bCs/>
          <w:color w:val="000000"/>
          <w:sz w:val="22"/>
          <w:szCs w:val="22"/>
        </w:rPr>
        <w:t>ismeretei</w:t>
      </w:r>
      <w:r w:rsidR="00F5679E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nélkülözhetetlenek, tekintettel arra, hogy ilyen jellegű képzés nincs az országba</w:t>
      </w:r>
      <w:r w:rsidR="00C337C4">
        <w:rPr>
          <w:rFonts w:asciiTheme="minorHAnsi" w:hAnsiTheme="minorHAnsi" w:cstheme="minorHAnsi"/>
          <w:bCs/>
          <w:color w:val="000000"/>
          <w:sz w:val="22"/>
          <w:szCs w:val="22"/>
        </w:rPr>
        <w:t>n, így kevés a szakember</w:t>
      </w:r>
      <w:r w:rsidR="003A0A7A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 w:rsidR="00A02DF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</w:p>
    <w:p w14:paraId="03E4A6F4" w14:textId="6E8B8C9E" w:rsidR="002A2BEA" w:rsidRDefault="00AA14B4" w:rsidP="006D1A4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Igazgató úr kérelmezte továbbá, hogy a takarító foglalkoztatása – határozatlan időre - 2024. január 1. napjától továbbra is 6 órában kerüljön meghatározásra, tekintettel arra, </w:t>
      </w:r>
      <w:r w:rsidR="002A2BEA">
        <w:rPr>
          <w:rFonts w:asciiTheme="minorHAnsi" w:hAnsiTheme="minorHAnsi" w:cstheme="minorHAnsi"/>
          <w:bCs/>
          <w:color w:val="000000"/>
          <w:sz w:val="22"/>
          <w:szCs w:val="22"/>
        </w:rPr>
        <w:t>hogy a takarító látja el a ruhatárosi feladatokat, sok esetben ő végzi a jelmezek karbantartását, tisztítását is, továbbá a takarítandó felület is növekedett az elmúlt hónapokban.</w:t>
      </w:r>
    </w:p>
    <w:p w14:paraId="2020E0A3" w14:textId="7CF00128" w:rsidR="002A2BEA" w:rsidRDefault="002A2BEA" w:rsidP="006D1A42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költségvetési fedezet a többletköltségek tekintetében a Bábszínház </w:t>
      </w:r>
      <w:r w:rsidR="00AA14B4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2023. évi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költségvetésében rendelkezésre áll, azonban 2024. évtől évi 2.250 </w:t>
      </w:r>
      <w:proofErr w:type="spellStart"/>
      <w:r>
        <w:rPr>
          <w:rFonts w:asciiTheme="minorHAnsi" w:hAnsiTheme="minorHAnsi" w:cstheme="minorHAnsi"/>
          <w:bCs/>
          <w:color w:val="000000"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önkormányzati többletforrás szükséges.</w:t>
      </w:r>
    </w:p>
    <w:p w14:paraId="2EAD2185" w14:textId="77A4B55A" w:rsidR="00BD19F5" w:rsidRPr="00DB4AD5" w:rsidRDefault="00BD19F5" w:rsidP="00BD19F5">
      <w:pPr>
        <w:tabs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 w:rsidRPr="00DB4AD5">
        <w:rPr>
          <w:rFonts w:ascii="Calibri" w:hAnsi="Calibri" w:cs="Calibri"/>
          <w:sz w:val="22"/>
          <w:szCs w:val="22"/>
        </w:rPr>
        <w:t xml:space="preserve">Előzőek alapján javaslom a Bábszínház létszámelőirányzatának </w:t>
      </w:r>
      <w:r w:rsidR="00AA14B4">
        <w:rPr>
          <w:rFonts w:ascii="Calibri" w:hAnsi="Calibri" w:cs="Calibri"/>
          <w:sz w:val="22"/>
          <w:szCs w:val="22"/>
        </w:rPr>
        <w:t>2023. november 1. napjától 0,25</w:t>
      </w:r>
      <w:r w:rsidR="00D613EF">
        <w:rPr>
          <w:rFonts w:ascii="Calibri" w:hAnsi="Calibri" w:cs="Calibri"/>
          <w:sz w:val="22"/>
          <w:szCs w:val="22"/>
        </w:rPr>
        <w:t>, 2024. január 1. napjától pedig 0,75</w:t>
      </w:r>
      <w:r w:rsidRPr="00DB4AD5">
        <w:rPr>
          <w:rFonts w:ascii="Calibri" w:hAnsi="Calibri" w:cs="Calibri"/>
          <w:sz w:val="22"/>
          <w:szCs w:val="22"/>
        </w:rPr>
        <w:t xml:space="preserve"> státusszal</w:t>
      </w:r>
      <w:r w:rsidR="00D613EF">
        <w:rPr>
          <w:rFonts w:ascii="Calibri" w:hAnsi="Calibri" w:cs="Calibri"/>
          <w:sz w:val="22"/>
          <w:szCs w:val="22"/>
        </w:rPr>
        <w:t xml:space="preserve"> – határozatlan időre – </w:t>
      </w:r>
      <w:r w:rsidRPr="00DB4AD5">
        <w:rPr>
          <w:rFonts w:ascii="Calibri" w:hAnsi="Calibri" w:cs="Calibri"/>
          <w:sz w:val="22"/>
          <w:szCs w:val="22"/>
        </w:rPr>
        <w:t>történő</w:t>
      </w:r>
      <w:r w:rsidR="00D613EF">
        <w:rPr>
          <w:rFonts w:ascii="Calibri" w:hAnsi="Calibri" w:cs="Calibri"/>
          <w:sz w:val="22"/>
          <w:szCs w:val="22"/>
        </w:rPr>
        <w:t xml:space="preserve"> meg</w:t>
      </w:r>
      <w:r w:rsidRPr="00DB4AD5">
        <w:rPr>
          <w:rFonts w:ascii="Calibri" w:hAnsi="Calibri" w:cs="Calibri"/>
          <w:sz w:val="22"/>
          <w:szCs w:val="22"/>
        </w:rPr>
        <w:t>emelését</w:t>
      </w:r>
      <w:r w:rsidR="00D613EF">
        <w:rPr>
          <w:rFonts w:ascii="Calibri" w:hAnsi="Calibri" w:cs="Calibri"/>
          <w:sz w:val="22"/>
          <w:szCs w:val="22"/>
        </w:rPr>
        <w:t>.</w:t>
      </w:r>
    </w:p>
    <w:p w14:paraId="69942CF8" w14:textId="77777777" w:rsidR="00BB69C1" w:rsidRDefault="00BB69C1" w:rsidP="006D1A4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C3F93DF" w14:textId="6B77AF7D" w:rsidR="006D1A42" w:rsidRPr="006D1A42" w:rsidRDefault="006D1A42" w:rsidP="006D1A4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D1A42">
        <w:rPr>
          <w:rFonts w:asciiTheme="minorHAnsi" w:hAnsiTheme="minorHAnsi" w:cstheme="minorHAnsi"/>
          <w:color w:val="000000"/>
          <w:sz w:val="22"/>
          <w:szCs w:val="22"/>
        </w:rPr>
        <w:lastRenderedPageBreak/>
        <w:t>Kérem a Tisztelt Közgyűlést, hogy az előterjesztést megtárgyalni, és a határozati javaslatot elfogadni szíveskedjék.</w:t>
      </w:r>
    </w:p>
    <w:p w14:paraId="7770E5CF" w14:textId="77777777" w:rsidR="006D1A42" w:rsidRPr="006D1A42" w:rsidRDefault="006D1A42" w:rsidP="006D1A4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412D210C" w14:textId="13C61FEE" w:rsidR="006D1A42" w:rsidRPr="006D1A42" w:rsidRDefault="006D1A42" w:rsidP="006D1A4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D1A42">
        <w:rPr>
          <w:rFonts w:asciiTheme="minorHAnsi" w:hAnsiTheme="minorHAnsi" w:cstheme="minorHAnsi"/>
          <w:b/>
          <w:color w:val="000000"/>
          <w:sz w:val="22"/>
          <w:szCs w:val="22"/>
        </w:rPr>
        <w:t>Szombathely, 202</w:t>
      </w:r>
      <w:r w:rsidR="00507CED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  <w:r w:rsidRPr="006D1A4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 </w:t>
      </w:r>
      <w:r w:rsidR="00507CED">
        <w:rPr>
          <w:rFonts w:asciiTheme="minorHAnsi" w:hAnsiTheme="minorHAnsi" w:cstheme="minorHAnsi"/>
          <w:b/>
          <w:color w:val="000000"/>
          <w:sz w:val="22"/>
          <w:szCs w:val="22"/>
        </w:rPr>
        <w:t>októ</w:t>
      </w:r>
      <w:r w:rsidRPr="006D1A4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ber </w:t>
      </w:r>
      <w:proofErr w:type="gramStart"/>
      <w:r w:rsidRPr="006D1A4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„  </w:t>
      </w:r>
      <w:proofErr w:type="gramEnd"/>
      <w:r w:rsidRPr="006D1A4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 ”</w:t>
      </w:r>
    </w:p>
    <w:p w14:paraId="38F92BA6" w14:textId="77777777" w:rsidR="006D1A42" w:rsidRDefault="006D1A42" w:rsidP="00507CED">
      <w:pPr>
        <w:rPr>
          <w:rFonts w:cstheme="minorHAnsi"/>
          <w:b/>
          <w:color w:val="000000"/>
          <w:szCs w:val="22"/>
        </w:rPr>
      </w:pPr>
    </w:p>
    <w:p w14:paraId="4A0C4DC1" w14:textId="77777777" w:rsidR="006D1A42" w:rsidRDefault="006D1A42" w:rsidP="006D1A42">
      <w:pPr>
        <w:ind w:left="6372" w:firstLine="708"/>
        <w:rPr>
          <w:rFonts w:cstheme="minorHAnsi"/>
          <w:b/>
          <w:color w:val="000000"/>
          <w:szCs w:val="22"/>
        </w:rPr>
      </w:pPr>
    </w:p>
    <w:p w14:paraId="550FC5C5" w14:textId="77777777" w:rsidR="006D1A42" w:rsidRPr="00507CED" w:rsidRDefault="006D1A42" w:rsidP="002C3B02">
      <w:pPr>
        <w:ind w:left="5672" w:firstLine="709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07CED">
        <w:rPr>
          <w:rFonts w:asciiTheme="minorHAnsi" w:hAnsiTheme="minorHAnsi" w:cstheme="minorHAnsi"/>
          <w:b/>
          <w:color w:val="000000"/>
          <w:sz w:val="22"/>
          <w:szCs w:val="22"/>
        </w:rPr>
        <w:t>/: Dr. Nemény András :/</w:t>
      </w:r>
    </w:p>
    <w:p w14:paraId="5922FC8B" w14:textId="77777777" w:rsidR="006D1A42" w:rsidRPr="00BB69C1" w:rsidRDefault="006D1A42" w:rsidP="006D1A4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3F4281" w14:textId="77777777" w:rsidR="006D1A42" w:rsidRPr="00BB69C1" w:rsidRDefault="006D1A42" w:rsidP="006D1A4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B69C1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4BE718D1" w14:textId="0A9369A8" w:rsidR="006D1A42" w:rsidRPr="00BB69C1" w:rsidRDefault="006D1A42" w:rsidP="006D1A4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BB69C1">
        <w:rPr>
          <w:rFonts w:asciiTheme="minorHAnsi" w:hAnsiTheme="minorHAnsi" w:cstheme="minorHAnsi"/>
          <w:b/>
          <w:sz w:val="22"/>
          <w:szCs w:val="22"/>
          <w:u w:val="single"/>
        </w:rPr>
        <w:t>….</w:t>
      </w:r>
      <w:proofErr w:type="gramEnd"/>
      <w:r w:rsidRPr="00BB69C1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BB69C1"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BB69C1">
        <w:rPr>
          <w:rFonts w:asciiTheme="minorHAnsi" w:hAnsiTheme="minorHAnsi" w:cstheme="minorHAnsi"/>
          <w:b/>
          <w:sz w:val="22"/>
          <w:szCs w:val="22"/>
          <w:u w:val="single"/>
        </w:rPr>
        <w:t xml:space="preserve">. (X. </w:t>
      </w:r>
      <w:r w:rsidR="00BB69C1">
        <w:rPr>
          <w:rFonts w:asciiTheme="minorHAnsi" w:hAnsiTheme="minorHAnsi" w:cstheme="minorHAnsi"/>
          <w:b/>
          <w:sz w:val="22"/>
          <w:szCs w:val="22"/>
          <w:u w:val="single"/>
        </w:rPr>
        <w:t>26</w:t>
      </w:r>
      <w:r w:rsidRPr="00BB69C1">
        <w:rPr>
          <w:rFonts w:asciiTheme="minorHAnsi" w:hAnsiTheme="minorHAnsi" w:cstheme="minorHAnsi"/>
          <w:b/>
          <w:sz w:val="22"/>
          <w:szCs w:val="22"/>
          <w:u w:val="single"/>
        </w:rPr>
        <w:t>.) Kgy. számú határozat</w:t>
      </w:r>
    </w:p>
    <w:p w14:paraId="7BAFEE7A" w14:textId="77777777" w:rsidR="006D1A42" w:rsidRPr="00BB69C1" w:rsidRDefault="006D1A42" w:rsidP="006D1A4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75CB562" w14:textId="77777777" w:rsidR="006D1A42" w:rsidRPr="00BB69C1" w:rsidRDefault="006D1A42" w:rsidP="006D1A4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C7B3E7D" w14:textId="77EFE39C" w:rsidR="00353C56" w:rsidRDefault="006D1A42" w:rsidP="006D1A42">
      <w:pPr>
        <w:pStyle w:val="Listaszerbekezds"/>
        <w:numPr>
          <w:ilvl w:val="0"/>
          <w:numId w:val="42"/>
        </w:numPr>
        <w:ind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69C1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egyetért azzal, hogy a Mesebolt Bábszínház létszámelőirányzata </w:t>
      </w:r>
      <w:r w:rsidR="00D613EF">
        <w:rPr>
          <w:rFonts w:asciiTheme="minorHAnsi" w:hAnsiTheme="minorHAnsi" w:cstheme="minorHAnsi"/>
          <w:bCs/>
          <w:sz w:val="22"/>
          <w:szCs w:val="22"/>
        </w:rPr>
        <w:t xml:space="preserve">– határozatlan időre - 2023. november 1. napjától 0,25, </w:t>
      </w:r>
      <w:r w:rsidRPr="00BB69C1">
        <w:rPr>
          <w:rFonts w:asciiTheme="minorHAnsi" w:hAnsiTheme="minorHAnsi" w:cstheme="minorHAnsi"/>
          <w:bCs/>
          <w:sz w:val="22"/>
          <w:szCs w:val="22"/>
        </w:rPr>
        <w:t>202</w:t>
      </w:r>
      <w:r w:rsidR="00BB69C1">
        <w:rPr>
          <w:rFonts w:asciiTheme="minorHAnsi" w:hAnsiTheme="minorHAnsi" w:cstheme="minorHAnsi"/>
          <w:bCs/>
          <w:sz w:val="22"/>
          <w:szCs w:val="22"/>
        </w:rPr>
        <w:t>4</w:t>
      </w:r>
      <w:r w:rsidRPr="00BB69C1">
        <w:rPr>
          <w:rFonts w:asciiTheme="minorHAnsi" w:hAnsiTheme="minorHAnsi" w:cstheme="minorHAnsi"/>
          <w:bCs/>
          <w:sz w:val="22"/>
          <w:szCs w:val="22"/>
        </w:rPr>
        <w:t>. január 1.  napjától 0,</w:t>
      </w:r>
      <w:r w:rsidR="00353C56">
        <w:rPr>
          <w:rFonts w:asciiTheme="minorHAnsi" w:hAnsiTheme="minorHAnsi" w:cstheme="minorHAnsi"/>
          <w:bCs/>
          <w:sz w:val="22"/>
          <w:szCs w:val="22"/>
        </w:rPr>
        <w:t>7</w:t>
      </w:r>
      <w:r w:rsidRPr="00BB69C1">
        <w:rPr>
          <w:rFonts w:asciiTheme="minorHAnsi" w:hAnsiTheme="minorHAnsi" w:cstheme="minorHAnsi"/>
          <w:bCs/>
          <w:sz w:val="22"/>
          <w:szCs w:val="22"/>
        </w:rPr>
        <w:t>5 státusszal emelkedjen</w:t>
      </w:r>
      <w:r w:rsidR="00D613EF">
        <w:rPr>
          <w:rFonts w:asciiTheme="minorHAnsi" w:hAnsiTheme="minorHAnsi" w:cstheme="minorHAnsi"/>
          <w:bCs/>
          <w:sz w:val="22"/>
          <w:szCs w:val="22"/>
        </w:rPr>
        <w:t xml:space="preserve">, így a Mesebolt Bábszínház szakmai létszáma változatlanul 18 fő, intézményi-üzemeltetési létszáma 2023. november 1. napjától </w:t>
      </w:r>
      <w:r w:rsidR="000E70A4">
        <w:rPr>
          <w:rFonts w:asciiTheme="minorHAnsi" w:hAnsiTheme="minorHAnsi" w:cstheme="minorHAnsi"/>
          <w:bCs/>
          <w:sz w:val="22"/>
          <w:szCs w:val="22"/>
        </w:rPr>
        <w:t xml:space="preserve">1,5 főről </w:t>
      </w:r>
      <w:r w:rsidR="00D613EF">
        <w:rPr>
          <w:rFonts w:asciiTheme="minorHAnsi" w:hAnsiTheme="minorHAnsi" w:cstheme="minorHAnsi"/>
          <w:bCs/>
          <w:sz w:val="22"/>
          <w:szCs w:val="22"/>
        </w:rPr>
        <w:t>1,75</w:t>
      </w:r>
      <w:r w:rsidR="000E70A4">
        <w:rPr>
          <w:rFonts w:asciiTheme="minorHAnsi" w:hAnsiTheme="minorHAnsi" w:cstheme="minorHAnsi"/>
          <w:bCs/>
          <w:sz w:val="22"/>
          <w:szCs w:val="22"/>
        </w:rPr>
        <w:t xml:space="preserve"> főre, 2024. január 1. napjától 1 főről 1,75 főre módosul.</w:t>
      </w:r>
    </w:p>
    <w:p w14:paraId="3F7F6BB6" w14:textId="77777777" w:rsidR="00353C56" w:rsidRDefault="00353C56" w:rsidP="00353C56">
      <w:pPr>
        <w:pStyle w:val="Listaszerbekezds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AA73C35" w14:textId="5B30DDAC" w:rsidR="006D1A42" w:rsidRPr="00BB69C1" w:rsidRDefault="000E70A4" w:rsidP="006D1A42">
      <w:pPr>
        <w:pStyle w:val="Listaszerbekezds"/>
        <w:numPr>
          <w:ilvl w:val="0"/>
          <w:numId w:val="42"/>
        </w:numPr>
        <w:ind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Közgyűlés a létszámelőirányzat módosításhoz szükséges 2.250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eFt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 többletforrást a Mesebolt Bábszínház 2024. évi költségvetésében biztosítja.</w:t>
      </w:r>
    </w:p>
    <w:p w14:paraId="6CBD7B4B" w14:textId="77777777" w:rsidR="006D1A42" w:rsidRPr="00BB69C1" w:rsidRDefault="006D1A42" w:rsidP="006D1A4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2FD55F" w14:textId="77777777" w:rsidR="006D1A42" w:rsidRPr="00BB69C1" w:rsidRDefault="006D1A42" w:rsidP="006D1A42">
      <w:pPr>
        <w:pStyle w:val="Listaszerbekezds"/>
        <w:numPr>
          <w:ilvl w:val="0"/>
          <w:numId w:val="42"/>
        </w:numPr>
        <w:ind w:hanging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69C1">
        <w:rPr>
          <w:rFonts w:asciiTheme="minorHAnsi" w:hAnsiTheme="minorHAnsi" w:cstheme="minorHAnsi"/>
          <w:bCs/>
          <w:sz w:val="22"/>
          <w:szCs w:val="22"/>
        </w:rPr>
        <w:t>A Közgyűlés felkéri a Mesebolt Bábszínház igazgatóját, hogy a döntést követően szükséges munkáltatói és egyéb intézkedéseket tegye meg.</w:t>
      </w:r>
    </w:p>
    <w:p w14:paraId="1219715C" w14:textId="77777777" w:rsidR="006D1A42" w:rsidRPr="00BB69C1" w:rsidRDefault="006D1A42" w:rsidP="006D1A42">
      <w:pPr>
        <w:pStyle w:val="Listaszerbekezds"/>
        <w:rPr>
          <w:rFonts w:asciiTheme="minorHAnsi" w:hAnsiTheme="minorHAnsi" w:cstheme="minorHAnsi"/>
          <w:bCs/>
          <w:sz w:val="22"/>
          <w:szCs w:val="22"/>
        </w:rPr>
      </w:pPr>
    </w:p>
    <w:p w14:paraId="751E93B6" w14:textId="77777777" w:rsidR="006D1A42" w:rsidRPr="00BB69C1" w:rsidRDefault="006D1A42" w:rsidP="006D1A4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69C1">
        <w:rPr>
          <w:rFonts w:asciiTheme="minorHAnsi" w:hAnsiTheme="minorHAnsi" w:cstheme="minorHAnsi"/>
          <w:b/>
          <w:sz w:val="22"/>
          <w:szCs w:val="22"/>
          <w:u w:val="single"/>
        </w:rPr>
        <w:t xml:space="preserve">Felelős: </w:t>
      </w:r>
      <w:r w:rsidRPr="00BB69C1">
        <w:rPr>
          <w:rFonts w:asciiTheme="minorHAnsi" w:hAnsiTheme="minorHAnsi" w:cstheme="minorHAnsi"/>
          <w:b/>
          <w:sz w:val="22"/>
          <w:szCs w:val="22"/>
        </w:rPr>
        <w:tab/>
      </w:r>
      <w:r w:rsidRPr="00BB69C1">
        <w:rPr>
          <w:rFonts w:asciiTheme="minorHAnsi" w:hAnsiTheme="minorHAnsi" w:cstheme="minorHAnsi"/>
          <w:bCs/>
          <w:sz w:val="22"/>
          <w:szCs w:val="22"/>
        </w:rPr>
        <w:t>Dr. Nemény András polgármester</w:t>
      </w:r>
    </w:p>
    <w:p w14:paraId="31159D49" w14:textId="77777777" w:rsidR="006D1A42" w:rsidRPr="00BB69C1" w:rsidRDefault="006D1A42" w:rsidP="006D1A4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69C1">
        <w:rPr>
          <w:rFonts w:asciiTheme="minorHAnsi" w:hAnsiTheme="minorHAnsi" w:cstheme="minorHAnsi"/>
          <w:bCs/>
          <w:sz w:val="22"/>
          <w:szCs w:val="22"/>
        </w:rPr>
        <w:tab/>
      </w:r>
      <w:r w:rsidRPr="00BB69C1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253FD037" w14:textId="77777777" w:rsidR="006D1A42" w:rsidRPr="00BB69C1" w:rsidRDefault="006D1A42" w:rsidP="006D1A4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69C1">
        <w:rPr>
          <w:rFonts w:asciiTheme="minorHAnsi" w:hAnsiTheme="minorHAnsi" w:cstheme="minorHAnsi"/>
          <w:bCs/>
          <w:sz w:val="22"/>
          <w:szCs w:val="22"/>
        </w:rPr>
        <w:tab/>
      </w:r>
      <w:r w:rsidRPr="00BB69C1">
        <w:rPr>
          <w:rFonts w:asciiTheme="minorHAnsi" w:hAnsiTheme="minorHAnsi" w:cstheme="minorHAnsi"/>
          <w:bCs/>
          <w:sz w:val="22"/>
          <w:szCs w:val="22"/>
        </w:rPr>
        <w:tab/>
        <w:t>Horváth Soma alpolgármester</w:t>
      </w:r>
    </w:p>
    <w:p w14:paraId="1C238787" w14:textId="77777777" w:rsidR="006D1A42" w:rsidRPr="00BB69C1" w:rsidRDefault="006D1A42" w:rsidP="006D1A4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69C1">
        <w:rPr>
          <w:rFonts w:asciiTheme="minorHAnsi" w:hAnsiTheme="minorHAnsi" w:cstheme="minorHAnsi"/>
          <w:bCs/>
          <w:sz w:val="22"/>
          <w:szCs w:val="22"/>
        </w:rPr>
        <w:tab/>
      </w:r>
      <w:r w:rsidRPr="00BB69C1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1A130CB4" w14:textId="77777777" w:rsidR="006D1A42" w:rsidRPr="00BB69C1" w:rsidRDefault="006D1A42" w:rsidP="006D1A4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69C1">
        <w:rPr>
          <w:rFonts w:asciiTheme="minorHAnsi" w:hAnsiTheme="minorHAnsi" w:cstheme="minorHAnsi"/>
          <w:bCs/>
          <w:sz w:val="22"/>
          <w:szCs w:val="22"/>
        </w:rPr>
        <w:tab/>
      </w:r>
      <w:r w:rsidRPr="00BB69C1">
        <w:rPr>
          <w:rFonts w:asciiTheme="minorHAnsi" w:hAnsiTheme="minorHAnsi" w:cstheme="minorHAnsi"/>
          <w:bCs/>
          <w:sz w:val="22"/>
          <w:szCs w:val="22"/>
        </w:rPr>
        <w:tab/>
        <w:t>(A végrehajtásért felelős:</w:t>
      </w:r>
    </w:p>
    <w:p w14:paraId="67DB13E1" w14:textId="77777777" w:rsidR="006D1A42" w:rsidRPr="00BB69C1" w:rsidRDefault="006D1A42" w:rsidP="006D1A4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69C1">
        <w:rPr>
          <w:rFonts w:asciiTheme="minorHAnsi" w:hAnsiTheme="minorHAnsi" w:cstheme="minorHAnsi"/>
          <w:bCs/>
          <w:sz w:val="22"/>
          <w:szCs w:val="22"/>
        </w:rPr>
        <w:tab/>
      </w:r>
      <w:r w:rsidRPr="00BB69C1">
        <w:rPr>
          <w:rFonts w:asciiTheme="minorHAnsi" w:hAnsiTheme="minorHAnsi" w:cstheme="minorHAnsi"/>
          <w:bCs/>
          <w:sz w:val="22"/>
          <w:szCs w:val="22"/>
        </w:rPr>
        <w:tab/>
        <w:t xml:space="preserve">Vinczéné Dr. Menyhárt Mária, az Egészségügyi és Közszolgálati Osztály vezetője, </w:t>
      </w:r>
    </w:p>
    <w:p w14:paraId="5A968B4F" w14:textId="77777777" w:rsidR="006D1A42" w:rsidRPr="00BB69C1" w:rsidRDefault="006D1A42" w:rsidP="006D1A4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69C1">
        <w:rPr>
          <w:rFonts w:asciiTheme="minorHAnsi" w:hAnsiTheme="minorHAnsi" w:cstheme="minorHAnsi"/>
          <w:bCs/>
          <w:sz w:val="22"/>
          <w:szCs w:val="22"/>
        </w:rPr>
        <w:tab/>
      </w:r>
      <w:r w:rsidRPr="00BB69C1">
        <w:rPr>
          <w:rFonts w:asciiTheme="minorHAnsi" w:hAnsiTheme="minorHAnsi" w:cstheme="minorHAnsi"/>
          <w:bCs/>
          <w:sz w:val="22"/>
          <w:szCs w:val="22"/>
        </w:rPr>
        <w:tab/>
        <w:t>Stéger Gábor, a Közgazdasági és Adó Osztály vezetője,</w:t>
      </w:r>
    </w:p>
    <w:p w14:paraId="5C6B371B" w14:textId="77777777" w:rsidR="006D1A42" w:rsidRPr="00BB69C1" w:rsidRDefault="006D1A42" w:rsidP="006D1A4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69C1">
        <w:rPr>
          <w:rFonts w:asciiTheme="minorHAnsi" w:hAnsiTheme="minorHAnsi" w:cstheme="minorHAnsi"/>
          <w:bCs/>
          <w:sz w:val="22"/>
          <w:szCs w:val="22"/>
        </w:rPr>
        <w:tab/>
      </w:r>
      <w:r w:rsidRPr="00BB69C1">
        <w:rPr>
          <w:rFonts w:asciiTheme="minorHAnsi" w:hAnsiTheme="minorHAnsi" w:cstheme="minorHAnsi"/>
          <w:bCs/>
          <w:sz w:val="22"/>
          <w:szCs w:val="22"/>
        </w:rPr>
        <w:tab/>
        <w:t>Kovács Géza, a Mesebolt Bábszínház igazgatója,</w:t>
      </w:r>
    </w:p>
    <w:p w14:paraId="33D3892F" w14:textId="4EEF9C93" w:rsidR="006D1A42" w:rsidRPr="00BB69C1" w:rsidRDefault="006D1A42" w:rsidP="00FA1BAB">
      <w:pPr>
        <w:ind w:left="141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69C1">
        <w:rPr>
          <w:rFonts w:asciiTheme="minorHAnsi" w:hAnsiTheme="minorHAnsi" w:cstheme="minorHAnsi"/>
          <w:bCs/>
          <w:sz w:val="22"/>
          <w:szCs w:val="22"/>
        </w:rPr>
        <w:t xml:space="preserve">Vigné Horváth Ilona, a Szombathelyi Egészségügyi és Kulturális Intézmények </w:t>
      </w:r>
      <w:r w:rsidR="00FA1BAB">
        <w:rPr>
          <w:rFonts w:asciiTheme="minorHAnsi" w:hAnsiTheme="minorHAnsi" w:cstheme="minorHAnsi"/>
          <w:bCs/>
          <w:sz w:val="22"/>
          <w:szCs w:val="22"/>
        </w:rPr>
        <w:t>E</w:t>
      </w:r>
      <w:r w:rsidRPr="00BB69C1">
        <w:rPr>
          <w:rFonts w:asciiTheme="minorHAnsi" w:hAnsiTheme="minorHAnsi" w:cstheme="minorHAnsi"/>
          <w:bCs/>
          <w:sz w:val="22"/>
          <w:szCs w:val="22"/>
        </w:rPr>
        <w:t>llátó Szervezetének igazgatója)</w:t>
      </w:r>
    </w:p>
    <w:p w14:paraId="55429DC6" w14:textId="77777777" w:rsidR="006D1A42" w:rsidRPr="00BB69C1" w:rsidRDefault="006D1A42" w:rsidP="006D1A4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7AB9CA1" w14:textId="35783C0F" w:rsidR="006D1A42" w:rsidRDefault="006D1A42" w:rsidP="006D1A42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69C1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BB69C1">
        <w:rPr>
          <w:rFonts w:asciiTheme="minorHAnsi" w:hAnsiTheme="minorHAnsi" w:cstheme="minorHAnsi"/>
          <w:b/>
          <w:sz w:val="22"/>
          <w:szCs w:val="22"/>
        </w:rPr>
        <w:tab/>
      </w:r>
      <w:r w:rsidRPr="00BB69C1">
        <w:rPr>
          <w:rFonts w:asciiTheme="minorHAnsi" w:hAnsiTheme="minorHAnsi" w:cstheme="minorHAnsi"/>
          <w:bCs/>
          <w:sz w:val="22"/>
          <w:szCs w:val="22"/>
        </w:rPr>
        <w:t>azonnal</w:t>
      </w:r>
      <w:r w:rsidR="000E70A4">
        <w:rPr>
          <w:rFonts w:asciiTheme="minorHAnsi" w:hAnsiTheme="minorHAnsi" w:cstheme="minorHAnsi"/>
          <w:bCs/>
          <w:sz w:val="22"/>
          <w:szCs w:val="22"/>
        </w:rPr>
        <w:t xml:space="preserve"> (1. és 3. pont vonatkozásában)</w:t>
      </w:r>
    </w:p>
    <w:p w14:paraId="1F8C3E59" w14:textId="7993D565" w:rsidR="00D25B1E" w:rsidRPr="00BB69C1" w:rsidRDefault="000E70A4" w:rsidP="00E13CD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2024. évi költségvetési rendelet elfogadása (2. pont vonatkozásában)</w:t>
      </w:r>
    </w:p>
    <w:p w14:paraId="02AB81EB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3B81E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DAFCAB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1BE534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34FC93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3CA4994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27572C1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C03498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EAEAD4C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3AFCAB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C37F0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1FAC9ED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D217DD5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8E5546F" w14:textId="77777777" w:rsidR="00F435A0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E4EA22" w14:textId="77777777" w:rsidR="00F435A0" w:rsidRPr="0014380C" w:rsidRDefault="00F435A0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B420E3" w14:textId="77777777" w:rsidR="00192233" w:rsidRPr="0014380C" w:rsidRDefault="00192233" w:rsidP="005C31A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BC1F03" w14:textId="77777777" w:rsidR="00192233" w:rsidRPr="005C31A3" w:rsidRDefault="00192233" w:rsidP="005C31A3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92233" w:rsidRPr="005C31A3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2433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22433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3659D" w14:textId="77777777" w:rsidR="00C06557" w:rsidRPr="00BD2D29" w:rsidRDefault="006C4D12" w:rsidP="00C0655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18"/>
        <w:szCs w:val="18"/>
      </w:rPr>
    </w:pPr>
    <w:r w:rsidRPr="00C06557">
      <w:rPr>
        <w:rFonts w:asciiTheme="minorHAnsi" w:hAnsiTheme="minorHAnsi" w:cstheme="minorHAnsi"/>
        <w:sz w:val="20"/>
        <w:szCs w:val="20"/>
      </w:rPr>
      <w:tab/>
    </w:r>
    <w:r w:rsidR="00C06557" w:rsidRPr="00BD2D29">
      <w:rPr>
        <w:rFonts w:ascii="Arial" w:hAnsi="Arial" w:cs="Arial"/>
        <w:sz w:val="18"/>
        <w:szCs w:val="18"/>
      </w:rPr>
      <w:tab/>
    </w:r>
    <w:r w:rsidR="00C06557" w:rsidRPr="00BD2D29">
      <w:rPr>
        <w:rFonts w:ascii="Arial" w:hAnsi="Arial" w:cs="Arial"/>
        <w:sz w:val="18"/>
        <w:szCs w:val="18"/>
      </w:rPr>
      <w:tab/>
    </w:r>
    <w:r w:rsidR="00C06557" w:rsidRPr="00BD2D29">
      <w:rPr>
        <w:rFonts w:ascii="Arial" w:hAnsi="Arial" w:cs="Arial"/>
        <w:sz w:val="18"/>
        <w:szCs w:val="18"/>
      </w:rPr>
      <w:tab/>
    </w:r>
    <w:r w:rsidR="00C06557" w:rsidRPr="00BD2D29">
      <w:rPr>
        <w:rFonts w:ascii="Arial" w:hAnsi="Arial" w:cs="Arial"/>
        <w:sz w:val="18"/>
        <w:szCs w:val="18"/>
      </w:rPr>
      <w:tab/>
      <w:t>Telefon: +36 94/520-124</w:t>
    </w:r>
  </w:p>
  <w:p w14:paraId="66BDF028" w14:textId="77777777" w:rsidR="00C06557" w:rsidRPr="0014380C" w:rsidRDefault="00C06557" w:rsidP="00C0655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BD2D29">
      <w:rPr>
        <w:rFonts w:ascii="Arial" w:hAnsi="Arial" w:cs="Arial"/>
        <w:sz w:val="18"/>
        <w:szCs w:val="18"/>
      </w:rPr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  <w:t>……….</w:t>
    </w:r>
    <w:r w:rsidRPr="00BD2D29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>……….</w:t>
    </w:r>
    <w:r w:rsidRPr="0014380C">
      <w:rPr>
        <w:rFonts w:ascii="Arial" w:hAnsi="Arial" w:cs="Arial"/>
        <w:sz w:val="18"/>
        <w:szCs w:val="18"/>
      </w:rPr>
      <w:tab/>
    </w:r>
    <w:proofErr w:type="gramStart"/>
    <w:r w:rsidRPr="0014380C">
      <w:rPr>
        <w:rFonts w:ascii="Arial" w:hAnsi="Arial" w:cs="Arial"/>
        <w:sz w:val="18"/>
        <w:szCs w:val="18"/>
      </w:rPr>
      <w:t>Fax:+</w:t>
    </w:r>
    <w:proofErr w:type="gramEnd"/>
    <w:r w:rsidRPr="0014380C">
      <w:rPr>
        <w:rFonts w:ascii="Arial" w:hAnsi="Arial" w:cs="Arial"/>
        <w:sz w:val="18"/>
        <w:szCs w:val="18"/>
      </w:rPr>
      <w:t>36 94/313-172</w:t>
    </w:r>
  </w:p>
  <w:p w14:paraId="1FB30A3F" w14:textId="77777777" w:rsidR="00C06557" w:rsidRPr="0014380C" w:rsidRDefault="00C06557" w:rsidP="00C0655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14380C">
      <w:rPr>
        <w:rFonts w:ascii="Arial" w:hAnsi="Arial" w:cs="Arial"/>
        <w:sz w:val="18"/>
        <w:szCs w:val="18"/>
      </w:rPr>
      <w:t xml:space="preserve"> Irodav.</w:t>
    </w:r>
    <w:r w:rsidRPr="0014380C">
      <w:rPr>
        <w:rFonts w:ascii="Arial" w:hAnsi="Arial" w:cs="Arial"/>
        <w:sz w:val="18"/>
        <w:szCs w:val="18"/>
      </w:rPr>
      <w:tab/>
      <w:t>Osztályv.</w:t>
    </w:r>
    <w:r w:rsidRPr="0014380C">
      <w:rPr>
        <w:rFonts w:ascii="Arial" w:hAnsi="Arial" w:cs="Arial"/>
        <w:sz w:val="18"/>
        <w:szCs w:val="18"/>
      </w:rPr>
      <w:tab/>
      <w:t xml:space="preserve">Jogi </w:t>
    </w:r>
    <w:proofErr w:type="spellStart"/>
    <w:r w:rsidRPr="0014380C">
      <w:rPr>
        <w:rFonts w:ascii="Arial" w:hAnsi="Arial" w:cs="Arial"/>
        <w:sz w:val="18"/>
        <w:szCs w:val="18"/>
      </w:rPr>
      <w:t>ov</w:t>
    </w:r>
    <w:proofErr w:type="spellEnd"/>
    <w:r w:rsidRPr="0014380C">
      <w:rPr>
        <w:rFonts w:ascii="Arial" w:hAnsi="Arial" w:cs="Arial"/>
        <w:sz w:val="18"/>
        <w:szCs w:val="18"/>
      </w:rPr>
      <w:t>.</w:t>
    </w:r>
    <w:r w:rsidRPr="0014380C">
      <w:rPr>
        <w:rFonts w:ascii="Arial" w:hAnsi="Arial" w:cs="Arial"/>
        <w:sz w:val="18"/>
        <w:szCs w:val="18"/>
      </w:rPr>
      <w:tab/>
      <w:t>Aljegyző</w:t>
    </w:r>
    <w:r w:rsidRPr="0014380C">
      <w:rPr>
        <w:rFonts w:ascii="Arial" w:hAnsi="Arial" w:cs="Arial"/>
        <w:sz w:val="18"/>
        <w:szCs w:val="18"/>
      </w:rPr>
      <w:tab/>
    </w:r>
    <w:proofErr w:type="spellStart"/>
    <w:r w:rsidRPr="0014380C">
      <w:rPr>
        <w:rFonts w:ascii="Arial" w:hAnsi="Arial" w:cs="Arial"/>
        <w:sz w:val="18"/>
        <w:szCs w:val="18"/>
      </w:rPr>
      <w:t>Alpm</w:t>
    </w:r>
    <w:proofErr w:type="spellEnd"/>
    <w:r w:rsidRPr="0014380C">
      <w:rPr>
        <w:rFonts w:ascii="Arial" w:hAnsi="Arial" w:cs="Arial"/>
        <w:sz w:val="18"/>
        <w:szCs w:val="18"/>
      </w:rPr>
      <w:t>. 1</w:t>
    </w:r>
    <w:r w:rsidRPr="0014380C">
      <w:rPr>
        <w:rFonts w:ascii="Arial" w:hAnsi="Arial" w:cs="Arial"/>
        <w:sz w:val="18"/>
        <w:szCs w:val="18"/>
      </w:rPr>
      <w:tab/>
    </w:r>
    <w:proofErr w:type="spellStart"/>
    <w:r w:rsidRPr="0014380C">
      <w:rPr>
        <w:rFonts w:ascii="Arial" w:hAnsi="Arial" w:cs="Arial"/>
        <w:sz w:val="18"/>
        <w:szCs w:val="18"/>
      </w:rPr>
      <w:t>Alpm</w:t>
    </w:r>
    <w:proofErr w:type="spellEnd"/>
    <w:r w:rsidRPr="0014380C">
      <w:rPr>
        <w:rFonts w:ascii="Arial" w:hAnsi="Arial" w:cs="Arial"/>
        <w:sz w:val="18"/>
        <w:szCs w:val="18"/>
      </w:rPr>
      <w:t>. 2</w:t>
    </w:r>
    <w:r w:rsidRPr="0014380C">
      <w:rPr>
        <w:rFonts w:ascii="Arial" w:hAnsi="Arial" w:cs="Arial"/>
        <w:sz w:val="18"/>
        <w:szCs w:val="18"/>
      </w:rPr>
      <w:tab/>
    </w:r>
    <w:proofErr w:type="spellStart"/>
    <w:r w:rsidRPr="0014380C">
      <w:rPr>
        <w:rFonts w:ascii="Arial" w:hAnsi="Arial" w:cs="Arial"/>
        <w:sz w:val="18"/>
        <w:szCs w:val="18"/>
      </w:rPr>
      <w:t>Alpm</w:t>
    </w:r>
    <w:proofErr w:type="spellEnd"/>
    <w:r w:rsidRPr="0014380C">
      <w:rPr>
        <w:rFonts w:ascii="Arial" w:hAnsi="Arial" w:cs="Arial"/>
        <w:sz w:val="18"/>
        <w:szCs w:val="18"/>
      </w:rPr>
      <w:t>. 3</w:t>
    </w:r>
    <w:r w:rsidRPr="0014380C">
      <w:rPr>
        <w:rFonts w:ascii="Arial" w:hAnsi="Arial" w:cs="Arial"/>
        <w:sz w:val="18"/>
        <w:szCs w:val="18"/>
      </w:rPr>
      <w:tab/>
      <w:t>PM Kabinet</w:t>
    </w:r>
    <w:r w:rsidRPr="0014380C">
      <w:rPr>
        <w:rFonts w:ascii="Arial" w:hAnsi="Arial" w:cs="Arial"/>
        <w:sz w:val="18"/>
        <w:szCs w:val="18"/>
      </w:rPr>
      <w:tab/>
      <w:t xml:space="preserve">Web: </w:t>
    </w:r>
    <w:hyperlink r:id="rId1" w:history="1">
      <w:r w:rsidRPr="0014380C">
        <w:rPr>
          <w:rStyle w:val="Hiperhivatkozs"/>
          <w:rFonts w:ascii="Arial" w:hAnsi="Arial" w:cs="Arial"/>
          <w:sz w:val="18"/>
          <w:szCs w:val="18"/>
        </w:rPr>
        <w:t>www.szombathely.hu</w:t>
      </w:r>
    </w:hyperlink>
  </w:p>
  <w:p w14:paraId="329CD2F4" w14:textId="77777777" w:rsidR="00C06557" w:rsidRPr="00BD2D29" w:rsidRDefault="00C06557" w:rsidP="00C0655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18"/>
        <w:szCs w:val="18"/>
      </w:rPr>
    </w:pP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</w:r>
    <w:r w:rsidRPr="0014380C">
      <w:rPr>
        <w:rFonts w:ascii="Arial" w:hAnsi="Arial" w:cs="Arial"/>
        <w:sz w:val="18"/>
        <w:szCs w:val="18"/>
      </w:rPr>
      <w:tab/>
      <w:t>főnök</w:t>
    </w:r>
  </w:p>
  <w:p w14:paraId="4687BAAB" w14:textId="455599BB" w:rsidR="00C06557" w:rsidRDefault="00C06557" w:rsidP="00C06557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</w:p>
  <w:p w14:paraId="3E8C9FDE" w14:textId="7AC366D3" w:rsidR="000C593A" w:rsidRPr="00C06557" w:rsidRDefault="00C06557" w:rsidP="00C06557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="00064202" w:rsidRPr="00C06557">
      <w:rPr>
        <w:rFonts w:asciiTheme="minorHAnsi" w:hAnsiTheme="minorHAnsi" w:cstheme="minorHAns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9FCD" w14:textId="2BD70BF0" w:rsidR="00B103B4" w:rsidRPr="005C31A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5C31A3">
      <w:rPr>
        <w:rFonts w:asciiTheme="minorHAnsi" w:hAnsiTheme="minorHAnsi" w:cstheme="minorHAnsi"/>
        <w:sz w:val="22"/>
        <w:szCs w:val="22"/>
      </w:rPr>
      <w:tab/>
    </w:r>
    <w:r w:rsidR="00415A39" w:rsidRPr="005C31A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5C31A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C31A3">
      <w:rPr>
        <w:rFonts w:asciiTheme="minorHAnsi" w:hAnsiTheme="minorHAnsi" w:cstheme="minorHAnsi"/>
        <w:sz w:val="22"/>
        <w:szCs w:val="22"/>
      </w:rPr>
      <w:tab/>
    </w:r>
    <w:r w:rsidR="007C40AF" w:rsidRPr="005C31A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5C31A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C31A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C31A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5C31A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1" w14:textId="77777777" w:rsidR="00514CD3" w:rsidRPr="0014380C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14380C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3E8C9FD2" w14:textId="77777777" w:rsidR="00514CD3" w:rsidRPr="0014380C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3048AC93" w14:textId="77777777" w:rsidR="00A02DF3" w:rsidRDefault="001001A6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14380C">
      <w:rPr>
        <w:rFonts w:asciiTheme="minorHAnsi" w:hAnsiTheme="minorHAnsi" w:cstheme="minorHAnsi"/>
        <w:sz w:val="22"/>
        <w:szCs w:val="22"/>
      </w:rPr>
      <w:t>Kulturális, O</w:t>
    </w:r>
    <w:r w:rsidR="00800C0C" w:rsidRPr="0014380C">
      <w:rPr>
        <w:rFonts w:asciiTheme="minorHAnsi" w:hAnsiTheme="minorHAnsi" w:cstheme="minorHAnsi"/>
        <w:sz w:val="22"/>
        <w:szCs w:val="22"/>
      </w:rPr>
      <w:t>ktatási és Civil Bizottság</w:t>
    </w:r>
  </w:p>
  <w:p w14:paraId="4D9676BF" w14:textId="091F810F" w:rsidR="004B6121" w:rsidRDefault="00A02DF3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  <w:r w:rsidR="00800C0C" w:rsidRPr="0014380C">
      <w:rPr>
        <w:rFonts w:asciiTheme="minorHAnsi" w:hAnsiTheme="minorHAnsi" w:cstheme="minorHAnsi"/>
        <w:sz w:val="22"/>
        <w:szCs w:val="22"/>
      </w:rPr>
      <w:t xml:space="preserve"> </w:t>
    </w:r>
    <w:r w:rsidR="004B6121" w:rsidRPr="0014380C">
      <w:rPr>
        <w:rFonts w:asciiTheme="minorHAnsi" w:hAnsiTheme="minorHAnsi" w:cstheme="minorHAnsi"/>
        <w:sz w:val="22"/>
        <w:szCs w:val="22"/>
      </w:rPr>
      <w:t xml:space="preserve"> </w:t>
    </w:r>
  </w:p>
  <w:p w14:paraId="6CB00A7A" w14:textId="6A4EA1D8" w:rsidR="00074EA1" w:rsidRPr="0014380C" w:rsidRDefault="00074EA1" w:rsidP="004B6121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3A30A839" w14:textId="77777777" w:rsidR="004B6121" w:rsidRPr="0014380C" w:rsidRDefault="004B6121" w:rsidP="004B6121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54C74858" w14:textId="77777777" w:rsidR="00B671BB" w:rsidRPr="0014380C" w:rsidRDefault="00B671BB" w:rsidP="004B6121">
    <w:pPr>
      <w:rPr>
        <w:rFonts w:asciiTheme="minorHAnsi" w:hAnsiTheme="minorHAnsi" w:cstheme="minorHAnsi"/>
        <w:bCs/>
        <w:i/>
        <w:sz w:val="22"/>
        <w:szCs w:val="22"/>
      </w:rPr>
    </w:pPr>
  </w:p>
  <w:p w14:paraId="3E8C9FD5" w14:textId="2984DE21" w:rsidR="00514CD3" w:rsidRPr="0014380C" w:rsidRDefault="004B6121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14380C">
      <w:rPr>
        <w:rFonts w:asciiTheme="minorHAnsi" w:hAnsiTheme="minorHAnsi" w:cstheme="minorHAnsi"/>
        <w:b/>
        <w:sz w:val="22"/>
        <w:szCs w:val="22"/>
        <w:u w:val="single"/>
      </w:rPr>
      <w:t>A</w:t>
    </w:r>
    <w:r w:rsidR="00990E59" w:rsidRPr="0014380C">
      <w:rPr>
        <w:rFonts w:asciiTheme="minorHAnsi" w:hAnsiTheme="minorHAnsi" w:cstheme="minorHAnsi"/>
        <w:b/>
        <w:sz w:val="22"/>
        <w:szCs w:val="22"/>
        <w:u w:val="single"/>
      </w:rPr>
      <w:t xml:space="preserve"> határozati javaslat</w:t>
    </w:r>
    <w:r w:rsidR="00A86C21">
      <w:rPr>
        <w:rFonts w:asciiTheme="minorHAnsi" w:hAnsiTheme="minorHAnsi" w:cstheme="minorHAnsi"/>
        <w:b/>
        <w:sz w:val="22"/>
        <w:szCs w:val="22"/>
        <w:u w:val="single"/>
      </w:rPr>
      <w:t>ot</w:t>
    </w:r>
    <w:r w:rsidR="00990E59" w:rsidRPr="0014380C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="00DE4057" w:rsidRPr="0014380C">
      <w:rPr>
        <w:rFonts w:asciiTheme="minorHAnsi" w:hAnsiTheme="minorHAnsi" w:cstheme="minorHAnsi"/>
        <w:b/>
        <w:sz w:val="22"/>
        <w:szCs w:val="22"/>
        <w:u w:val="single"/>
      </w:rPr>
      <w:t>törvénye</w:t>
    </w:r>
    <w:r w:rsidR="00514CD3" w:rsidRPr="0014380C">
      <w:rPr>
        <w:rFonts w:asciiTheme="minorHAnsi" w:hAnsiTheme="minorHAnsi" w:cstheme="minorHAnsi"/>
        <w:b/>
        <w:sz w:val="22"/>
        <w:szCs w:val="22"/>
        <w:u w:val="single"/>
      </w:rPr>
      <w:t>sségi szempontból megvizsgáltam:</w:t>
    </w:r>
  </w:p>
  <w:p w14:paraId="3E8C9FD7" w14:textId="77777777" w:rsidR="00514CD3" w:rsidRPr="0014380C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14380C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14380C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14380C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5C31A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14380C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5C31A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7661"/>
    <w:multiLevelType w:val="hybridMultilevel"/>
    <w:tmpl w:val="8004AEF4"/>
    <w:lvl w:ilvl="0" w:tplc="5CFA3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392C"/>
    <w:multiLevelType w:val="hybridMultilevel"/>
    <w:tmpl w:val="16B46334"/>
    <w:lvl w:ilvl="0" w:tplc="C14C2B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55EA3"/>
    <w:multiLevelType w:val="hybridMultilevel"/>
    <w:tmpl w:val="4A982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252D4"/>
    <w:multiLevelType w:val="hybridMultilevel"/>
    <w:tmpl w:val="902C7B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A0812"/>
    <w:multiLevelType w:val="hybridMultilevel"/>
    <w:tmpl w:val="49AA7CE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073B1"/>
    <w:multiLevelType w:val="hybridMultilevel"/>
    <w:tmpl w:val="57ACDEFE"/>
    <w:lvl w:ilvl="0" w:tplc="D1B6DAD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6ED8"/>
    <w:multiLevelType w:val="hybridMultilevel"/>
    <w:tmpl w:val="5E9E45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2780F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93D64"/>
    <w:multiLevelType w:val="hybridMultilevel"/>
    <w:tmpl w:val="BFACDB56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E21BA"/>
    <w:multiLevelType w:val="hybridMultilevel"/>
    <w:tmpl w:val="4B8A5AA8"/>
    <w:lvl w:ilvl="0" w:tplc="D71CCB14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E54AC"/>
    <w:multiLevelType w:val="hybridMultilevel"/>
    <w:tmpl w:val="070830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602E7"/>
    <w:multiLevelType w:val="hybridMultilevel"/>
    <w:tmpl w:val="D8F82A00"/>
    <w:lvl w:ilvl="0" w:tplc="23B6694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80AB5"/>
    <w:multiLevelType w:val="hybridMultilevel"/>
    <w:tmpl w:val="F0684986"/>
    <w:lvl w:ilvl="0" w:tplc="F4B8F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272AB"/>
    <w:multiLevelType w:val="hybridMultilevel"/>
    <w:tmpl w:val="9124A818"/>
    <w:lvl w:ilvl="0" w:tplc="23AABA7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4340F"/>
    <w:multiLevelType w:val="hybridMultilevel"/>
    <w:tmpl w:val="FDA0885E"/>
    <w:lvl w:ilvl="0" w:tplc="B07AC4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9F1ADF"/>
    <w:multiLevelType w:val="hybridMultilevel"/>
    <w:tmpl w:val="D284CBC8"/>
    <w:lvl w:ilvl="0" w:tplc="42C26E3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8" w15:restartNumberingAfterBreak="0">
    <w:nsid w:val="398C7679"/>
    <w:multiLevelType w:val="hybridMultilevel"/>
    <w:tmpl w:val="C8DC2C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E538B"/>
    <w:multiLevelType w:val="multilevel"/>
    <w:tmpl w:val="724A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05D6513"/>
    <w:multiLevelType w:val="hybridMultilevel"/>
    <w:tmpl w:val="AB2C4556"/>
    <w:lvl w:ilvl="0" w:tplc="CD98C790">
      <w:start w:val="29"/>
      <w:numFmt w:val="bullet"/>
      <w:lvlText w:val="-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7038A0"/>
    <w:multiLevelType w:val="hybridMultilevel"/>
    <w:tmpl w:val="E14CC9EC"/>
    <w:lvl w:ilvl="0" w:tplc="D1B6DAD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B6621B"/>
    <w:multiLevelType w:val="hybridMultilevel"/>
    <w:tmpl w:val="8F5E79AC"/>
    <w:lvl w:ilvl="0" w:tplc="21DEC7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E3829"/>
    <w:multiLevelType w:val="hybridMultilevel"/>
    <w:tmpl w:val="3EC456D6"/>
    <w:lvl w:ilvl="0" w:tplc="53D80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35BC2"/>
    <w:multiLevelType w:val="hybridMultilevel"/>
    <w:tmpl w:val="1D8C00F6"/>
    <w:lvl w:ilvl="0" w:tplc="C2AA7B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D274C5"/>
    <w:multiLevelType w:val="hybridMultilevel"/>
    <w:tmpl w:val="0A2447F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87563"/>
    <w:multiLevelType w:val="hybridMultilevel"/>
    <w:tmpl w:val="2EE0CFF8"/>
    <w:lvl w:ilvl="0" w:tplc="040E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C3209"/>
    <w:multiLevelType w:val="hybridMultilevel"/>
    <w:tmpl w:val="455A1B5A"/>
    <w:lvl w:ilvl="0" w:tplc="87043B3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3B4838"/>
    <w:multiLevelType w:val="hybridMultilevel"/>
    <w:tmpl w:val="5E206D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4F44DD"/>
    <w:multiLevelType w:val="hybridMultilevel"/>
    <w:tmpl w:val="2E1AEFAC"/>
    <w:lvl w:ilvl="0" w:tplc="557CC8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EC093E"/>
    <w:multiLevelType w:val="hybridMultilevel"/>
    <w:tmpl w:val="702CE008"/>
    <w:lvl w:ilvl="0" w:tplc="7D9AED76">
      <w:numFmt w:val="bullet"/>
      <w:lvlText w:val=""/>
      <w:lvlJc w:val="left"/>
      <w:pPr>
        <w:ind w:left="750" w:hanging="39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6135A8"/>
    <w:multiLevelType w:val="hybridMultilevel"/>
    <w:tmpl w:val="41500EF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1479C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D97AB0"/>
    <w:multiLevelType w:val="hybridMultilevel"/>
    <w:tmpl w:val="862A76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3799A"/>
    <w:multiLevelType w:val="hybridMultilevel"/>
    <w:tmpl w:val="A3AEDB30"/>
    <w:lvl w:ilvl="0" w:tplc="AA48146C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14818"/>
    <w:multiLevelType w:val="hybridMultilevel"/>
    <w:tmpl w:val="ED56B518"/>
    <w:lvl w:ilvl="0" w:tplc="D1B6DADC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37021"/>
    <w:multiLevelType w:val="hybridMultilevel"/>
    <w:tmpl w:val="FA8EA0D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FD5C8E"/>
    <w:multiLevelType w:val="hybridMultilevel"/>
    <w:tmpl w:val="1526C8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F35B89"/>
    <w:multiLevelType w:val="hybridMultilevel"/>
    <w:tmpl w:val="C1A6B3F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675870">
    <w:abstractNumId w:val="17"/>
  </w:num>
  <w:num w:numId="2" w16cid:durableId="1366103432">
    <w:abstractNumId w:val="20"/>
  </w:num>
  <w:num w:numId="3" w16cid:durableId="155475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6800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23168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2653348">
    <w:abstractNumId w:val="28"/>
  </w:num>
  <w:num w:numId="7" w16cid:durableId="1222979678">
    <w:abstractNumId w:val="2"/>
  </w:num>
  <w:num w:numId="8" w16cid:durableId="1693258798">
    <w:abstractNumId w:val="27"/>
  </w:num>
  <w:num w:numId="9" w16cid:durableId="2033801252">
    <w:abstractNumId w:val="40"/>
  </w:num>
  <w:num w:numId="10" w16cid:durableId="1600142611">
    <w:abstractNumId w:val="18"/>
  </w:num>
  <w:num w:numId="11" w16cid:durableId="1978801759">
    <w:abstractNumId w:val="24"/>
  </w:num>
  <w:num w:numId="12" w16cid:durableId="246114065">
    <w:abstractNumId w:val="15"/>
  </w:num>
  <w:num w:numId="13" w16cid:durableId="967054632">
    <w:abstractNumId w:val="16"/>
  </w:num>
  <w:num w:numId="14" w16cid:durableId="2120760394">
    <w:abstractNumId w:val="0"/>
  </w:num>
  <w:num w:numId="15" w16cid:durableId="64374481">
    <w:abstractNumId w:val="19"/>
  </w:num>
  <w:num w:numId="16" w16cid:durableId="807477455">
    <w:abstractNumId w:val="29"/>
  </w:num>
  <w:num w:numId="17" w16cid:durableId="11609270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7211079">
    <w:abstractNumId w:val="14"/>
  </w:num>
  <w:num w:numId="19" w16cid:durableId="1093471985">
    <w:abstractNumId w:val="4"/>
  </w:num>
  <w:num w:numId="20" w16cid:durableId="1456413203">
    <w:abstractNumId w:val="22"/>
  </w:num>
  <w:num w:numId="21" w16cid:durableId="2084915426">
    <w:abstractNumId w:val="13"/>
  </w:num>
  <w:num w:numId="22" w16cid:durableId="1939369982">
    <w:abstractNumId w:val="8"/>
  </w:num>
  <w:num w:numId="23" w16cid:durableId="110786209">
    <w:abstractNumId w:val="23"/>
  </w:num>
  <w:num w:numId="24" w16cid:durableId="1720351307">
    <w:abstractNumId w:val="34"/>
  </w:num>
  <w:num w:numId="25" w16cid:durableId="2063938553">
    <w:abstractNumId w:val="30"/>
  </w:num>
  <w:num w:numId="26" w16cid:durableId="1076828148">
    <w:abstractNumId w:val="9"/>
  </w:num>
  <w:num w:numId="27" w16cid:durableId="1233394669">
    <w:abstractNumId w:val="21"/>
  </w:num>
  <w:num w:numId="28" w16cid:durableId="924654241">
    <w:abstractNumId w:val="37"/>
  </w:num>
  <w:num w:numId="29" w16cid:durableId="1638876112">
    <w:abstractNumId w:val="32"/>
  </w:num>
  <w:num w:numId="30" w16cid:durableId="1395859403">
    <w:abstractNumId w:val="1"/>
  </w:num>
  <w:num w:numId="31" w16cid:durableId="1559050316">
    <w:abstractNumId w:val="33"/>
  </w:num>
  <w:num w:numId="32" w16cid:durableId="1371687215">
    <w:abstractNumId w:val="6"/>
  </w:num>
  <w:num w:numId="33" w16cid:durableId="1691686638">
    <w:abstractNumId w:val="5"/>
  </w:num>
  <w:num w:numId="34" w16cid:durableId="71899656">
    <w:abstractNumId w:val="31"/>
  </w:num>
  <w:num w:numId="35" w16cid:durableId="455878518">
    <w:abstractNumId w:val="39"/>
  </w:num>
  <w:num w:numId="36" w16cid:durableId="1688557091">
    <w:abstractNumId w:val="38"/>
  </w:num>
  <w:num w:numId="37" w16cid:durableId="655299110">
    <w:abstractNumId w:val="7"/>
  </w:num>
  <w:num w:numId="38" w16cid:durableId="250168177">
    <w:abstractNumId w:val="12"/>
  </w:num>
  <w:num w:numId="39" w16cid:durableId="136457866">
    <w:abstractNumId w:val="3"/>
  </w:num>
  <w:num w:numId="40" w16cid:durableId="215094578">
    <w:abstractNumId w:val="25"/>
  </w:num>
  <w:num w:numId="41" w16cid:durableId="869491142">
    <w:abstractNumId w:val="26"/>
  </w:num>
  <w:num w:numId="42" w16cid:durableId="12862792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127F5"/>
    <w:rsid w:val="00023DFB"/>
    <w:rsid w:val="00064202"/>
    <w:rsid w:val="00074EA1"/>
    <w:rsid w:val="00082DA3"/>
    <w:rsid w:val="000936F7"/>
    <w:rsid w:val="000A18C4"/>
    <w:rsid w:val="000B3319"/>
    <w:rsid w:val="000C593A"/>
    <w:rsid w:val="000C77C7"/>
    <w:rsid w:val="000D5554"/>
    <w:rsid w:val="000E70A4"/>
    <w:rsid w:val="000F0700"/>
    <w:rsid w:val="000F25B3"/>
    <w:rsid w:val="000F3A38"/>
    <w:rsid w:val="001001A6"/>
    <w:rsid w:val="00132161"/>
    <w:rsid w:val="0014380C"/>
    <w:rsid w:val="00146229"/>
    <w:rsid w:val="00166992"/>
    <w:rsid w:val="00171A8D"/>
    <w:rsid w:val="00181799"/>
    <w:rsid w:val="00187967"/>
    <w:rsid w:val="00190AF6"/>
    <w:rsid w:val="00192233"/>
    <w:rsid w:val="001A1ACE"/>
    <w:rsid w:val="001A4648"/>
    <w:rsid w:val="001D7885"/>
    <w:rsid w:val="001E4951"/>
    <w:rsid w:val="00200DFB"/>
    <w:rsid w:val="00263168"/>
    <w:rsid w:val="00287870"/>
    <w:rsid w:val="002878E6"/>
    <w:rsid w:val="002A2BEA"/>
    <w:rsid w:val="002A5825"/>
    <w:rsid w:val="002C3B02"/>
    <w:rsid w:val="002E0E60"/>
    <w:rsid w:val="002E7572"/>
    <w:rsid w:val="00301EB1"/>
    <w:rsid w:val="0031233D"/>
    <w:rsid w:val="00325973"/>
    <w:rsid w:val="0032649B"/>
    <w:rsid w:val="0034130E"/>
    <w:rsid w:val="0034660D"/>
    <w:rsid w:val="003537AB"/>
    <w:rsid w:val="00353C56"/>
    <w:rsid w:val="00356256"/>
    <w:rsid w:val="00387E79"/>
    <w:rsid w:val="003925E7"/>
    <w:rsid w:val="003A0A7A"/>
    <w:rsid w:val="003A7802"/>
    <w:rsid w:val="003A7807"/>
    <w:rsid w:val="00415A39"/>
    <w:rsid w:val="00423A9C"/>
    <w:rsid w:val="00430EA9"/>
    <w:rsid w:val="0043271B"/>
    <w:rsid w:val="004426B0"/>
    <w:rsid w:val="00442A4E"/>
    <w:rsid w:val="00467596"/>
    <w:rsid w:val="00484B4E"/>
    <w:rsid w:val="00486911"/>
    <w:rsid w:val="004A5006"/>
    <w:rsid w:val="004B3829"/>
    <w:rsid w:val="004B6121"/>
    <w:rsid w:val="004C4D55"/>
    <w:rsid w:val="004E0D86"/>
    <w:rsid w:val="00504834"/>
    <w:rsid w:val="00507CED"/>
    <w:rsid w:val="00512AA4"/>
    <w:rsid w:val="00514CD3"/>
    <w:rsid w:val="005321D7"/>
    <w:rsid w:val="00535527"/>
    <w:rsid w:val="005408AF"/>
    <w:rsid w:val="0056350A"/>
    <w:rsid w:val="0056726F"/>
    <w:rsid w:val="0056794F"/>
    <w:rsid w:val="00574818"/>
    <w:rsid w:val="00575A54"/>
    <w:rsid w:val="00576831"/>
    <w:rsid w:val="00585A17"/>
    <w:rsid w:val="005A156A"/>
    <w:rsid w:val="005B20F9"/>
    <w:rsid w:val="005B35D4"/>
    <w:rsid w:val="005B3EF7"/>
    <w:rsid w:val="005C2C6C"/>
    <w:rsid w:val="005C31A3"/>
    <w:rsid w:val="005D0011"/>
    <w:rsid w:val="005D6E7E"/>
    <w:rsid w:val="005E6FD9"/>
    <w:rsid w:val="005F19FE"/>
    <w:rsid w:val="00602B02"/>
    <w:rsid w:val="0061287F"/>
    <w:rsid w:val="00635388"/>
    <w:rsid w:val="00636180"/>
    <w:rsid w:val="0066058D"/>
    <w:rsid w:val="00663D8C"/>
    <w:rsid w:val="00673608"/>
    <w:rsid w:val="00673677"/>
    <w:rsid w:val="00695ED6"/>
    <w:rsid w:val="006A73A5"/>
    <w:rsid w:val="006B5218"/>
    <w:rsid w:val="006C4D12"/>
    <w:rsid w:val="006D1A42"/>
    <w:rsid w:val="006E41D4"/>
    <w:rsid w:val="00702F74"/>
    <w:rsid w:val="00712213"/>
    <w:rsid w:val="007326FF"/>
    <w:rsid w:val="00737276"/>
    <w:rsid w:val="00752520"/>
    <w:rsid w:val="00752F8A"/>
    <w:rsid w:val="00765A4A"/>
    <w:rsid w:val="00772A4C"/>
    <w:rsid w:val="00773067"/>
    <w:rsid w:val="00777111"/>
    <w:rsid w:val="007A0E65"/>
    <w:rsid w:val="007A1FBC"/>
    <w:rsid w:val="007A394B"/>
    <w:rsid w:val="007A5244"/>
    <w:rsid w:val="007A7F9C"/>
    <w:rsid w:val="007B2FF9"/>
    <w:rsid w:val="007B4D57"/>
    <w:rsid w:val="007B4FA9"/>
    <w:rsid w:val="007C40AF"/>
    <w:rsid w:val="007C537A"/>
    <w:rsid w:val="007F2F31"/>
    <w:rsid w:val="00800C0C"/>
    <w:rsid w:val="0082050E"/>
    <w:rsid w:val="0082660D"/>
    <w:rsid w:val="00834A26"/>
    <w:rsid w:val="00834EBF"/>
    <w:rsid w:val="00851E50"/>
    <w:rsid w:val="008728D0"/>
    <w:rsid w:val="00891865"/>
    <w:rsid w:val="008B4CAE"/>
    <w:rsid w:val="008C4D8C"/>
    <w:rsid w:val="008E48B1"/>
    <w:rsid w:val="008F7DA3"/>
    <w:rsid w:val="0091231E"/>
    <w:rsid w:val="00917E6A"/>
    <w:rsid w:val="009348EA"/>
    <w:rsid w:val="00937CFE"/>
    <w:rsid w:val="00943AFE"/>
    <w:rsid w:val="009600E9"/>
    <w:rsid w:val="0096085C"/>
    <w:rsid w:val="0096279B"/>
    <w:rsid w:val="00990E59"/>
    <w:rsid w:val="009B0B46"/>
    <w:rsid w:val="009B1CC7"/>
    <w:rsid w:val="009B4837"/>
    <w:rsid w:val="009B5040"/>
    <w:rsid w:val="009F1612"/>
    <w:rsid w:val="00A02DF3"/>
    <w:rsid w:val="00A0554E"/>
    <w:rsid w:val="00A10D20"/>
    <w:rsid w:val="00A34427"/>
    <w:rsid w:val="00A42C66"/>
    <w:rsid w:val="00A52130"/>
    <w:rsid w:val="00A7633E"/>
    <w:rsid w:val="00A7693F"/>
    <w:rsid w:val="00A86C21"/>
    <w:rsid w:val="00AA14B4"/>
    <w:rsid w:val="00AB4E78"/>
    <w:rsid w:val="00AB7B31"/>
    <w:rsid w:val="00AD08CD"/>
    <w:rsid w:val="00AD4573"/>
    <w:rsid w:val="00AE14C5"/>
    <w:rsid w:val="00B00D85"/>
    <w:rsid w:val="00B103B4"/>
    <w:rsid w:val="00B11BB6"/>
    <w:rsid w:val="00B144AD"/>
    <w:rsid w:val="00B170FF"/>
    <w:rsid w:val="00B17654"/>
    <w:rsid w:val="00B17DE4"/>
    <w:rsid w:val="00B27126"/>
    <w:rsid w:val="00B27192"/>
    <w:rsid w:val="00B459DC"/>
    <w:rsid w:val="00B610E8"/>
    <w:rsid w:val="00B671BB"/>
    <w:rsid w:val="00B67B2F"/>
    <w:rsid w:val="00B91049"/>
    <w:rsid w:val="00BA0093"/>
    <w:rsid w:val="00BA710A"/>
    <w:rsid w:val="00BB69C1"/>
    <w:rsid w:val="00BC46F6"/>
    <w:rsid w:val="00BC678D"/>
    <w:rsid w:val="00BC7D76"/>
    <w:rsid w:val="00BD19F5"/>
    <w:rsid w:val="00BE370B"/>
    <w:rsid w:val="00C03E0F"/>
    <w:rsid w:val="00C06557"/>
    <w:rsid w:val="00C17BC6"/>
    <w:rsid w:val="00C337C4"/>
    <w:rsid w:val="00C5070B"/>
    <w:rsid w:val="00C71580"/>
    <w:rsid w:val="00C844AA"/>
    <w:rsid w:val="00C96CE7"/>
    <w:rsid w:val="00C97931"/>
    <w:rsid w:val="00CA483B"/>
    <w:rsid w:val="00CC603E"/>
    <w:rsid w:val="00CD68B8"/>
    <w:rsid w:val="00D25B1E"/>
    <w:rsid w:val="00D261FC"/>
    <w:rsid w:val="00D33A35"/>
    <w:rsid w:val="00D34A53"/>
    <w:rsid w:val="00D50405"/>
    <w:rsid w:val="00D53367"/>
    <w:rsid w:val="00D54DF8"/>
    <w:rsid w:val="00D613EF"/>
    <w:rsid w:val="00D713B0"/>
    <w:rsid w:val="00D757D3"/>
    <w:rsid w:val="00D77A22"/>
    <w:rsid w:val="00DA063E"/>
    <w:rsid w:val="00DA14B3"/>
    <w:rsid w:val="00DB4812"/>
    <w:rsid w:val="00DC287D"/>
    <w:rsid w:val="00DE4057"/>
    <w:rsid w:val="00E0136A"/>
    <w:rsid w:val="00E05BAB"/>
    <w:rsid w:val="00E13CD4"/>
    <w:rsid w:val="00E145F0"/>
    <w:rsid w:val="00E1655E"/>
    <w:rsid w:val="00E2003F"/>
    <w:rsid w:val="00E361E3"/>
    <w:rsid w:val="00E50DEB"/>
    <w:rsid w:val="00E51A5F"/>
    <w:rsid w:val="00E542E9"/>
    <w:rsid w:val="00E63CDA"/>
    <w:rsid w:val="00E64ACA"/>
    <w:rsid w:val="00E72A17"/>
    <w:rsid w:val="00E82F69"/>
    <w:rsid w:val="00E8784F"/>
    <w:rsid w:val="00E950D2"/>
    <w:rsid w:val="00EB260C"/>
    <w:rsid w:val="00EB3E1A"/>
    <w:rsid w:val="00EB56E1"/>
    <w:rsid w:val="00EB5CC4"/>
    <w:rsid w:val="00EB63AE"/>
    <w:rsid w:val="00EC4F94"/>
    <w:rsid w:val="00EC7C11"/>
    <w:rsid w:val="00EE5B74"/>
    <w:rsid w:val="00EF15D7"/>
    <w:rsid w:val="00EF1E62"/>
    <w:rsid w:val="00F07DA6"/>
    <w:rsid w:val="00F17E03"/>
    <w:rsid w:val="00F22433"/>
    <w:rsid w:val="00F3696D"/>
    <w:rsid w:val="00F37927"/>
    <w:rsid w:val="00F435A0"/>
    <w:rsid w:val="00F50851"/>
    <w:rsid w:val="00F5679E"/>
    <w:rsid w:val="00FA1BAB"/>
    <w:rsid w:val="00FC0E9E"/>
    <w:rsid w:val="00FC4439"/>
    <w:rsid w:val="00FC63D8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800C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800C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">
    <w:name w:val="Title"/>
    <w:basedOn w:val="Norml"/>
    <w:link w:val="CmChar"/>
    <w:uiPriority w:val="99"/>
    <w:qFormat/>
    <w:rsid w:val="00800C0C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800C0C"/>
    <w:rPr>
      <w:b/>
      <w:sz w:val="24"/>
      <w:u w:val="single"/>
    </w:rPr>
  </w:style>
  <w:style w:type="paragraph" w:styleId="Szvegtrzsbehzssal2">
    <w:name w:val="Body Text Indent 2"/>
    <w:basedOn w:val="Norml"/>
    <w:link w:val="Szvegtrzsbehzssal2Char"/>
    <w:unhideWhenUsed/>
    <w:rsid w:val="00800C0C"/>
    <w:pPr>
      <w:spacing w:after="120" w:line="480" w:lineRule="auto"/>
      <w:ind w:left="283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rsid w:val="00800C0C"/>
    <w:rPr>
      <w:rFonts w:ascii="Arial" w:hAnsi="Arial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361E3"/>
    <w:pPr>
      <w:ind w:left="720"/>
      <w:contextualSpacing/>
    </w:pPr>
  </w:style>
  <w:style w:type="table" w:styleId="Rcsostblzat">
    <w:name w:val="Table Grid"/>
    <w:basedOn w:val="Normltblzat"/>
    <w:rsid w:val="00E361E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B4837"/>
    <w:rPr>
      <w:sz w:val="24"/>
      <w:szCs w:val="24"/>
    </w:rPr>
  </w:style>
  <w:style w:type="paragraph" w:customStyle="1" w:styleId="Default">
    <w:name w:val="Default"/>
    <w:rsid w:val="00B671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l"/>
    <w:rsid w:val="005B20F9"/>
    <w:pPr>
      <w:spacing w:before="100" w:beforeAutospacing="1" w:after="100" w:afterAutospacing="1"/>
    </w:pPr>
  </w:style>
  <w:style w:type="paragraph" w:styleId="Szvegtrzs">
    <w:name w:val="Body Text"/>
    <w:basedOn w:val="Norml"/>
    <w:link w:val="SzvegtrzsChar"/>
    <w:rsid w:val="00E51A5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51A5F"/>
    <w:rPr>
      <w:sz w:val="24"/>
      <w:szCs w:val="24"/>
    </w:rPr>
  </w:style>
  <w:style w:type="character" w:customStyle="1" w:styleId="llbChar">
    <w:name w:val="Élőláb Char"/>
    <w:basedOn w:val="Bekezdsalapbettpusa"/>
    <w:link w:val="llb"/>
    <w:rsid w:val="00C06557"/>
    <w:rPr>
      <w:sz w:val="24"/>
      <w:szCs w:val="24"/>
    </w:rPr>
  </w:style>
  <w:style w:type="paragraph" w:customStyle="1" w:styleId="Nincstrkz2">
    <w:name w:val="Nincs térköz2"/>
    <w:rsid w:val="00D25B1E"/>
    <w:rPr>
      <w:rFonts w:ascii="Calibri" w:hAnsi="Calibri"/>
      <w:sz w:val="22"/>
      <w:szCs w:val="22"/>
      <w:lang w:eastAsia="en-US"/>
    </w:rPr>
  </w:style>
  <w:style w:type="character" w:customStyle="1" w:styleId="NormlWebChar">
    <w:name w:val="Normál (Web) Char"/>
    <w:link w:val="NormlWeb"/>
    <w:locked/>
    <w:rsid w:val="006D1A42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6D1A4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3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9EC10-DF6F-463C-972D-B6D3678E0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433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Mester Ágnes</cp:lastModifiedBy>
  <cp:revision>9</cp:revision>
  <cp:lastPrinted>2023-10-18T05:30:00Z</cp:lastPrinted>
  <dcterms:created xsi:type="dcterms:W3CDTF">2023-10-12T09:10:00Z</dcterms:created>
  <dcterms:modified xsi:type="dcterms:W3CDTF">2023-10-18T05:30:00Z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