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BA5F" w14:textId="77777777" w:rsidR="00BD20A3" w:rsidRPr="00B0265E" w:rsidRDefault="00BD20A3" w:rsidP="00BD20A3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bookmarkStart w:id="0" w:name="_Hlk146635998"/>
      <w:r w:rsidRPr="00B0265E">
        <w:rPr>
          <w:rFonts w:asciiTheme="minorHAnsi" w:hAnsiTheme="minorHAnsi" w:cstheme="minorHAnsi"/>
          <w:b/>
          <w:bCs/>
          <w:szCs w:val="22"/>
          <w:u w:val="single"/>
        </w:rPr>
        <w:t>248/2023. (IX. 25.) GJB számú határozat</w:t>
      </w:r>
    </w:p>
    <w:p w14:paraId="620BB7C9" w14:textId="77777777" w:rsidR="00BD20A3" w:rsidRPr="00B0265E" w:rsidRDefault="00BD20A3" w:rsidP="00BD20A3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6967BB9" w14:textId="77777777" w:rsidR="00BD20A3" w:rsidRPr="00B0265E" w:rsidRDefault="00BD20A3" w:rsidP="00BD20A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Gazdasági és Jogi Bizottság Szombathely Megyei Jogú Város Önkormányzatának Szervezeti és Működési Szabályzatáról szóló 18/2019. (X.31.) önkormányzati rendelete 51. § (3) bekezdés 25. pontja alapján jóváhagyja az AGORA Savaria Kulturális és Médiaközpont Nonprofit Kft. részéről az alábbi pályázatok benyújtását: </w:t>
      </w:r>
    </w:p>
    <w:p w14:paraId="06156305" w14:textId="77777777" w:rsidR="00BD20A3" w:rsidRPr="00B0265E" w:rsidRDefault="00BD20A3" w:rsidP="00BD20A3">
      <w:pPr>
        <w:jc w:val="both"/>
        <w:rPr>
          <w:rFonts w:asciiTheme="minorHAnsi" w:hAnsiTheme="minorHAnsi" w:cstheme="minorHAnsi"/>
          <w:szCs w:val="22"/>
        </w:rPr>
      </w:pPr>
    </w:p>
    <w:p w14:paraId="7D845F33" w14:textId="77777777" w:rsidR="00BD20A3" w:rsidRPr="00B0265E" w:rsidRDefault="00BD20A3" w:rsidP="00BD20A3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>Kulturális és Innovációs Minisztérium által kiírt „Családbarát munkahelyek kialakításának és fejlesztésének támogatása” (CSP-CSBM-23)</w:t>
      </w:r>
    </w:p>
    <w:p w14:paraId="5A45240F" w14:textId="77777777" w:rsidR="00BD20A3" w:rsidRPr="00B0265E" w:rsidRDefault="00BD20A3" w:rsidP="00BD20A3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 xml:space="preserve">Önkéntes Központ Alapítvány és az E.ON Hungária Csoport Szakértelmen alapuló pro </w:t>
      </w:r>
      <w:proofErr w:type="spellStart"/>
      <w:r w:rsidRPr="00B0265E">
        <w:rPr>
          <w:rFonts w:asciiTheme="minorHAnsi" w:hAnsiTheme="minorHAnsi" w:cstheme="minorHAnsi"/>
        </w:rPr>
        <w:t>bono</w:t>
      </w:r>
      <w:proofErr w:type="spellEnd"/>
      <w:r w:rsidRPr="00B0265E">
        <w:rPr>
          <w:rFonts w:asciiTheme="minorHAnsi" w:hAnsiTheme="minorHAnsi" w:cstheme="minorHAnsi"/>
        </w:rPr>
        <w:t xml:space="preserve"> támogatása</w:t>
      </w:r>
    </w:p>
    <w:p w14:paraId="29852918" w14:textId="77777777" w:rsidR="00BD20A3" w:rsidRPr="00B0265E" w:rsidRDefault="00BD20A3" w:rsidP="00BD20A3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>Nemzeti Kulturális Alap által kiírt 202139/120 kódszámú pályázat</w:t>
      </w:r>
    </w:p>
    <w:p w14:paraId="748648CB" w14:textId="77777777" w:rsidR="00BD20A3" w:rsidRPr="00B0265E" w:rsidRDefault="00BD20A3" w:rsidP="00BD20A3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>Nemzeti Kulturális Alap által kiírt 102105/135 kódszámú pályázat</w:t>
      </w:r>
    </w:p>
    <w:p w14:paraId="5EA39419" w14:textId="77777777" w:rsidR="00BD20A3" w:rsidRPr="00B0265E" w:rsidRDefault="00BD20A3" w:rsidP="00BD20A3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>Nemzeti Kulturális Alap által kiírt 201108/146</w:t>
      </w:r>
      <w:r w:rsidRPr="00B0265E">
        <w:rPr>
          <w:rFonts w:asciiTheme="minorHAnsi" w:hAnsiTheme="minorHAnsi" w:cstheme="minorHAnsi"/>
          <w:b/>
        </w:rPr>
        <w:t xml:space="preserve"> </w:t>
      </w:r>
      <w:r w:rsidRPr="00B0265E">
        <w:rPr>
          <w:rFonts w:asciiTheme="minorHAnsi" w:hAnsiTheme="minorHAnsi" w:cstheme="minorHAnsi"/>
        </w:rPr>
        <w:t>kódszámú pályázat.</w:t>
      </w:r>
    </w:p>
    <w:p w14:paraId="447562C4" w14:textId="77777777" w:rsidR="00BD20A3" w:rsidRPr="00B0265E" w:rsidRDefault="00BD20A3" w:rsidP="00BD20A3">
      <w:pPr>
        <w:jc w:val="both"/>
        <w:rPr>
          <w:rFonts w:asciiTheme="minorHAnsi" w:hAnsiTheme="minorHAnsi" w:cstheme="minorHAnsi"/>
          <w:szCs w:val="22"/>
        </w:rPr>
      </w:pPr>
    </w:p>
    <w:p w14:paraId="665AD151" w14:textId="77777777" w:rsidR="00BD20A3" w:rsidRPr="00B0265E" w:rsidRDefault="00BD20A3" w:rsidP="00BD20A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pályázati díjak megfizetésére a társaság szokásos működési költségei nyújtanak fedezetet.</w:t>
      </w:r>
    </w:p>
    <w:p w14:paraId="451D01A4" w14:textId="77777777" w:rsidR="00BD20A3" w:rsidRPr="00B0265E" w:rsidRDefault="00BD20A3" w:rsidP="00BD20A3">
      <w:pPr>
        <w:jc w:val="both"/>
        <w:rPr>
          <w:rFonts w:asciiTheme="minorHAnsi" w:hAnsiTheme="minorHAnsi" w:cstheme="minorHAnsi"/>
          <w:szCs w:val="22"/>
        </w:rPr>
      </w:pPr>
    </w:p>
    <w:p w14:paraId="04D4DC07" w14:textId="77777777" w:rsidR="00BD20A3" w:rsidRPr="00B0265E" w:rsidRDefault="00BD20A3" w:rsidP="00BD20A3">
      <w:pPr>
        <w:jc w:val="both"/>
        <w:rPr>
          <w:rFonts w:asciiTheme="minorHAnsi" w:hAnsiTheme="minorHAnsi" w:cstheme="minorHAnsi"/>
          <w:szCs w:val="22"/>
        </w:rPr>
      </w:pPr>
    </w:p>
    <w:p w14:paraId="7509BE26" w14:textId="77777777" w:rsidR="00BD20A3" w:rsidRPr="00B0265E" w:rsidRDefault="00BD20A3" w:rsidP="00BD20A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/>
          <w:szCs w:val="22"/>
          <w:u w:val="single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11D0AE32" w14:textId="77777777" w:rsidR="00BD20A3" w:rsidRPr="00B0265E" w:rsidRDefault="00BD20A3" w:rsidP="00BD20A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0DB76758" w14:textId="77777777" w:rsidR="00BD20A3" w:rsidRPr="00B0265E" w:rsidRDefault="00BD20A3" w:rsidP="00BD20A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00450C4" w14:textId="77777777" w:rsidR="00BD20A3" w:rsidRPr="00B0265E" w:rsidRDefault="00BD20A3" w:rsidP="00BD20A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509B5913" w14:textId="77777777" w:rsidR="00BD20A3" w:rsidRPr="00B0265E" w:rsidRDefault="00BD20A3" w:rsidP="00BD20A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72B520FD" w14:textId="77777777" w:rsidR="00BD20A3" w:rsidRPr="00B0265E" w:rsidRDefault="00BD20A3" w:rsidP="00BD20A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eastAsiaTheme="minorHAnsi" w:hAnsiTheme="minorHAnsi" w:cstheme="minorHAnsi"/>
          <w:szCs w:val="22"/>
          <w:lang w:eastAsia="en-US"/>
        </w:rPr>
        <w:t>Horváth Zoltán, a Kft. ügyvezetője)</w:t>
      </w:r>
    </w:p>
    <w:p w14:paraId="29BF8A1D" w14:textId="77777777" w:rsidR="00BD20A3" w:rsidRPr="00B0265E" w:rsidRDefault="00BD20A3" w:rsidP="00BD20A3">
      <w:pPr>
        <w:jc w:val="both"/>
        <w:rPr>
          <w:rFonts w:asciiTheme="minorHAnsi" w:hAnsiTheme="minorHAnsi" w:cstheme="minorHAnsi"/>
          <w:szCs w:val="22"/>
        </w:rPr>
      </w:pPr>
    </w:p>
    <w:p w14:paraId="34224C48" w14:textId="77777777" w:rsidR="00BD20A3" w:rsidRPr="00B0265E" w:rsidRDefault="00BD20A3" w:rsidP="00BD20A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szCs w:val="22"/>
        </w:rPr>
        <w:t xml:space="preserve">: </w:t>
      </w:r>
      <w:r w:rsidRPr="00B0265E">
        <w:rPr>
          <w:rFonts w:asciiTheme="minorHAnsi" w:hAnsiTheme="minorHAnsi" w:cstheme="minorHAnsi"/>
          <w:szCs w:val="22"/>
        </w:rPr>
        <w:tab/>
        <w:t>azonnal</w:t>
      </w:r>
    </w:p>
    <w:bookmarkEnd w:id="0"/>
    <w:p w14:paraId="4BC6254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297B"/>
    <w:multiLevelType w:val="hybridMultilevel"/>
    <w:tmpl w:val="1388A29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41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A3"/>
    <w:rsid w:val="00BD20A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F432"/>
  <w15:chartTrackingRefBased/>
  <w15:docId w15:val="{89E2E97D-E545-4A38-B0E9-DA0D5D7C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0A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D20A3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D20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9F0A3-0B08-4556-AD99-42F06D63E04F}"/>
</file>

<file path=customXml/itemProps2.xml><?xml version="1.0" encoding="utf-8"?>
<ds:datastoreItem xmlns:ds="http://schemas.openxmlformats.org/officeDocument/2006/customXml" ds:itemID="{C7BA369B-7118-404C-987E-896F1F334F70}"/>
</file>

<file path=customXml/itemProps3.xml><?xml version="1.0" encoding="utf-8"?>
<ds:datastoreItem xmlns:ds="http://schemas.openxmlformats.org/officeDocument/2006/customXml" ds:itemID="{3F615AB8-EB41-4ABF-B4FB-16C133B3C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2023-09-26T13:53:00Z</dcterms:created>
  <dcterms:modified xsi:type="dcterms:W3CDTF">2023-09-26T13:53:00Z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