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D3" w:rsidRDefault="00F0411F" w:rsidP="00542D57">
      <w:pPr>
        <w:pStyle w:val="Szvegtrzs31"/>
        <w:spacing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42D57">
        <w:rPr>
          <w:rFonts w:asciiTheme="minorHAnsi" w:hAnsiTheme="minorHAnsi" w:cstheme="minorHAnsi"/>
          <w:b/>
          <w:bCs/>
          <w:sz w:val="22"/>
          <w:szCs w:val="22"/>
        </w:rPr>
        <w:t>. számú melléklet</w:t>
      </w:r>
    </w:p>
    <w:p w:rsidR="00542D57" w:rsidRPr="00542D57" w:rsidRDefault="00542D57" w:rsidP="003402AD">
      <w:pPr>
        <w:pStyle w:val="Szvegtrzs31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402AD" w:rsidRPr="00542D57" w:rsidRDefault="001365B8" w:rsidP="003402AD">
      <w:pPr>
        <w:pStyle w:val="Szvegtrzs31"/>
        <w:spacing w:after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542D57">
        <w:rPr>
          <w:rFonts w:asciiTheme="minorHAnsi" w:hAnsiTheme="minorHAnsi" w:cstheme="minorHAnsi"/>
          <w:b/>
          <w:bCs/>
          <w:sz w:val="22"/>
          <w:szCs w:val="22"/>
        </w:rPr>
        <w:t>MŰKÖDTETÉSI ÉS TÁMOGATÁSI SZERZŐDÉS</w:t>
      </w:r>
      <w:r w:rsidR="003402AD" w:rsidRPr="00542D57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EA4F43" w:rsidRPr="00542D57">
        <w:rPr>
          <w:rFonts w:asciiTheme="minorHAnsi" w:hAnsiTheme="minorHAnsi" w:cstheme="minorHAnsi"/>
          <w:b/>
          <w:iCs/>
          <w:sz w:val="22"/>
          <w:szCs w:val="22"/>
        </w:rPr>
        <w:t>5.</w:t>
      </w:r>
      <w:r w:rsidR="003402AD" w:rsidRPr="00542D57">
        <w:rPr>
          <w:rFonts w:asciiTheme="minorHAnsi" w:hAnsiTheme="minorHAnsi" w:cstheme="minorHAnsi"/>
          <w:b/>
          <w:iCs/>
          <w:sz w:val="22"/>
          <w:szCs w:val="22"/>
        </w:rPr>
        <w:t xml:space="preserve"> számú módosítása</w:t>
      </w:r>
    </w:p>
    <w:p w:rsidR="00142ED3" w:rsidRPr="00542D57" w:rsidRDefault="00142ED3" w:rsidP="001365B8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1365B8" w:rsidRPr="00542D57" w:rsidRDefault="001365B8" w:rsidP="001365B8">
      <w:pPr>
        <w:spacing w:line="240" w:lineRule="auto"/>
        <w:jc w:val="both"/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 xml:space="preserve">Amely létrejött egyrészről </w:t>
      </w:r>
      <w:r w:rsidRPr="00542D57">
        <w:rPr>
          <w:rFonts w:asciiTheme="minorHAnsi" w:hAnsiTheme="minorHAnsi" w:cstheme="minorHAnsi"/>
          <w:b/>
          <w:bCs/>
        </w:rPr>
        <w:t>Szombathely Megyei Jogú Város Önkormányzata</w:t>
      </w:r>
      <w:r w:rsidRPr="00542D57">
        <w:rPr>
          <w:rFonts w:asciiTheme="minorHAnsi" w:hAnsiTheme="minorHAnsi" w:cstheme="minorHAnsi"/>
        </w:rPr>
        <w:t xml:space="preserve"> (székhely: 9700 Szombathely Kossuth Lajos utca 1-3.; törzsszám: 733656; adószám: 15733658-2-18; statisztikai számjel: 15733658-8411-321-18 képviseli</w:t>
      </w:r>
      <w:r w:rsidRPr="00542D57">
        <w:rPr>
          <w:rFonts w:asciiTheme="minorHAnsi" w:hAnsiTheme="minorHAnsi" w:cstheme="minorHAnsi"/>
          <w:b/>
        </w:rPr>
        <w:t>: Dr. Nemény András polgármester</w:t>
      </w:r>
      <w:r w:rsidRPr="00542D57">
        <w:rPr>
          <w:rFonts w:asciiTheme="minorHAnsi" w:hAnsiTheme="minorHAnsi" w:cstheme="minorHAnsi"/>
        </w:rPr>
        <w:t>), mint működtetésbe adó (a továbbiakban: Önkormányzat),</w:t>
      </w:r>
    </w:p>
    <w:p w:rsidR="001365B8" w:rsidRPr="00542D57" w:rsidRDefault="001365B8" w:rsidP="001365B8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542D57">
        <w:rPr>
          <w:rFonts w:asciiTheme="minorHAnsi" w:hAnsiTheme="minorHAnsi" w:cstheme="minorHAnsi"/>
        </w:rPr>
        <w:t>másrészről</w:t>
      </w:r>
      <w:proofErr w:type="gramEnd"/>
      <w:r w:rsidRPr="00542D57">
        <w:rPr>
          <w:rFonts w:asciiTheme="minorHAnsi" w:hAnsiTheme="minorHAnsi" w:cstheme="minorHAnsi"/>
        </w:rPr>
        <w:t xml:space="preserve"> a </w:t>
      </w:r>
      <w:r w:rsidRPr="00542D57">
        <w:rPr>
          <w:rFonts w:asciiTheme="minorHAnsi" w:hAnsiTheme="minorHAnsi" w:cstheme="minorHAnsi"/>
          <w:b/>
          <w:bCs/>
        </w:rPr>
        <w:t>VASIVÍZ Vas megyei Víz- és Csatornamű Zártkörűen Működő Részvénytársaság</w:t>
      </w:r>
      <w:r w:rsidRPr="00542D57">
        <w:rPr>
          <w:rFonts w:asciiTheme="minorHAnsi" w:hAnsiTheme="minorHAnsi" w:cstheme="minorHAnsi"/>
        </w:rPr>
        <w:t xml:space="preserve"> (székhely: 9700 Szombathely, Rákóczi F. </w:t>
      </w:r>
      <w:proofErr w:type="gramStart"/>
      <w:r w:rsidRPr="00542D57">
        <w:rPr>
          <w:rFonts w:asciiTheme="minorHAnsi" w:hAnsiTheme="minorHAnsi" w:cstheme="minorHAnsi"/>
        </w:rPr>
        <w:t>u.</w:t>
      </w:r>
      <w:proofErr w:type="gramEnd"/>
      <w:r w:rsidRPr="00542D57">
        <w:rPr>
          <w:rFonts w:asciiTheme="minorHAnsi" w:hAnsiTheme="minorHAnsi" w:cstheme="minorHAnsi"/>
        </w:rPr>
        <w:t xml:space="preserve"> 19., adószám: 11316385-2-18, statisztikai számjele: 11316385-3600-114-18, Cg. 18-10-100607, képviseli: </w:t>
      </w:r>
      <w:proofErr w:type="spellStart"/>
      <w:r w:rsidR="00CD1D1D" w:rsidRPr="00542D57">
        <w:rPr>
          <w:rFonts w:asciiTheme="minorHAnsi" w:hAnsiTheme="minorHAnsi" w:cstheme="minorHAnsi"/>
          <w:b/>
        </w:rPr>
        <w:t>Krenner</w:t>
      </w:r>
      <w:proofErr w:type="spellEnd"/>
      <w:r w:rsidR="00CD1D1D" w:rsidRPr="00542D57">
        <w:rPr>
          <w:rFonts w:asciiTheme="minorHAnsi" w:hAnsiTheme="minorHAnsi" w:cstheme="minorHAnsi"/>
          <w:b/>
        </w:rPr>
        <w:t xml:space="preserve"> Róbert vezér</w:t>
      </w:r>
      <w:r w:rsidR="00DB027E" w:rsidRPr="00542D57">
        <w:rPr>
          <w:rFonts w:asciiTheme="minorHAnsi" w:hAnsiTheme="minorHAnsi" w:cstheme="minorHAnsi"/>
          <w:b/>
        </w:rPr>
        <w:t>igazgató</w:t>
      </w:r>
      <w:r w:rsidRPr="00542D57">
        <w:rPr>
          <w:rFonts w:asciiTheme="minorHAnsi" w:hAnsiTheme="minorHAnsi" w:cstheme="minorHAnsi"/>
        </w:rPr>
        <w:t>), mint működtetésbe vevő (a továbbiakban: VASIVÍZ ZRt.),</w:t>
      </w:r>
    </w:p>
    <w:p w:rsidR="001365B8" w:rsidRPr="00542D57" w:rsidRDefault="001365B8" w:rsidP="001365B8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542D57">
        <w:rPr>
          <w:rFonts w:asciiTheme="minorHAnsi" w:hAnsiTheme="minorHAnsi" w:cstheme="minorHAnsi"/>
        </w:rPr>
        <w:t>együttesen</w:t>
      </w:r>
      <w:proofErr w:type="gramEnd"/>
      <w:r w:rsidRPr="00542D57">
        <w:rPr>
          <w:rFonts w:asciiTheme="minorHAnsi" w:hAnsiTheme="minorHAnsi" w:cstheme="minorHAnsi"/>
        </w:rPr>
        <w:t xml:space="preserve"> Felek – bármelyikük külön nem nevesítve Fél – között, az alulírott napon és helyen, az alábbi feltételekkel:</w:t>
      </w:r>
    </w:p>
    <w:p w:rsidR="001365B8" w:rsidRPr="00542D57" w:rsidRDefault="001365B8" w:rsidP="001365B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A1E79" w:rsidRPr="00542D57" w:rsidRDefault="001365B8" w:rsidP="003A1E79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 xml:space="preserve">Az Önkormányzat </w:t>
      </w:r>
      <w:r w:rsidR="003402AD" w:rsidRPr="00542D57">
        <w:rPr>
          <w:rFonts w:asciiTheme="minorHAnsi" w:hAnsiTheme="minorHAnsi" w:cstheme="minorHAnsi"/>
        </w:rPr>
        <w:t>és a VASIVÍZ ZRt.  2018. 12. 19-én Műkö</w:t>
      </w:r>
      <w:r w:rsidR="002A45C6" w:rsidRPr="00542D57">
        <w:rPr>
          <w:rFonts w:asciiTheme="minorHAnsi" w:hAnsiTheme="minorHAnsi" w:cstheme="minorHAnsi"/>
        </w:rPr>
        <w:t xml:space="preserve">dtetési és Támogatási szerződést </w:t>
      </w:r>
      <w:r w:rsidR="00EB3759" w:rsidRPr="00542D57">
        <w:rPr>
          <w:rFonts w:asciiTheme="minorHAnsi" w:hAnsiTheme="minorHAnsi" w:cstheme="minorHAnsi"/>
        </w:rPr>
        <w:t xml:space="preserve">(továbbiakban: szerződés) </w:t>
      </w:r>
      <w:r w:rsidR="002A45C6" w:rsidRPr="00542D57">
        <w:rPr>
          <w:rFonts w:asciiTheme="minorHAnsi" w:hAnsiTheme="minorHAnsi" w:cstheme="minorHAnsi"/>
        </w:rPr>
        <w:t>kötött a</w:t>
      </w:r>
      <w:r w:rsidR="003402AD" w:rsidRPr="00542D57">
        <w:rPr>
          <w:rFonts w:asciiTheme="minorHAnsi" w:hAnsiTheme="minorHAnsi" w:cstheme="minorHAnsi"/>
        </w:rPr>
        <w:t>z Uszoda és Termálfürdő (3684/10 hrsz.), II. termálkút (3684/8 hrsz.), valamint a TAO beruházás keretében elkészült beruházás (bővítés és eszközfelújítás) létesítményeinek (3684/10/A hrsz.) üzemeltetésbe adására</w:t>
      </w:r>
      <w:r w:rsidR="002A45C6" w:rsidRPr="00542D57">
        <w:rPr>
          <w:rFonts w:asciiTheme="minorHAnsi" w:hAnsiTheme="minorHAnsi" w:cstheme="minorHAnsi"/>
        </w:rPr>
        <w:t xml:space="preserve"> és finanszírozására</w:t>
      </w:r>
      <w:r w:rsidR="003402AD" w:rsidRPr="00542D57">
        <w:rPr>
          <w:rFonts w:asciiTheme="minorHAnsi" w:hAnsiTheme="minorHAnsi" w:cstheme="minorHAnsi"/>
        </w:rPr>
        <w:t xml:space="preserve">. </w:t>
      </w:r>
    </w:p>
    <w:p w:rsidR="003A1E79" w:rsidRPr="00542D57" w:rsidRDefault="003A1E79" w:rsidP="003A1E79">
      <w:pPr>
        <w:pStyle w:val="Listaszerbekezds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1D6DDB" w:rsidRPr="00542D57" w:rsidRDefault="0045740E" w:rsidP="00970B58">
      <w:pPr>
        <w:pStyle w:val="Listaszerbekezds"/>
        <w:numPr>
          <w:ilvl w:val="0"/>
          <w:numId w:val="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42D57">
        <w:rPr>
          <w:rFonts w:asciiTheme="minorHAnsi" w:hAnsiTheme="minorHAnsi" w:cstheme="minorHAnsi"/>
        </w:rPr>
        <w:t>A szerződés V. fejezete szabályozza a fürdőüzemeltetés finanszírozását, azon belül a 16. pont a finanszírozásra vonatkozó eljárásrendet.</w:t>
      </w:r>
      <w:r w:rsidR="001D6DDB" w:rsidRPr="00542D57">
        <w:rPr>
          <w:rFonts w:asciiTheme="minorHAnsi" w:hAnsiTheme="minorHAnsi" w:cstheme="minorHAnsi"/>
        </w:rPr>
        <w:t xml:space="preserve"> Felek rögzítik, hogy a támogatási szerződés megkötését követően kizárólag a Modern Városok Program keretében megvalósult létesítmények</w:t>
      </w:r>
      <w:r w:rsidR="00FE2117" w:rsidRPr="00542D57">
        <w:rPr>
          <w:rFonts w:asciiTheme="minorHAnsi" w:hAnsiTheme="minorHAnsi" w:cstheme="minorHAnsi"/>
        </w:rPr>
        <w:t xml:space="preserve">, a 2020. és 2021. évi támogatások tekintetében </w:t>
      </w:r>
      <w:r w:rsidR="001D6DDB" w:rsidRPr="00542D57">
        <w:rPr>
          <w:rFonts w:asciiTheme="minorHAnsi" w:hAnsiTheme="minorHAnsi" w:cstheme="minorHAnsi"/>
        </w:rPr>
        <w:t>módosították a szerződést</w:t>
      </w:r>
      <w:r w:rsidR="001E0AB1" w:rsidRPr="00542D57">
        <w:rPr>
          <w:rFonts w:asciiTheme="minorHAnsi" w:hAnsiTheme="minorHAnsi" w:cstheme="minorHAnsi"/>
        </w:rPr>
        <w:t>.</w:t>
      </w:r>
      <w:r w:rsidR="00C72D51" w:rsidRPr="00542D57">
        <w:rPr>
          <w:rFonts w:asciiTheme="minorHAnsi" w:hAnsiTheme="minorHAnsi" w:cstheme="minorHAnsi"/>
        </w:rPr>
        <w:t xml:space="preserve"> </w:t>
      </w:r>
      <w:r w:rsidR="001D6DDB" w:rsidRPr="00542D57">
        <w:rPr>
          <w:rFonts w:asciiTheme="minorHAnsi" w:hAnsiTheme="minorHAnsi" w:cstheme="minorHAnsi"/>
          <w:b/>
        </w:rPr>
        <w:t xml:space="preserve"> </w:t>
      </w:r>
      <w:r w:rsidR="001D6DDB" w:rsidRPr="00542D57">
        <w:rPr>
          <w:rFonts w:asciiTheme="minorHAnsi" w:hAnsiTheme="minorHAnsi" w:cstheme="minorHAnsi"/>
        </w:rPr>
        <w:t xml:space="preserve">Szerződő felek </w:t>
      </w:r>
      <w:r w:rsidR="00FE2117" w:rsidRPr="00542D57">
        <w:rPr>
          <w:rFonts w:asciiTheme="minorHAnsi" w:hAnsiTheme="minorHAnsi" w:cstheme="minorHAnsi"/>
        </w:rPr>
        <w:t xml:space="preserve">rögzítik, hogy </w:t>
      </w:r>
      <w:r w:rsidR="001D6DDB" w:rsidRPr="00542D57">
        <w:rPr>
          <w:rFonts w:asciiTheme="minorHAnsi" w:hAnsiTheme="minorHAnsi" w:cstheme="minorHAnsi"/>
        </w:rPr>
        <w:t>a 202</w:t>
      </w:r>
      <w:r w:rsidR="00FE2117" w:rsidRPr="00542D57">
        <w:rPr>
          <w:rFonts w:asciiTheme="minorHAnsi" w:hAnsiTheme="minorHAnsi" w:cstheme="minorHAnsi"/>
        </w:rPr>
        <w:t>2</w:t>
      </w:r>
      <w:r w:rsidR="001D6DDB" w:rsidRPr="00542D57">
        <w:rPr>
          <w:rFonts w:asciiTheme="minorHAnsi" w:hAnsiTheme="minorHAnsi" w:cstheme="minorHAnsi"/>
        </w:rPr>
        <w:t>. év</w:t>
      </w:r>
      <w:r w:rsidR="00FE2117" w:rsidRPr="00542D57">
        <w:rPr>
          <w:rFonts w:asciiTheme="minorHAnsi" w:hAnsiTheme="minorHAnsi" w:cstheme="minorHAnsi"/>
        </w:rPr>
        <w:t>re a</w:t>
      </w:r>
      <w:r w:rsidR="001D6DDB" w:rsidRPr="00542D57">
        <w:rPr>
          <w:rFonts w:asciiTheme="minorHAnsi" w:hAnsiTheme="minorHAnsi" w:cstheme="minorHAnsi"/>
        </w:rPr>
        <w:t xml:space="preserve"> fürdőüzemeltetés egészére vonatkozóan</w:t>
      </w:r>
      <w:r w:rsidR="00C72D51" w:rsidRPr="00542D57">
        <w:rPr>
          <w:rFonts w:asciiTheme="minorHAnsi" w:hAnsiTheme="minorHAnsi" w:cstheme="minorHAnsi"/>
        </w:rPr>
        <w:t xml:space="preserve"> az Önkormányzat támogatást nem biztosított. </w:t>
      </w:r>
      <w:r w:rsidR="00225FBB" w:rsidRPr="00542D57">
        <w:rPr>
          <w:rFonts w:asciiTheme="minorHAnsi" w:hAnsiTheme="minorHAnsi" w:cstheme="minorHAnsi"/>
          <w:b/>
        </w:rPr>
        <w:t>Felek a 2023. évi veszteség finanszírozására 2023. október 1. hatállyal a szerződés 4. sz. módosítását megkötötték.</w:t>
      </w:r>
    </w:p>
    <w:p w:rsidR="00953C75" w:rsidRPr="00542D57" w:rsidRDefault="00953C75" w:rsidP="00953C75">
      <w:pPr>
        <w:pStyle w:val="Listaszerbekezds"/>
        <w:rPr>
          <w:rFonts w:asciiTheme="minorHAnsi" w:hAnsiTheme="minorHAnsi" w:cstheme="minorHAnsi"/>
          <w:b/>
        </w:rPr>
      </w:pPr>
    </w:p>
    <w:p w:rsidR="00953C75" w:rsidRPr="00542D57" w:rsidRDefault="00953C75" w:rsidP="00953C75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 xml:space="preserve">Szerződő felek az </w:t>
      </w:r>
      <w:proofErr w:type="gramStart"/>
      <w:r w:rsidRPr="00542D57">
        <w:rPr>
          <w:rFonts w:asciiTheme="minorHAnsi" w:hAnsiTheme="minorHAnsi" w:cstheme="minorHAnsi"/>
        </w:rPr>
        <w:t>Önkormányzat  .</w:t>
      </w:r>
      <w:proofErr w:type="gramEnd"/>
      <w:r w:rsidRPr="00542D57">
        <w:rPr>
          <w:rFonts w:asciiTheme="minorHAnsi" w:hAnsiTheme="minorHAnsi" w:cstheme="minorHAnsi"/>
        </w:rPr>
        <w:t>.../2023. (IX.</w:t>
      </w:r>
      <w:proofErr w:type="gramStart"/>
      <w:r w:rsidRPr="00542D57">
        <w:rPr>
          <w:rFonts w:asciiTheme="minorHAnsi" w:hAnsiTheme="minorHAnsi" w:cstheme="minorHAnsi"/>
        </w:rPr>
        <w:t>........</w:t>
      </w:r>
      <w:proofErr w:type="gramEnd"/>
      <w:r w:rsidRPr="00542D57">
        <w:rPr>
          <w:rFonts w:asciiTheme="minorHAnsi" w:hAnsiTheme="minorHAnsi" w:cstheme="minorHAnsi"/>
        </w:rPr>
        <w:t xml:space="preserve">) Kgy. határozata, valamint a VASIVÍZ Zrt. </w:t>
      </w:r>
      <w:r w:rsidR="00225FBB" w:rsidRPr="00542D57">
        <w:rPr>
          <w:rFonts w:asciiTheme="minorHAnsi" w:hAnsiTheme="minorHAnsi" w:cstheme="minorHAnsi"/>
        </w:rPr>
        <w:t>..</w:t>
      </w:r>
      <w:proofErr w:type="gramStart"/>
      <w:r w:rsidR="00225FBB" w:rsidRPr="00542D57">
        <w:rPr>
          <w:rFonts w:asciiTheme="minorHAnsi" w:hAnsiTheme="minorHAnsi" w:cstheme="minorHAnsi"/>
        </w:rPr>
        <w:t>..</w:t>
      </w:r>
      <w:proofErr w:type="gramEnd"/>
      <w:r w:rsidR="00225FBB" w:rsidRPr="00542D57">
        <w:rPr>
          <w:rFonts w:asciiTheme="minorHAnsi" w:hAnsiTheme="minorHAnsi" w:cstheme="minorHAnsi"/>
        </w:rPr>
        <w:t xml:space="preserve"> közgyűlési </w:t>
      </w:r>
      <w:r w:rsidRPr="00542D57">
        <w:rPr>
          <w:rFonts w:asciiTheme="minorHAnsi" w:hAnsiTheme="minorHAnsi" w:cstheme="minorHAnsi"/>
        </w:rPr>
        <w:t>határozata alapján a szerződés alábbi módosítás</w:t>
      </w:r>
      <w:r w:rsidR="00225FBB" w:rsidRPr="00542D57">
        <w:rPr>
          <w:rFonts w:asciiTheme="minorHAnsi" w:hAnsiTheme="minorHAnsi" w:cstheme="minorHAnsi"/>
        </w:rPr>
        <w:t>á</w:t>
      </w:r>
      <w:r w:rsidRPr="00542D57">
        <w:rPr>
          <w:rFonts w:asciiTheme="minorHAnsi" w:hAnsiTheme="minorHAnsi" w:cstheme="minorHAnsi"/>
        </w:rPr>
        <w:t xml:space="preserve">t határozzák el: </w:t>
      </w:r>
    </w:p>
    <w:p w:rsidR="00953C75" w:rsidRPr="00542D57" w:rsidRDefault="00953C75" w:rsidP="00953C75">
      <w:pPr>
        <w:pStyle w:val="Listaszerbekezds"/>
        <w:rPr>
          <w:rFonts w:asciiTheme="minorHAnsi" w:hAnsiTheme="minorHAnsi" w:cstheme="minorHAnsi"/>
        </w:rPr>
      </w:pPr>
    </w:p>
    <w:p w:rsidR="00A624FA" w:rsidRPr="00542D57" w:rsidRDefault="00AC6952" w:rsidP="00225FBB">
      <w:pPr>
        <w:pStyle w:val="Listaszerbekezds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color w:val="000000"/>
          <w:lang w:eastAsia="hu-HU"/>
        </w:rPr>
      </w:pPr>
      <w:r w:rsidRPr="00542D57">
        <w:rPr>
          <w:rFonts w:asciiTheme="minorHAnsi" w:hAnsiTheme="minorHAnsi" w:cstheme="minorHAnsi"/>
          <w:b/>
          <w:color w:val="000000"/>
          <w:lang w:eastAsia="hu-HU"/>
        </w:rPr>
        <w:t xml:space="preserve">A </w:t>
      </w:r>
      <w:r w:rsidR="00953C75" w:rsidRPr="00542D57">
        <w:rPr>
          <w:rFonts w:asciiTheme="minorHAnsi" w:hAnsiTheme="minorHAnsi" w:cstheme="minorHAnsi"/>
          <w:b/>
          <w:color w:val="000000"/>
          <w:lang w:eastAsia="hu-HU"/>
        </w:rPr>
        <w:t xml:space="preserve">Fedett Uszoda és Termálfürdő üzemeltetésének hosszú távú biztonsága érdekében a szerződés V. </w:t>
      </w:r>
      <w:r w:rsidRPr="00542D57">
        <w:rPr>
          <w:rFonts w:asciiTheme="minorHAnsi" w:hAnsiTheme="minorHAnsi" w:cstheme="minorHAnsi"/>
          <w:b/>
          <w:color w:val="000000"/>
          <w:lang w:eastAsia="hu-HU"/>
        </w:rPr>
        <w:t xml:space="preserve">fürdőüzemeltetés </w:t>
      </w:r>
      <w:r w:rsidR="00953C75" w:rsidRPr="00542D57">
        <w:rPr>
          <w:rFonts w:asciiTheme="minorHAnsi" w:hAnsiTheme="minorHAnsi" w:cstheme="minorHAnsi"/>
          <w:b/>
          <w:color w:val="000000"/>
          <w:lang w:eastAsia="hu-HU"/>
        </w:rPr>
        <w:t xml:space="preserve">finanszírozása című fejezete </w:t>
      </w:r>
      <w:r w:rsidR="00953C75" w:rsidRPr="00542D57">
        <w:rPr>
          <w:rFonts w:asciiTheme="minorHAnsi" w:hAnsiTheme="minorHAnsi" w:cstheme="minorHAnsi"/>
          <w:b/>
          <w:color w:val="000000"/>
          <w:u w:val="single"/>
          <w:lang w:eastAsia="hu-HU"/>
        </w:rPr>
        <w:t>16. pontja helyébe 2024. jan</w:t>
      </w:r>
      <w:r w:rsidR="00A624FA" w:rsidRPr="00542D57">
        <w:rPr>
          <w:rFonts w:asciiTheme="minorHAnsi" w:hAnsiTheme="minorHAnsi" w:cstheme="minorHAnsi"/>
          <w:b/>
          <w:color w:val="000000"/>
          <w:u w:val="single"/>
          <w:lang w:eastAsia="hu-HU"/>
        </w:rPr>
        <w:t>uár</w:t>
      </w:r>
      <w:r w:rsidR="00375FE2" w:rsidRPr="00542D57">
        <w:rPr>
          <w:rFonts w:asciiTheme="minorHAnsi" w:hAnsiTheme="minorHAnsi" w:cstheme="minorHAnsi"/>
          <w:b/>
          <w:color w:val="000000"/>
          <w:u w:val="single"/>
          <w:lang w:eastAsia="hu-HU"/>
        </w:rPr>
        <w:t xml:space="preserve"> 1. </w:t>
      </w:r>
      <w:r w:rsidR="00A624FA" w:rsidRPr="00542D57">
        <w:rPr>
          <w:rFonts w:asciiTheme="minorHAnsi" w:hAnsiTheme="minorHAnsi" w:cstheme="minorHAnsi"/>
          <w:b/>
          <w:color w:val="000000"/>
          <w:u w:val="single"/>
          <w:lang w:eastAsia="hu-HU"/>
        </w:rPr>
        <w:t xml:space="preserve">hatállyal </w:t>
      </w:r>
      <w:r w:rsidR="00A624FA" w:rsidRPr="00542D57">
        <w:rPr>
          <w:rFonts w:asciiTheme="minorHAnsi" w:hAnsiTheme="minorHAnsi" w:cstheme="minorHAnsi"/>
          <w:b/>
          <w:color w:val="000000"/>
          <w:lang w:eastAsia="hu-HU"/>
        </w:rPr>
        <w:t xml:space="preserve">az alábbi rendelkezések lépnek. </w:t>
      </w:r>
    </w:p>
    <w:p w:rsidR="00A624FA" w:rsidRPr="00542D57" w:rsidRDefault="00A624FA" w:rsidP="00A624FA">
      <w:pPr>
        <w:spacing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 xml:space="preserve">„16. A fürdőüzemeltetés finanszírozására a felek az alábbi eljárási rend keretében vállalnak kötelezettséget: 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 xml:space="preserve">16.1. </w:t>
      </w:r>
      <w:r w:rsidRPr="00542D57">
        <w:rPr>
          <w:rFonts w:asciiTheme="minorHAnsi" w:hAnsiTheme="minorHAnsi" w:cstheme="minorHAnsi"/>
          <w:color w:val="000000"/>
        </w:rPr>
        <w:tab/>
        <w:t xml:space="preserve">A VASIVÍZ ZRt. minden év november 20. napjáig bemutatja a fürdőüzemeltetés egészére </w:t>
      </w:r>
      <w:proofErr w:type="gramStart"/>
      <w:r w:rsidRPr="00542D57">
        <w:rPr>
          <w:rFonts w:asciiTheme="minorHAnsi" w:hAnsiTheme="minorHAnsi" w:cstheme="minorHAnsi"/>
          <w:color w:val="000000"/>
        </w:rPr>
        <w:t>vonatkozó  következő</w:t>
      </w:r>
      <w:proofErr w:type="gramEnd"/>
      <w:r w:rsidRPr="00542D57">
        <w:rPr>
          <w:rFonts w:asciiTheme="minorHAnsi" w:hAnsiTheme="minorHAnsi" w:cstheme="minorHAnsi"/>
          <w:color w:val="000000"/>
        </w:rPr>
        <w:t xml:space="preserve"> évi működtetés tervét (ideértve az árjegyzéket és az uszoda teljes finanszírozási szükségletét), külön dokumentumban az uszoda következő évi beruházási tervét és annak kalkulált finanszírozási igényét (Továbbiakban: Tervek). A működtetésre vonatkozó terv külön tételként tartalmazza a vagyonbiztosítás költségeit is. 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>16.2. Az Önkormányzat Közgyűlése minden év november 30. napjáig a VASIVÍZ ZRt. által elkészített, a következő évre vonatkozó, 16.1 szerinti Terveket megtárgyalja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strike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>16.3.</w:t>
      </w:r>
      <w:r w:rsidRPr="00542D57">
        <w:rPr>
          <w:rFonts w:asciiTheme="minorHAnsi" w:hAnsiTheme="minorHAnsi" w:cstheme="minorHAnsi"/>
          <w:color w:val="000000"/>
        </w:rPr>
        <w:tab/>
        <w:t>Az elfogadott Tervek alapján a</w:t>
      </w:r>
      <w:r w:rsidR="00375FE2" w:rsidRPr="00542D57">
        <w:rPr>
          <w:rFonts w:asciiTheme="minorHAnsi" w:hAnsiTheme="minorHAnsi" w:cstheme="minorHAnsi"/>
          <w:color w:val="000000"/>
        </w:rPr>
        <w:t>z Önkormányzat</w:t>
      </w:r>
      <w:r w:rsidRPr="00542D57">
        <w:rPr>
          <w:rFonts w:asciiTheme="minorHAnsi" w:hAnsiTheme="minorHAnsi" w:cstheme="minorHAnsi"/>
          <w:color w:val="000000"/>
        </w:rPr>
        <w:t xml:space="preserve"> Közgyűlés</w:t>
      </w:r>
      <w:r w:rsidR="00375FE2" w:rsidRPr="00542D57">
        <w:rPr>
          <w:rFonts w:asciiTheme="minorHAnsi" w:hAnsiTheme="minorHAnsi" w:cstheme="minorHAnsi"/>
          <w:color w:val="000000"/>
        </w:rPr>
        <w:t>e</w:t>
      </w:r>
      <w:r w:rsidRPr="00542D57">
        <w:rPr>
          <w:rFonts w:asciiTheme="minorHAnsi" w:hAnsiTheme="minorHAnsi" w:cstheme="minorHAnsi"/>
          <w:color w:val="000000"/>
        </w:rPr>
        <w:t xml:space="preserve"> határozatban rögzíti a következő évre szükséges önkormányzati forrásigényt, külön megbontásban a működtetésre és a fejlesztésre biztosított támogatást. A meghatározott forrásszükségletből I. ütemben az önkormányzat minden évben 200 millió éves támogatást biztosít a jelen megállapodás alapján, amelynek folyósítására 4 egyenlő, 50 millió Ft összegű részletben negyedévenként, a negyedév első hónapjának utolsó napjáig kerül sor. A forrásszükséglet II. ütemének megfizetésére az Önkormányzat a 16.4.-16.8. pontokban rögzített eljárásrend szerint vállal kötelezettséget. </w:t>
      </w:r>
    </w:p>
    <w:p w:rsidR="00A624FA" w:rsidRPr="00542D57" w:rsidRDefault="00A624FA" w:rsidP="00375FE2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 xml:space="preserve">Az Önkormányzat tudomásul veszi, hogy a víziközmű-szolgáltatásról szóló 2011. évi CCIX. törvény 45. § (6) bekezdése alapján a fürdőtevékenység, mint másodlagos tevékenység nem veszélyeztetheti a víziközmű közszolgáltatás, mint elsődleges tevékenység működtetését, a folyamatos, biztonságos és előírt színvonalú ellátást. Erre tekintettel a VASIVÍZ ZRt. e pont szerint meghatározott támogatás összegének erejéig vállal kötelezettséget a fürdőüzemeltetés teljesítésére, e tevékenységével veszteséget nem generálhat. Amennyiben az önkormányzati támogatás összege nem fedezi a fürdőüzemeltetés forrásigényét és más külső forrás sem áll rendelkezésre, a VASIVÍZ ZRt. külön szerződésmódosítás nélkül </w:t>
      </w:r>
      <w:r w:rsidRPr="00542D57">
        <w:rPr>
          <w:rFonts w:asciiTheme="minorHAnsi" w:hAnsiTheme="minorHAnsi" w:cstheme="minorHAnsi"/>
          <w:color w:val="000000"/>
        </w:rPr>
        <w:lastRenderedPageBreak/>
        <w:t xml:space="preserve">év közben is jogosult a fürdőkomplexum üzemeltetését időszakosan, illetve részlegesen korlátozni a </w:t>
      </w:r>
      <w:proofErr w:type="spellStart"/>
      <w:r w:rsidRPr="00542D57">
        <w:rPr>
          <w:rFonts w:asciiTheme="minorHAnsi" w:hAnsiTheme="minorHAnsi" w:cstheme="minorHAnsi"/>
          <w:color w:val="000000"/>
        </w:rPr>
        <w:t>SzMJV</w:t>
      </w:r>
      <w:proofErr w:type="spellEnd"/>
      <w:r w:rsidRPr="00542D57">
        <w:rPr>
          <w:rFonts w:asciiTheme="minorHAnsi" w:hAnsiTheme="minorHAnsi" w:cstheme="minorHAnsi"/>
          <w:color w:val="000000"/>
        </w:rPr>
        <w:t xml:space="preserve"> előzetes </w:t>
      </w:r>
      <w:r w:rsidR="00126231">
        <w:rPr>
          <w:rFonts w:asciiTheme="minorHAnsi" w:hAnsiTheme="minorHAnsi" w:cstheme="minorHAnsi"/>
          <w:color w:val="000000"/>
        </w:rPr>
        <w:t xml:space="preserve">írásbeli </w:t>
      </w:r>
      <w:r w:rsidRPr="00542D57">
        <w:rPr>
          <w:rFonts w:asciiTheme="minorHAnsi" w:hAnsiTheme="minorHAnsi" w:cstheme="minorHAnsi"/>
          <w:color w:val="000000"/>
        </w:rPr>
        <w:t xml:space="preserve">értesítése mellett. 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 xml:space="preserve">16.4. </w:t>
      </w:r>
      <w:r w:rsidRPr="00542D57">
        <w:rPr>
          <w:rFonts w:asciiTheme="minorHAnsi" w:hAnsiTheme="minorHAnsi" w:cstheme="minorHAnsi"/>
          <w:color w:val="000000"/>
        </w:rPr>
        <w:tab/>
        <w:t>A VASIVÍZ ZRt. mi</w:t>
      </w:r>
      <w:r w:rsidR="00DC3ED5">
        <w:rPr>
          <w:rFonts w:asciiTheme="minorHAnsi" w:hAnsiTheme="minorHAnsi" w:cstheme="minorHAnsi"/>
          <w:color w:val="000000"/>
        </w:rPr>
        <w:t>n</w:t>
      </w:r>
      <w:bookmarkStart w:id="0" w:name="_GoBack"/>
      <w:bookmarkEnd w:id="0"/>
      <w:r w:rsidRPr="00542D57">
        <w:rPr>
          <w:rFonts w:asciiTheme="minorHAnsi" w:hAnsiTheme="minorHAnsi" w:cstheme="minorHAnsi"/>
          <w:color w:val="000000"/>
        </w:rPr>
        <w:t xml:space="preserve">den év március 31. napjáig elkészíti az fürdőüzemeltetés egészére vonatkozó előző évi beszámolóját, amelynek keretében külön fejezetben kimutatásra kerülnek a IV/12. pont szerinti feladatok bevételei és költségei, és a Tervekben előző évre elfogadott és megvalósult működtetési és beruházási terv költségei. 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 xml:space="preserve">16.5. </w:t>
      </w:r>
      <w:r w:rsidRPr="00542D57">
        <w:rPr>
          <w:rFonts w:asciiTheme="minorHAnsi" w:hAnsiTheme="minorHAnsi" w:cstheme="minorHAnsi"/>
          <w:color w:val="000000"/>
        </w:rPr>
        <w:tab/>
        <w:t>A 16.4. pont szerinti beszámolót az önkormányzat által felkért könyvvizsgáló felülvizsgálhatja. A felülvizsgált beszámolót a</w:t>
      </w:r>
      <w:r w:rsidR="00375FE2" w:rsidRPr="00542D57">
        <w:rPr>
          <w:rFonts w:asciiTheme="minorHAnsi" w:hAnsiTheme="minorHAnsi" w:cstheme="minorHAnsi"/>
          <w:color w:val="000000"/>
        </w:rPr>
        <w:t>z Önkormányzat</w:t>
      </w:r>
      <w:r w:rsidRPr="00542D57">
        <w:rPr>
          <w:rFonts w:asciiTheme="minorHAnsi" w:hAnsiTheme="minorHAnsi" w:cstheme="minorHAnsi"/>
          <w:color w:val="000000"/>
        </w:rPr>
        <w:t xml:space="preserve"> Közgyűlés</w:t>
      </w:r>
      <w:r w:rsidR="00375FE2" w:rsidRPr="00542D57">
        <w:rPr>
          <w:rFonts w:asciiTheme="minorHAnsi" w:hAnsiTheme="minorHAnsi" w:cstheme="minorHAnsi"/>
          <w:color w:val="000000"/>
        </w:rPr>
        <w:t>e</w:t>
      </w:r>
      <w:r w:rsidRPr="00542D57">
        <w:rPr>
          <w:rFonts w:asciiTheme="minorHAnsi" w:hAnsiTheme="minorHAnsi" w:cstheme="minorHAnsi"/>
          <w:color w:val="000000"/>
        </w:rPr>
        <w:t xml:space="preserve"> megtárgyalja.</w:t>
      </w:r>
    </w:p>
    <w:p w:rsidR="00375FE2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>16.6.</w:t>
      </w:r>
      <w:r w:rsidRPr="00542D57">
        <w:rPr>
          <w:rFonts w:asciiTheme="minorHAnsi" w:hAnsiTheme="minorHAnsi" w:cstheme="minorHAnsi"/>
          <w:color w:val="000000"/>
        </w:rPr>
        <w:tab/>
        <w:t xml:space="preserve">Amennyiben az éves beszámoló alapján a fürdőüzemeltetés tényleges finanszírozási igénye kevesebb lett, mint az önkormányzat által előző évre biztosított éves támogatás, úgy a különbözet összegével csökkenteni kell a következő évre vonatkozó önkormányzati támogatás összegét. Amennyiben az Önkormányzat által elfogadott beszámoló alapján a támogatás ellenére is forráshiány áll fenn a fürdőüzemeltetésre, az Önkormányzat </w:t>
      </w:r>
      <w:r w:rsidR="00126231">
        <w:rPr>
          <w:rFonts w:asciiTheme="minorHAnsi" w:hAnsiTheme="minorHAnsi" w:cstheme="minorHAnsi"/>
          <w:color w:val="000000"/>
        </w:rPr>
        <w:t>Közgyűlése</w:t>
      </w:r>
      <w:r w:rsidR="00375FE2" w:rsidRPr="00542D57">
        <w:rPr>
          <w:rFonts w:asciiTheme="minorHAnsi" w:hAnsiTheme="minorHAnsi" w:cstheme="minorHAnsi"/>
          <w:color w:val="000000"/>
        </w:rPr>
        <w:t xml:space="preserve"> a</w:t>
      </w:r>
      <w:r w:rsidR="00F130A3" w:rsidRPr="00542D57">
        <w:rPr>
          <w:rFonts w:asciiTheme="minorHAnsi" w:hAnsiTheme="minorHAnsi" w:cstheme="minorHAnsi"/>
          <w:color w:val="000000"/>
        </w:rPr>
        <w:t xml:space="preserve"> kimutatott forráshiányról, mint a szükséges </w:t>
      </w:r>
      <w:r w:rsidR="00375FE2" w:rsidRPr="00542D57">
        <w:rPr>
          <w:rFonts w:asciiTheme="minorHAnsi" w:hAnsiTheme="minorHAnsi" w:cstheme="minorHAnsi"/>
          <w:color w:val="000000"/>
        </w:rPr>
        <w:t xml:space="preserve">támogatás összegéről határozatot hoz és a </w:t>
      </w:r>
      <w:r w:rsidR="00993B19">
        <w:rPr>
          <w:rFonts w:asciiTheme="minorHAnsi" w:hAnsiTheme="minorHAnsi" w:cstheme="minorHAnsi"/>
          <w:color w:val="000000"/>
        </w:rPr>
        <w:t>beszámoló elfogadását</w:t>
      </w:r>
      <w:r w:rsidRPr="00542D57">
        <w:rPr>
          <w:rFonts w:asciiTheme="minorHAnsi" w:hAnsiTheme="minorHAnsi" w:cstheme="minorHAnsi"/>
          <w:color w:val="000000"/>
        </w:rPr>
        <w:t xml:space="preserve"> követő 60 napon belül</w:t>
      </w:r>
      <w:r w:rsidR="00375FE2" w:rsidRPr="00542D57">
        <w:rPr>
          <w:rFonts w:asciiTheme="minorHAnsi" w:hAnsiTheme="minorHAnsi" w:cstheme="minorHAnsi"/>
          <w:color w:val="000000"/>
        </w:rPr>
        <w:t xml:space="preserve"> </w:t>
      </w:r>
      <w:r w:rsidRPr="00542D57">
        <w:rPr>
          <w:rFonts w:asciiTheme="minorHAnsi" w:hAnsiTheme="minorHAnsi" w:cstheme="minorHAnsi"/>
          <w:color w:val="000000"/>
        </w:rPr>
        <w:t xml:space="preserve">megfizeti a VASIVÍZ ZRt. részére. 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>16.7.</w:t>
      </w:r>
      <w:r w:rsidRPr="00542D57">
        <w:rPr>
          <w:rFonts w:asciiTheme="minorHAnsi" w:hAnsiTheme="minorHAnsi" w:cstheme="minorHAnsi"/>
        </w:rPr>
        <w:tab/>
        <w:t xml:space="preserve">Felek megállapodnak abban is, hogy amennyiben a fürdő üzemeltetéséhez, működéséhez kapcsolódó állami vagy egyéb külső forrás került biztosításra a támogatási év során, ezen egyéb </w:t>
      </w:r>
      <w:proofErr w:type="gramStart"/>
      <w:r w:rsidRPr="00542D57">
        <w:rPr>
          <w:rFonts w:asciiTheme="minorHAnsi" w:hAnsiTheme="minorHAnsi" w:cstheme="minorHAnsi"/>
        </w:rPr>
        <w:t>támogatás(</w:t>
      </w:r>
      <w:proofErr w:type="gramEnd"/>
      <w:r w:rsidRPr="00542D57">
        <w:rPr>
          <w:rFonts w:asciiTheme="minorHAnsi" w:hAnsiTheme="minorHAnsi" w:cstheme="minorHAnsi"/>
        </w:rPr>
        <w:t xml:space="preserve">ok) elszámolása a konkrét támogatói okiratban leírtak alapján történik, azonban ezeket a támogatásokat a 16.6. pont szerint kompenzáció keretében a VASIVÍZ </w:t>
      </w:r>
      <w:proofErr w:type="spellStart"/>
      <w:r w:rsidRPr="00542D57">
        <w:rPr>
          <w:rFonts w:asciiTheme="minorHAnsi" w:hAnsiTheme="minorHAnsi" w:cstheme="minorHAnsi"/>
        </w:rPr>
        <w:t>ZRt.-nél</w:t>
      </w:r>
      <w:proofErr w:type="spellEnd"/>
      <w:r w:rsidRPr="00542D57">
        <w:rPr>
          <w:rFonts w:asciiTheme="minorHAnsi" w:hAnsiTheme="minorHAnsi" w:cstheme="minorHAnsi"/>
        </w:rPr>
        <w:t xml:space="preserve"> felmerülő tényleges finanszírozási igénybe beleszámítják a felek.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</w:rPr>
        <w:t xml:space="preserve">16.8. </w:t>
      </w:r>
      <w:r w:rsidRPr="00542D57">
        <w:rPr>
          <w:rFonts w:asciiTheme="minorHAnsi" w:hAnsiTheme="minorHAnsi" w:cstheme="minorHAnsi"/>
        </w:rPr>
        <w:tab/>
        <w:t xml:space="preserve">Felek rögzítik, hogy az előző év elszámolása alapján II. ütemben finanszírozott támogatási összeg a következő év támogatási igényébe nem számít bele, attól függetlenül, hogy a kifizetés a következő év során történik. </w:t>
      </w:r>
    </w:p>
    <w:p w:rsidR="00A624FA" w:rsidRPr="00542D57" w:rsidRDefault="00A624FA" w:rsidP="00A624FA">
      <w:pPr>
        <w:spacing w:line="240" w:lineRule="auto"/>
        <w:ind w:left="1134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542D57">
        <w:rPr>
          <w:rFonts w:asciiTheme="minorHAnsi" w:hAnsiTheme="minorHAnsi" w:cstheme="minorHAnsi"/>
          <w:color w:val="000000"/>
        </w:rPr>
        <w:t>16.9.</w:t>
      </w:r>
      <w:r w:rsidRPr="00542D57">
        <w:rPr>
          <w:rFonts w:asciiTheme="minorHAnsi" w:hAnsiTheme="minorHAnsi" w:cstheme="minorHAnsi"/>
          <w:color w:val="000000"/>
        </w:rPr>
        <w:tab/>
        <w:t>A VASIVÍZ ZRt. haladéktalanul, írásban jelzi az Önkormányzat számára, amennyiben az uszoda működtetése a 16.1. szerint vállalt önkormányzati finanszírozás mellett a körülmények előre nem látható, lényeges megváltozása miatt ellehetetlenül. A jelzésben foglaltak alapján szerződő felek tárgyalásokat kezdenek a működtetés biztosítása érdekében. Szerződő felek megállapodnak abban, hogy amennyiben a tárgyalások eredményeképpen az uszoda működtetése továbbra sem biztosított, úgy az Ptk. 6:179 §</w:t>
      </w:r>
      <w:proofErr w:type="spellStart"/>
      <w:r w:rsidRPr="00542D57">
        <w:rPr>
          <w:rFonts w:asciiTheme="minorHAnsi" w:hAnsiTheme="minorHAnsi" w:cstheme="minorHAnsi"/>
          <w:color w:val="000000"/>
        </w:rPr>
        <w:t>-</w:t>
      </w:r>
      <w:proofErr w:type="gramStart"/>
      <w:r w:rsidRPr="00542D57">
        <w:rPr>
          <w:rFonts w:asciiTheme="minorHAnsi" w:hAnsiTheme="minorHAnsi" w:cstheme="minorHAnsi"/>
          <w:color w:val="000000"/>
        </w:rPr>
        <w:t>a</w:t>
      </w:r>
      <w:proofErr w:type="spellEnd"/>
      <w:proofErr w:type="gramEnd"/>
      <w:r w:rsidRPr="00542D57">
        <w:rPr>
          <w:rFonts w:asciiTheme="minorHAnsi" w:hAnsiTheme="minorHAnsi" w:cstheme="minorHAnsi"/>
          <w:color w:val="000000"/>
        </w:rPr>
        <w:t xml:space="preserve"> alapján a teljesítés lehetetlenné válik a VASIVÍZ ZRt. részéről, és jelen szerződés megszűnik.”</w:t>
      </w:r>
    </w:p>
    <w:p w:rsidR="00ED49E2" w:rsidRPr="00542D57" w:rsidRDefault="00953C75" w:rsidP="00225FBB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eastAsia="hu-HU"/>
        </w:rPr>
      </w:pPr>
      <w:r w:rsidRPr="00542D57">
        <w:rPr>
          <w:rFonts w:asciiTheme="minorHAnsi" w:hAnsiTheme="minorHAnsi" w:cstheme="minorHAnsi"/>
        </w:rPr>
        <w:t>A Működtetési és Támogatási szerződés</w:t>
      </w:r>
      <w:r w:rsidRPr="00542D57">
        <w:rPr>
          <w:rFonts w:asciiTheme="minorHAnsi" w:hAnsiTheme="minorHAnsi" w:cstheme="minorHAnsi"/>
          <w:color w:val="000000"/>
          <w:lang w:eastAsia="hu-HU"/>
        </w:rPr>
        <w:t xml:space="preserve"> egyéb pontjai változatlanul maradnak.</w:t>
      </w:r>
    </w:p>
    <w:p w:rsidR="00A624FA" w:rsidRPr="00542D57" w:rsidRDefault="00A624FA" w:rsidP="00A624F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  <w:lang w:eastAsia="hu-HU"/>
        </w:rPr>
      </w:pPr>
    </w:p>
    <w:p w:rsidR="00ED49E2" w:rsidRPr="00542D57" w:rsidRDefault="00ED49E2" w:rsidP="00ED49E2">
      <w:pPr>
        <w:jc w:val="both"/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 xml:space="preserve">A felek a jelen szerződés módosítást elolvasták, megértették, </w:t>
      </w:r>
      <w:proofErr w:type="gramStart"/>
      <w:r w:rsidRPr="00542D57">
        <w:rPr>
          <w:rFonts w:asciiTheme="minorHAnsi" w:hAnsiTheme="minorHAnsi" w:cstheme="minorHAnsi"/>
        </w:rPr>
        <w:t>majd</w:t>
      </w:r>
      <w:proofErr w:type="gramEnd"/>
      <w:r w:rsidRPr="00542D57">
        <w:rPr>
          <w:rFonts w:asciiTheme="minorHAnsi" w:hAnsiTheme="minorHAnsi" w:cstheme="minorHAnsi"/>
        </w:rPr>
        <w:t xml:space="preserve"> mint akaratukkal mindenben megegyezőt, jóváhagyólag írták alá. </w:t>
      </w:r>
    </w:p>
    <w:p w:rsidR="00225FBB" w:rsidRPr="00542D57" w:rsidRDefault="00225FBB" w:rsidP="00ED49E2">
      <w:pPr>
        <w:jc w:val="both"/>
        <w:rPr>
          <w:rFonts w:asciiTheme="minorHAnsi" w:hAnsiTheme="minorHAnsi" w:cstheme="minorHAnsi"/>
        </w:rPr>
      </w:pPr>
    </w:p>
    <w:p w:rsidR="00ED49E2" w:rsidRPr="00542D57" w:rsidRDefault="00ED49E2" w:rsidP="0090376E">
      <w:pPr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 xml:space="preserve">Kelt: Szombathely, </w:t>
      </w:r>
      <w:r w:rsidR="00C72D51" w:rsidRPr="00542D57">
        <w:rPr>
          <w:rFonts w:asciiTheme="minorHAnsi" w:hAnsiTheme="minorHAnsi" w:cstheme="minorHAnsi"/>
        </w:rPr>
        <w:t xml:space="preserve">2023. </w:t>
      </w:r>
      <w:r w:rsidR="00225FBB" w:rsidRPr="00542D57">
        <w:rPr>
          <w:rFonts w:asciiTheme="minorHAnsi" w:hAnsiTheme="minorHAnsi" w:cstheme="minorHAnsi"/>
        </w:rPr>
        <w:t>december</w:t>
      </w:r>
      <w:r w:rsidRPr="00542D57">
        <w:rPr>
          <w:rFonts w:asciiTheme="minorHAnsi" w:hAnsiTheme="minorHAnsi" w:cstheme="minorHAnsi"/>
        </w:rPr>
        <w:tab/>
      </w:r>
      <w:r w:rsidRPr="00542D57">
        <w:rPr>
          <w:rFonts w:asciiTheme="minorHAnsi" w:hAnsiTheme="minorHAnsi" w:cstheme="minorHAnsi"/>
        </w:rPr>
        <w:tab/>
        <w:t xml:space="preserve">Kelt: Szombathely, </w:t>
      </w:r>
      <w:r w:rsidR="00C72D51" w:rsidRPr="00542D57">
        <w:rPr>
          <w:rFonts w:asciiTheme="minorHAnsi" w:hAnsiTheme="minorHAnsi" w:cstheme="minorHAnsi"/>
        </w:rPr>
        <w:t xml:space="preserve">2023. </w:t>
      </w:r>
      <w:r w:rsidR="00225FBB" w:rsidRPr="00542D57">
        <w:rPr>
          <w:rFonts w:asciiTheme="minorHAnsi" w:hAnsiTheme="minorHAnsi" w:cstheme="minorHAnsi"/>
        </w:rPr>
        <w:t>decemb</w:t>
      </w:r>
      <w:r w:rsidR="00C72D51" w:rsidRPr="00542D57">
        <w:rPr>
          <w:rFonts w:asciiTheme="minorHAnsi" w:hAnsiTheme="minorHAnsi" w:cstheme="minorHAnsi"/>
        </w:rPr>
        <w:t>er</w:t>
      </w:r>
      <w:r w:rsidRPr="00542D57">
        <w:rPr>
          <w:rFonts w:asciiTheme="minorHAnsi" w:hAnsiTheme="minorHAnsi" w:cstheme="minorHAnsi"/>
        </w:rPr>
        <w:tab/>
      </w:r>
      <w:r w:rsidRPr="00542D57">
        <w:rPr>
          <w:rFonts w:asciiTheme="minorHAnsi" w:hAnsiTheme="minorHAnsi" w:cstheme="minorHAnsi"/>
        </w:rPr>
        <w:tab/>
      </w:r>
    </w:p>
    <w:p w:rsidR="00225FBB" w:rsidRPr="00542D57" w:rsidRDefault="00225FBB" w:rsidP="0090376E">
      <w:pPr>
        <w:rPr>
          <w:rFonts w:asciiTheme="minorHAnsi" w:hAnsiTheme="minorHAnsi" w:cstheme="minorHAnsi"/>
        </w:rPr>
      </w:pPr>
    </w:p>
    <w:p w:rsidR="007C192B" w:rsidRPr="00542D57" w:rsidRDefault="00A624FA" w:rsidP="007C192B">
      <w:pPr>
        <w:ind w:left="-142"/>
        <w:jc w:val="both"/>
        <w:rPr>
          <w:rFonts w:asciiTheme="minorHAnsi" w:hAnsiTheme="minorHAnsi" w:cstheme="minorHAnsi"/>
        </w:rPr>
      </w:pPr>
      <w:r w:rsidRPr="00542D57">
        <w:rPr>
          <w:rFonts w:asciiTheme="minorHAnsi" w:hAnsiTheme="minorHAnsi" w:cstheme="minorHAnsi"/>
        </w:rPr>
        <w:t>………………………………………………</w:t>
      </w:r>
      <w:r w:rsidR="007C192B" w:rsidRPr="00542D57">
        <w:rPr>
          <w:rFonts w:asciiTheme="minorHAnsi" w:hAnsiTheme="minorHAnsi" w:cstheme="minorHAnsi"/>
        </w:rPr>
        <w:t xml:space="preserve">       </w:t>
      </w:r>
      <w:r w:rsidRPr="00542D57">
        <w:rPr>
          <w:rFonts w:asciiTheme="minorHAnsi" w:hAnsiTheme="minorHAnsi" w:cstheme="minorHAnsi"/>
        </w:rPr>
        <w:t xml:space="preserve">           ....…………………………………………</w:t>
      </w:r>
      <w:r w:rsidR="007C192B" w:rsidRPr="00542D57">
        <w:rPr>
          <w:rFonts w:asciiTheme="minorHAnsi" w:hAnsiTheme="minorHAnsi" w:cstheme="minorHAnsi"/>
        </w:rPr>
        <w:t xml:space="preserve">       </w:t>
      </w:r>
    </w:p>
    <w:tbl>
      <w:tblPr>
        <w:tblW w:w="1035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38"/>
        <w:gridCol w:w="5216"/>
      </w:tblGrid>
      <w:tr w:rsidR="00ED49E2" w:rsidRPr="00542D57" w:rsidTr="00BD3134">
        <w:tc>
          <w:tcPr>
            <w:tcW w:w="5138" w:type="dxa"/>
            <w:vAlign w:val="center"/>
          </w:tcPr>
          <w:p w:rsidR="00ED49E2" w:rsidRPr="00542D57" w:rsidRDefault="00ED49E2" w:rsidP="000C5E28">
            <w:pPr>
              <w:tabs>
                <w:tab w:val="center" w:pos="1800"/>
                <w:tab w:val="center" w:pos="6840"/>
              </w:tabs>
              <w:rPr>
                <w:rFonts w:asciiTheme="minorHAnsi" w:hAnsiTheme="minorHAnsi" w:cstheme="minorHAnsi"/>
              </w:rPr>
            </w:pPr>
            <w:r w:rsidRPr="00542D57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411746" w:rsidRPr="00542D57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Pr="00542D57">
              <w:rPr>
                <w:rFonts w:asciiTheme="minorHAnsi" w:hAnsiTheme="minorHAnsi" w:cstheme="minorHAnsi"/>
                <w:b/>
                <w:bCs/>
              </w:rPr>
              <w:t xml:space="preserve"> VASIVÍZ ZRt.</w:t>
            </w:r>
          </w:p>
        </w:tc>
        <w:tc>
          <w:tcPr>
            <w:tcW w:w="5216" w:type="dxa"/>
          </w:tcPr>
          <w:p w:rsidR="00ED49E2" w:rsidRPr="00542D57" w:rsidRDefault="00ED49E2" w:rsidP="00BD3134">
            <w:pPr>
              <w:tabs>
                <w:tab w:val="center" w:pos="1800"/>
                <w:tab w:val="center" w:pos="684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42D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D3134" w:rsidRPr="00542D57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Pr="00542D57">
              <w:rPr>
                <w:rFonts w:asciiTheme="minorHAnsi" w:hAnsiTheme="minorHAnsi" w:cstheme="minorHAnsi"/>
                <w:b/>
                <w:bCs/>
              </w:rPr>
              <w:t>Szombathely Megyei Jogú</w:t>
            </w:r>
          </w:p>
          <w:p w:rsidR="00ED49E2" w:rsidRPr="00542D57" w:rsidRDefault="00BD3134" w:rsidP="00BD3134">
            <w:pPr>
              <w:tabs>
                <w:tab w:val="center" w:pos="1800"/>
                <w:tab w:val="center" w:pos="6840"/>
              </w:tabs>
              <w:spacing w:after="0"/>
              <w:rPr>
                <w:rFonts w:asciiTheme="minorHAnsi" w:hAnsiTheme="minorHAnsi" w:cstheme="minorHAnsi"/>
              </w:rPr>
            </w:pPr>
            <w:r w:rsidRPr="00542D57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ED49E2" w:rsidRPr="00542D57">
              <w:rPr>
                <w:rFonts w:asciiTheme="minorHAnsi" w:hAnsiTheme="minorHAnsi" w:cstheme="minorHAnsi"/>
                <w:b/>
                <w:bCs/>
              </w:rPr>
              <w:t xml:space="preserve">Város Önkormányzata </w:t>
            </w:r>
          </w:p>
        </w:tc>
      </w:tr>
      <w:tr w:rsidR="00ED49E2" w:rsidRPr="00542D57" w:rsidTr="00BD3134">
        <w:trPr>
          <w:cantSplit/>
          <w:trHeight w:val="290"/>
        </w:trPr>
        <w:tc>
          <w:tcPr>
            <w:tcW w:w="5138" w:type="dxa"/>
            <w:tcBorders>
              <w:bottom w:val="nil"/>
            </w:tcBorders>
          </w:tcPr>
          <w:p w:rsidR="003A1E79" w:rsidRPr="00542D57" w:rsidRDefault="003A1E79" w:rsidP="007C192B">
            <w:pPr>
              <w:tabs>
                <w:tab w:val="center" w:pos="1800"/>
                <w:tab w:val="center" w:pos="6840"/>
              </w:tabs>
              <w:spacing w:after="0"/>
              <w:ind w:right="-1105"/>
              <w:rPr>
                <w:rFonts w:asciiTheme="minorHAnsi" w:hAnsiTheme="minorHAnsi" w:cstheme="minorHAnsi"/>
              </w:rPr>
            </w:pPr>
            <w:r w:rsidRPr="00542D57">
              <w:rPr>
                <w:rFonts w:asciiTheme="minorHAnsi" w:hAnsiTheme="minorHAnsi" w:cstheme="minorHAnsi"/>
              </w:rPr>
              <w:t xml:space="preserve">                 </w:t>
            </w:r>
            <w:r w:rsidR="00411746" w:rsidRPr="00542D57"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Pr="00542D57">
              <w:rPr>
                <w:rFonts w:asciiTheme="minorHAnsi" w:hAnsiTheme="minorHAnsi" w:cstheme="minorHAnsi"/>
              </w:rPr>
              <w:t>Krenner</w:t>
            </w:r>
            <w:proofErr w:type="spellEnd"/>
            <w:r w:rsidRPr="00542D57">
              <w:rPr>
                <w:rFonts w:asciiTheme="minorHAnsi" w:hAnsiTheme="minorHAnsi" w:cstheme="minorHAnsi"/>
              </w:rPr>
              <w:t xml:space="preserve"> Róbert</w:t>
            </w:r>
          </w:p>
          <w:p w:rsidR="00BD3134" w:rsidRPr="00542D57" w:rsidRDefault="003A1E79" w:rsidP="003A1E79">
            <w:pPr>
              <w:tabs>
                <w:tab w:val="center" w:pos="1800"/>
                <w:tab w:val="center" w:pos="6840"/>
              </w:tabs>
              <w:spacing w:after="0"/>
              <w:ind w:right="-1105"/>
              <w:rPr>
                <w:rFonts w:asciiTheme="minorHAnsi" w:hAnsiTheme="minorHAnsi" w:cstheme="minorHAnsi"/>
              </w:rPr>
            </w:pPr>
            <w:r w:rsidRPr="00542D57">
              <w:rPr>
                <w:rFonts w:asciiTheme="minorHAnsi" w:hAnsiTheme="minorHAnsi" w:cstheme="minorHAnsi"/>
              </w:rPr>
              <w:t xml:space="preserve">                 </w:t>
            </w:r>
            <w:r w:rsidR="00411746" w:rsidRPr="00542D57">
              <w:rPr>
                <w:rFonts w:asciiTheme="minorHAnsi" w:hAnsiTheme="minorHAnsi" w:cstheme="minorHAnsi"/>
              </w:rPr>
              <w:t xml:space="preserve">            </w:t>
            </w:r>
            <w:r w:rsidRPr="00542D57">
              <w:rPr>
                <w:rFonts w:asciiTheme="minorHAnsi" w:hAnsiTheme="minorHAnsi" w:cstheme="minorHAnsi"/>
              </w:rPr>
              <w:t>vezérigazg</w:t>
            </w:r>
            <w:r w:rsidR="00BD3134" w:rsidRPr="00542D57">
              <w:rPr>
                <w:rFonts w:asciiTheme="minorHAnsi" w:hAnsiTheme="minorHAnsi" w:cstheme="minorHAnsi"/>
              </w:rPr>
              <w:t>at</w:t>
            </w:r>
            <w:r w:rsidR="007C192B" w:rsidRPr="00542D57">
              <w:rPr>
                <w:rFonts w:asciiTheme="minorHAnsi" w:hAnsiTheme="minorHAnsi" w:cstheme="minorHAnsi"/>
              </w:rPr>
              <w:t>ó</w:t>
            </w:r>
          </w:p>
        </w:tc>
        <w:tc>
          <w:tcPr>
            <w:tcW w:w="5216" w:type="dxa"/>
            <w:tcBorders>
              <w:bottom w:val="nil"/>
            </w:tcBorders>
          </w:tcPr>
          <w:p w:rsidR="00BD3134" w:rsidRPr="00542D57" w:rsidRDefault="00BD3134" w:rsidP="007C192B">
            <w:pPr>
              <w:tabs>
                <w:tab w:val="center" w:pos="1800"/>
                <w:tab w:val="center" w:pos="6840"/>
              </w:tabs>
              <w:spacing w:after="0"/>
              <w:ind w:firstLine="34"/>
              <w:rPr>
                <w:rFonts w:asciiTheme="minorHAnsi" w:hAnsiTheme="minorHAnsi" w:cstheme="minorHAnsi"/>
              </w:rPr>
            </w:pPr>
            <w:r w:rsidRPr="00542D57">
              <w:rPr>
                <w:rFonts w:asciiTheme="minorHAnsi" w:hAnsiTheme="minorHAnsi" w:cstheme="minorHAnsi"/>
              </w:rPr>
              <w:t xml:space="preserve">               </w:t>
            </w:r>
            <w:r w:rsidR="00ED49E2" w:rsidRPr="00542D57">
              <w:rPr>
                <w:rFonts w:asciiTheme="minorHAnsi" w:hAnsiTheme="minorHAnsi" w:cstheme="minorHAnsi"/>
              </w:rPr>
              <w:t xml:space="preserve">    Dr. Nemény András</w:t>
            </w:r>
          </w:p>
          <w:p w:rsidR="00ED49E2" w:rsidRPr="00542D57" w:rsidRDefault="00BD3134" w:rsidP="007C192B">
            <w:pPr>
              <w:tabs>
                <w:tab w:val="center" w:pos="1800"/>
                <w:tab w:val="center" w:pos="6840"/>
              </w:tabs>
              <w:spacing w:after="0"/>
              <w:ind w:firstLine="34"/>
              <w:rPr>
                <w:rFonts w:asciiTheme="minorHAnsi" w:hAnsiTheme="minorHAnsi" w:cstheme="minorHAnsi"/>
              </w:rPr>
            </w:pPr>
            <w:r w:rsidRPr="00542D57">
              <w:rPr>
                <w:rFonts w:asciiTheme="minorHAnsi" w:hAnsiTheme="minorHAnsi" w:cstheme="minorHAnsi"/>
              </w:rPr>
              <w:t xml:space="preserve">                     </w:t>
            </w:r>
            <w:r w:rsidR="00ED49E2" w:rsidRPr="00542D57">
              <w:rPr>
                <w:rFonts w:asciiTheme="minorHAnsi" w:hAnsiTheme="minorHAnsi" w:cstheme="minorHAnsi"/>
              </w:rPr>
              <w:t xml:space="preserve">   polgármester</w:t>
            </w:r>
          </w:p>
        </w:tc>
      </w:tr>
    </w:tbl>
    <w:p w:rsidR="002B0B23" w:rsidRPr="00542D57" w:rsidRDefault="002B0B23" w:rsidP="00ED49E2">
      <w:pPr>
        <w:spacing w:after="0"/>
        <w:jc w:val="both"/>
        <w:rPr>
          <w:rFonts w:asciiTheme="minorHAnsi" w:hAnsiTheme="minorHAnsi" w:cstheme="minorHAnsi"/>
          <w:i/>
        </w:rPr>
      </w:pPr>
    </w:p>
    <w:tbl>
      <w:tblPr>
        <w:tblStyle w:val="Rcsostblzat"/>
        <w:tblW w:w="8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16"/>
      </w:tblGrid>
      <w:tr w:rsidR="00ED49E2" w:rsidRPr="00542D57" w:rsidTr="006B0526">
        <w:trPr>
          <w:trHeight w:val="239"/>
          <w:jc w:val="center"/>
        </w:trPr>
        <w:tc>
          <w:tcPr>
            <w:tcW w:w="5103" w:type="dxa"/>
          </w:tcPr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Jelen okiratot</w:t>
            </w:r>
          </w:p>
        </w:tc>
        <w:tc>
          <w:tcPr>
            <w:tcW w:w="3816" w:type="dxa"/>
          </w:tcPr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Jelen okiratot</w:t>
            </w:r>
          </w:p>
        </w:tc>
      </w:tr>
      <w:tr w:rsidR="00ED49E2" w:rsidRPr="00542D57" w:rsidTr="006B0526">
        <w:trPr>
          <w:jc w:val="center"/>
        </w:trPr>
        <w:tc>
          <w:tcPr>
            <w:tcW w:w="5103" w:type="dxa"/>
          </w:tcPr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a VASIVÍZ ZRt. részéről</w:t>
            </w:r>
          </w:p>
        </w:tc>
        <w:tc>
          <w:tcPr>
            <w:tcW w:w="3816" w:type="dxa"/>
          </w:tcPr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az Önkormányzat részéről</w:t>
            </w:r>
          </w:p>
        </w:tc>
      </w:tr>
      <w:tr w:rsidR="00ED49E2" w:rsidRPr="00542D57" w:rsidTr="006B0526">
        <w:trPr>
          <w:trHeight w:val="454"/>
          <w:jc w:val="center"/>
        </w:trPr>
        <w:tc>
          <w:tcPr>
            <w:tcW w:w="5103" w:type="dxa"/>
          </w:tcPr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ellenjegyzem</w:t>
            </w:r>
            <w:proofErr w:type="spellEnd"/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4114F0" w:rsidRPr="00542D57" w:rsidRDefault="004114F0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816" w:type="dxa"/>
          </w:tcPr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pénzügyileg </w:t>
            </w:r>
            <w:proofErr w:type="spellStart"/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ellenjegyzem</w:t>
            </w:r>
            <w:proofErr w:type="spellEnd"/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ED49E2" w:rsidRPr="00542D57" w:rsidRDefault="00ED49E2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D49E2" w:rsidRPr="00542D57" w:rsidTr="006B0526">
        <w:trPr>
          <w:jc w:val="center"/>
        </w:trPr>
        <w:tc>
          <w:tcPr>
            <w:tcW w:w="5103" w:type="dxa"/>
          </w:tcPr>
          <w:p w:rsidR="00ED49E2" w:rsidRPr="00542D57" w:rsidRDefault="007C192B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  <w:r w:rsidR="006B0526"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</w:t>
            </w: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……</w:t>
            </w:r>
          </w:p>
        </w:tc>
        <w:tc>
          <w:tcPr>
            <w:tcW w:w="3816" w:type="dxa"/>
          </w:tcPr>
          <w:p w:rsidR="00ED49E2" w:rsidRPr="00542D57" w:rsidRDefault="007C192B" w:rsidP="000C5E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……</w:t>
            </w:r>
            <w:r w:rsidR="006B0526"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</w:t>
            </w:r>
            <w:r w:rsidRPr="00542D57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</w:p>
        </w:tc>
      </w:tr>
    </w:tbl>
    <w:p w:rsidR="00F0411F" w:rsidRDefault="00F0411F" w:rsidP="00F0411F">
      <w:pPr>
        <w:spacing w:after="0" w:line="240" w:lineRule="auto"/>
        <w:ind w:hanging="284"/>
        <w:jc w:val="both"/>
        <w:rPr>
          <w:rFonts w:asciiTheme="minorHAnsi" w:hAnsiTheme="minorHAnsi" w:cstheme="minorHAnsi"/>
          <w:i/>
        </w:rPr>
      </w:pPr>
    </w:p>
    <w:p w:rsidR="00237772" w:rsidRPr="00542D57" w:rsidRDefault="00ED49E2" w:rsidP="00F0411F">
      <w:pPr>
        <w:spacing w:after="0" w:line="240" w:lineRule="auto"/>
        <w:ind w:hanging="284"/>
        <w:jc w:val="both"/>
        <w:rPr>
          <w:rFonts w:asciiTheme="minorHAnsi" w:hAnsiTheme="minorHAnsi" w:cstheme="minorHAnsi"/>
          <w:i/>
        </w:rPr>
      </w:pPr>
      <w:r w:rsidRPr="00542D57">
        <w:rPr>
          <w:rFonts w:asciiTheme="minorHAnsi" w:hAnsiTheme="minorHAnsi" w:cstheme="minorHAnsi"/>
          <w:i/>
        </w:rPr>
        <w:t xml:space="preserve">      </w:t>
      </w:r>
      <w:r w:rsidR="006B0526" w:rsidRPr="00542D57">
        <w:rPr>
          <w:rFonts w:asciiTheme="minorHAnsi" w:hAnsiTheme="minorHAnsi" w:cstheme="minorHAnsi"/>
          <w:i/>
        </w:rPr>
        <w:t xml:space="preserve">Kelt: Szombathely, </w:t>
      </w:r>
      <w:r w:rsidR="00C72D51" w:rsidRPr="00542D57">
        <w:rPr>
          <w:rFonts w:asciiTheme="minorHAnsi" w:hAnsiTheme="minorHAnsi" w:cstheme="minorHAnsi"/>
          <w:i/>
        </w:rPr>
        <w:t xml:space="preserve">2023. </w:t>
      </w:r>
      <w:proofErr w:type="gramStart"/>
      <w:r w:rsidR="00225FBB" w:rsidRPr="00542D57">
        <w:rPr>
          <w:rFonts w:asciiTheme="minorHAnsi" w:hAnsiTheme="minorHAnsi" w:cstheme="minorHAnsi"/>
          <w:i/>
        </w:rPr>
        <w:t>dec</w:t>
      </w:r>
      <w:r w:rsidR="00C72D51" w:rsidRPr="00542D57">
        <w:rPr>
          <w:rFonts w:asciiTheme="minorHAnsi" w:hAnsiTheme="minorHAnsi" w:cstheme="minorHAnsi"/>
          <w:i/>
        </w:rPr>
        <w:t>ember</w:t>
      </w:r>
      <w:r w:rsidR="006B0526" w:rsidRPr="00542D57">
        <w:rPr>
          <w:rFonts w:asciiTheme="minorHAnsi" w:hAnsiTheme="minorHAnsi" w:cstheme="minorHAnsi"/>
          <w:i/>
        </w:rPr>
        <w:tab/>
        <w:t xml:space="preserve">              </w:t>
      </w:r>
      <w:r w:rsidR="00F0411F">
        <w:rPr>
          <w:rFonts w:asciiTheme="minorHAnsi" w:hAnsiTheme="minorHAnsi" w:cstheme="minorHAnsi"/>
          <w:i/>
        </w:rPr>
        <w:t xml:space="preserve">                       </w:t>
      </w:r>
      <w:r w:rsidR="006B0526" w:rsidRPr="00542D57">
        <w:rPr>
          <w:rFonts w:asciiTheme="minorHAnsi" w:hAnsiTheme="minorHAnsi" w:cstheme="minorHAnsi"/>
          <w:i/>
        </w:rPr>
        <w:t xml:space="preserve">     Kelt</w:t>
      </w:r>
      <w:proofErr w:type="gramEnd"/>
      <w:r w:rsidR="006B0526" w:rsidRPr="00542D57">
        <w:rPr>
          <w:rFonts w:asciiTheme="minorHAnsi" w:hAnsiTheme="minorHAnsi" w:cstheme="minorHAnsi"/>
          <w:i/>
        </w:rPr>
        <w:t xml:space="preserve">: Szombathely, </w:t>
      </w:r>
      <w:r w:rsidR="00C72D51" w:rsidRPr="00542D57">
        <w:rPr>
          <w:rFonts w:asciiTheme="minorHAnsi" w:hAnsiTheme="minorHAnsi" w:cstheme="minorHAnsi"/>
          <w:i/>
        </w:rPr>
        <w:t xml:space="preserve">2023. </w:t>
      </w:r>
      <w:r w:rsidR="00225FBB" w:rsidRPr="00542D57">
        <w:rPr>
          <w:rFonts w:asciiTheme="minorHAnsi" w:hAnsiTheme="minorHAnsi" w:cstheme="minorHAnsi"/>
          <w:i/>
        </w:rPr>
        <w:t>dec</w:t>
      </w:r>
      <w:r w:rsidR="00C72D51" w:rsidRPr="00542D57">
        <w:rPr>
          <w:rFonts w:asciiTheme="minorHAnsi" w:hAnsiTheme="minorHAnsi" w:cstheme="minorHAnsi"/>
          <w:i/>
        </w:rPr>
        <w:t>ember</w:t>
      </w:r>
    </w:p>
    <w:sectPr w:rsidR="00237772" w:rsidRPr="00542D57" w:rsidSect="00542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D3" w:rsidRDefault="00142ED3" w:rsidP="00142ED3">
      <w:pPr>
        <w:spacing w:after="0" w:line="240" w:lineRule="auto"/>
      </w:pPr>
      <w:r>
        <w:separator/>
      </w:r>
    </w:p>
  </w:endnote>
  <w:endnote w:type="continuationSeparator" w:id="0">
    <w:p w:rsidR="00142ED3" w:rsidRDefault="00142ED3" w:rsidP="0014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124713"/>
      <w:docPartObj>
        <w:docPartGallery w:val="Page Numbers (Bottom of Page)"/>
        <w:docPartUnique/>
      </w:docPartObj>
    </w:sdtPr>
    <w:sdtEndPr/>
    <w:sdtContent>
      <w:p w:rsidR="00142ED3" w:rsidRDefault="00142E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D5">
          <w:rPr>
            <w:noProof/>
          </w:rPr>
          <w:t>2</w:t>
        </w:r>
        <w:r>
          <w:fldChar w:fldCharType="end"/>
        </w:r>
      </w:p>
    </w:sdtContent>
  </w:sdt>
  <w:p w:rsidR="00142ED3" w:rsidRDefault="00142ED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D3" w:rsidRDefault="00142ED3" w:rsidP="00142ED3">
      <w:pPr>
        <w:spacing w:after="0" w:line="240" w:lineRule="auto"/>
      </w:pPr>
      <w:r>
        <w:separator/>
      </w:r>
    </w:p>
  </w:footnote>
  <w:footnote w:type="continuationSeparator" w:id="0">
    <w:p w:rsidR="00142ED3" w:rsidRDefault="00142ED3" w:rsidP="0014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D3" w:rsidRDefault="00142ED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120"/>
    <w:multiLevelType w:val="hybridMultilevel"/>
    <w:tmpl w:val="4CB2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5D4"/>
    <w:multiLevelType w:val="hybridMultilevel"/>
    <w:tmpl w:val="7C007D94"/>
    <w:lvl w:ilvl="0" w:tplc="C52E2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105B1"/>
    <w:multiLevelType w:val="hybridMultilevel"/>
    <w:tmpl w:val="A7BC7012"/>
    <w:lvl w:ilvl="0" w:tplc="4DB47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18D3"/>
    <w:multiLevelType w:val="hybridMultilevel"/>
    <w:tmpl w:val="C2D01AE4"/>
    <w:lvl w:ilvl="0" w:tplc="FFE496C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1467A"/>
    <w:multiLevelType w:val="multilevel"/>
    <w:tmpl w:val="8CA07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210341"/>
    <w:multiLevelType w:val="hybridMultilevel"/>
    <w:tmpl w:val="A7BC7012"/>
    <w:lvl w:ilvl="0" w:tplc="4DB4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78A1"/>
    <w:multiLevelType w:val="hybridMultilevel"/>
    <w:tmpl w:val="B406F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B8"/>
    <w:rsid w:val="000A2D53"/>
    <w:rsid w:val="000C6FD2"/>
    <w:rsid w:val="00126231"/>
    <w:rsid w:val="001365B8"/>
    <w:rsid w:val="00142ED3"/>
    <w:rsid w:val="001A73D4"/>
    <w:rsid w:val="001D6DDB"/>
    <w:rsid w:val="001E0AB1"/>
    <w:rsid w:val="00221EFF"/>
    <w:rsid w:val="00225FBB"/>
    <w:rsid w:val="00237772"/>
    <w:rsid w:val="00241C62"/>
    <w:rsid w:val="002425A7"/>
    <w:rsid w:val="002523D3"/>
    <w:rsid w:val="002A45C6"/>
    <w:rsid w:val="002B0B23"/>
    <w:rsid w:val="00335194"/>
    <w:rsid w:val="003402AD"/>
    <w:rsid w:val="00375FE2"/>
    <w:rsid w:val="003A1E79"/>
    <w:rsid w:val="004114F0"/>
    <w:rsid w:val="00411746"/>
    <w:rsid w:val="00415415"/>
    <w:rsid w:val="0045740E"/>
    <w:rsid w:val="00467304"/>
    <w:rsid w:val="004829DB"/>
    <w:rsid w:val="004D75F4"/>
    <w:rsid w:val="00516A03"/>
    <w:rsid w:val="00542D57"/>
    <w:rsid w:val="00595777"/>
    <w:rsid w:val="00627CDE"/>
    <w:rsid w:val="00666C6E"/>
    <w:rsid w:val="006678E8"/>
    <w:rsid w:val="006B0526"/>
    <w:rsid w:val="006E56DA"/>
    <w:rsid w:val="007154B1"/>
    <w:rsid w:val="007A14FD"/>
    <w:rsid w:val="007C192B"/>
    <w:rsid w:val="007F467A"/>
    <w:rsid w:val="00877996"/>
    <w:rsid w:val="00883926"/>
    <w:rsid w:val="00886F80"/>
    <w:rsid w:val="008B7595"/>
    <w:rsid w:val="0090376E"/>
    <w:rsid w:val="00953C75"/>
    <w:rsid w:val="00993B19"/>
    <w:rsid w:val="009B6538"/>
    <w:rsid w:val="009D6AB3"/>
    <w:rsid w:val="00A624FA"/>
    <w:rsid w:val="00AA2887"/>
    <w:rsid w:val="00AC6952"/>
    <w:rsid w:val="00BD3134"/>
    <w:rsid w:val="00BF7592"/>
    <w:rsid w:val="00C1404A"/>
    <w:rsid w:val="00C472E0"/>
    <w:rsid w:val="00C72D51"/>
    <w:rsid w:val="00CD1D1D"/>
    <w:rsid w:val="00D2681F"/>
    <w:rsid w:val="00D51C10"/>
    <w:rsid w:val="00DB027E"/>
    <w:rsid w:val="00DC3ED5"/>
    <w:rsid w:val="00EA4F43"/>
    <w:rsid w:val="00EB3759"/>
    <w:rsid w:val="00ED49E2"/>
    <w:rsid w:val="00F0411F"/>
    <w:rsid w:val="00F130A3"/>
    <w:rsid w:val="00F311DC"/>
    <w:rsid w:val="00F44CE3"/>
    <w:rsid w:val="00F5133D"/>
    <w:rsid w:val="00FB1115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C1C3-1C0E-4ADA-8229-EBD80F7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5B8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365B8"/>
    <w:pPr>
      <w:ind w:left="720"/>
      <w:contextualSpacing/>
    </w:pPr>
  </w:style>
  <w:style w:type="paragraph" w:styleId="lfej">
    <w:name w:val="header"/>
    <w:basedOn w:val="Norml"/>
    <w:link w:val="lfejChar"/>
    <w:semiHidden/>
    <w:rsid w:val="003402A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3402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3402AD"/>
    <w:pPr>
      <w:suppressAutoHyphens/>
      <w:overflowPunct w:val="0"/>
      <w:autoSpaceDE w:val="0"/>
      <w:spacing w:after="120" w:line="240" w:lineRule="auto"/>
      <w:textAlignment w:val="baseline"/>
    </w:pPr>
    <w:rPr>
      <w:rFonts w:ascii="Century Schoolbook" w:eastAsia="Times New Roman" w:hAnsi="Century Schoolbook" w:cs="Times New Roman"/>
      <w:sz w:val="16"/>
      <w:szCs w:val="16"/>
      <w:lang w:eastAsia="ar-SA"/>
    </w:rPr>
  </w:style>
  <w:style w:type="paragraph" w:styleId="NormlWeb">
    <w:name w:val="Normal (Web)"/>
    <w:basedOn w:val="Norml"/>
    <w:uiPriority w:val="99"/>
    <w:semiHidden/>
    <w:unhideWhenUsed/>
    <w:rsid w:val="007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14FD"/>
    <w:rPr>
      <w:b/>
      <w:bCs/>
    </w:rPr>
  </w:style>
  <w:style w:type="table" w:styleId="Rcsostblzat">
    <w:name w:val="Table Grid"/>
    <w:basedOn w:val="Normltblzat"/>
    <w:uiPriority w:val="59"/>
    <w:rsid w:val="00ED4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1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A03"/>
    <w:rPr>
      <w:rFonts w:ascii="Segoe UI" w:eastAsia="Calibr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14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ED3"/>
    <w:rPr>
      <w:rFonts w:ascii="Calibri" w:eastAsia="Calibri" w:hAnsi="Calibri" w:cs="Calibri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624F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BA07-DE13-482B-A07D-0D1F0943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963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Edina</dc:creator>
  <cp:keywords/>
  <dc:description/>
  <cp:lastModifiedBy>Gyuráczné dr. Speier Anikó dr-né</cp:lastModifiedBy>
  <cp:revision>7</cp:revision>
  <cp:lastPrinted>2023-07-03T10:41:00Z</cp:lastPrinted>
  <dcterms:created xsi:type="dcterms:W3CDTF">2023-08-31T09:17:00Z</dcterms:created>
  <dcterms:modified xsi:type="dcterms:W3CDTF">2023-09-14T08:51:00Z</dcterms:modified>
</cp:coreProperties>
</file>