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D3DF838" w14:textId="77777777" w:rsidR="00CE7F40" w:rsidRPr="00063C08" w:rsidRDefault="00CE7F40" w:rsidP="00CE7F4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D683D74" w14:textId="77777777" w:rsidR="00CE7F40" w:rsidRDefault="00CE7F40" w:rsidP="00CE7F4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06E04B2" w14:textId="77777777" w:rsidR="00CE7F40" w:rsidRDefault="00CE7F40" w:rsidP="00CE7F4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30A856C" w14:textId="77777777" w:rsidR="00CE7F40" w:rsidRPr="00E51DCB" w:rsidRDefault="00CE7F40" w:rsidP="00CE7F4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B85A3A">
        <w:rPr>
          <w:rFonts w:ascii="Calibri" w:hAnsi="Calibri" w:cs="Calibri"/>
          <w:i/>
          <w:iCs/>
          <w:szCs w:val="22"/>
        </w:rPr>
        <w:t>Javaslat a helyi közösségi közlekedés hálózatfejlesztésére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Szent </w:t>
      </w:r>
      <w:proofErr w:type="spellStart"/>
      <w:r>
        <w:rPr>
          <w:rFonts w:ascii="Calibri" w:hAnsi="Calibri" w:cs="Calibri"/>
          <w:bCs/>
          <w:szCs w:val="22"/>
        </w:rPr>
        <w:t>Quirinus</w:t>
      </w:r>
      <w:proofErr w:type="spellEnd"/>
      <w:r>
        <w:rPr>
          <w:rFonts w:ascii="Calibri" w:hAnsi="Calibri" w:cs="Calibri"/>
          <w:bCs/>
          <w:szCs w:val="22"/>
        </w:rPr>
        <w:t xml:space="preserve"> utca átadásával </w:t>
      </w:r>
      <w:r w:rsidRPr="007C45D4">
        <w:rPr>
          <w:rFonts w:ascii="Calibri" w:hAnsi="Calibri" w:cs="Calibri"/>
          <w:bCs/>
          <w:color w:val="000000" w:themeColor="text1"/>
          <w:szCs w:val="22"/>
        </w:rPr>
        <w:t>összefüggően a</w:t>
      </w:r>
      <w:r>
        <w:rPr>
          <w:rFonts w:ascii="Calibri" w:hAnsi="Calibri" w:cs="Calibri"/>
          <w:bCs/>
          <w:szCs w:val="22"/>
        </w:rPr>
        <w:t xml:space="preserve"> BLAGUSS Agora Hungary Kft. által javasolt menetrend, és hálózatmódosítás </w:t>
      </w:r>
      <w:r w:rsidRPr="007C45D4">
        <w:rPr>
          <w:rFonts w:ascii="Calibri" w:hAnsi="Calibri" w:cs="Calibri"/>
          <w:bCs/>
          <w:color w:val="000000" w:themeColor="text1"/>
          <w:szCs w:val="22"/>
        </w:rPr>
        <w:t xml:space="preserve">alapján meghozott döntésekről </w:t>
      </w:r>
      <w:r>
        <w:rPr>
          <w:rFonts w:ascii="Calibri" w:hAnsi="Calibri" w:cs="Calibri"/>
          <w:bCs/>
          <w:szCs w:val="22"/>
        </w:rPr>
        <w:t>szóló I</w:t>
      </w:r>
      <w:r w:rsidRPr="00B85A3A">
        <w:rPr>
          <w:rFonts w:ascii="Calibri" w:hAnsi="Calibri" w:cs="Calibri"/>
          <w:bCs/>
          <w:szCs w:val="22"/>
        </w:rPr>
        <w:t>I</w:t>
      </w:r>
      <w:r>
        <w:rPr>
          <w:rFonts w:ascii="Calibri" w:hAnsi="Calibri" w:cs="Calibri"/>
          <w:bCs/>
          <w:szCs w:val="22"/>
        </w:rPr>
        <w:t>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5AD6ADB" w14:textId="77777777" w:rsidR="00CE7F40" w:rsidRPr="00254D67" w:rsidRDefault="00CE7F40" w:rsidP="00CE7F40">
      <w:pPr>
        <w:jc w:val="both"/>
        <w:rPr>
          <w:rFonts w:ascii="Calibri" w:hAnsi="Calibri" w:cs="Calibri"/>
          <w:bCs/>
          <w:szCs w:val="22"/>
        </w:rPr>
      </w:pPr>
    </w:p>
    <w:p w14:paraId="78E93F9A" w14:textId="77777777" w:rsidR="00CE7F40" w:rsidRPr="00254D67" w:rsidRDefault="00CE7F40" w:rsidP="00CE7F4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739F44D" w14:textId="77777777" w:rsidR="00CE7F40" w:rsidRPr="00254D67" w:rsidRDefault="00CE7F40" w:rsidP="00CE7F4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55E0377" w14:textId="77777777" w:rsidR="00CE7F40" w:rsidRDefault="00CE7F40" w:rsidP="00CE7F4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32B7CFBD" w14:textId="77777777" w:rsidR="00CE7F40" w:rsidRPr="00254D67" w:rsidRDefault="00CE7F40" w:rsidP="00CE7F4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>/</w:t>
      </w:r>
    </w:p>
    <w:p w14:paraId="50A94187" w14:textId="77777777" w:rsidR="00CE7F40" w:rsidRPr="00254D67" w:rsidRDefault="00CE7F40" w:rsidP="00CE7F40">
      <w:pPr>
        <w:jc w:val="both"/>
        <w:rPr>
          <w:rFonts w:ascii="Calibri" w:hAnsi="Calibri" w:cs="Calibri"/>
          <w:bCs/>
          <w:szCs w:val="22"/>
        </w:rPr>
      </w:pPr>
    </w:p>
    <w:p w14:paraId="0843B6E8" w14:textId="77777777" w:rsidR="00CE7F40" w:rsidRDefault="00CE7F40" w:rsidP="00CE7F4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6E7FC0E5" w14:textId="77777777" w:rsidR="001074F6" w:rsidRDefault="001074F6" w:rsidP="001074F6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9575F3C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2023-09-26T13:13:00Z</dcterms:created>
  <dcterms:modified xsi:type="dcterms:W3CDTF">2023-09-26T13:13:00Z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