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A60E7" w14:textId="77777777" w:rsidR="004242D5" w:rsidRDefault="004242D5" w:rsidP="004242D5">
      <w:pPr>
        <w:jc w:val="center"/>
        <w:rPr>
          <w:rFonts w:cstheme="minorHAnsi"/>
          <w:b/>
          <w:szCs w:val="22"/>
          <w:lang w:eastAsia="en-US"/>
        </w:rPr>
      </w:pPr>
    </w:p>
    <w:p w14:paraId="45B45F06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47B68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33AE529B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1A3CD97" w14:textId="77777777"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 w:rsidRPr="00D47B68">
        <w:rPr>
          <w:rFonts w:cstheme="minorHAnsi"/>
          <w:b/>
          <w:bCs/>
          <w:szCs w:val="22"/>
        </w:rPr>
        <w:t>Szombathely Megyei Jogú Város Közgyűlése Gazdasági és Jogi Bizottsága</w:t>
      </w:r>
    </w:p>
    <w:p w14:paraId="4412E60F" w14:textId="77777777"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24109CE0" w14:textId="755EA2E5" w:rsidR="004242D5" w:rsidRPr="00D47B68" w:rsidRDefault="0054713E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2023. szeptember 25</w:t>
      </w:r>
      <w:r w:rsidR="004242D5" w:rsidRPr="00D47B68">
        <w:rPr>
          <w:rFonts w:cstheme="minorHAnsi"/>
          <w:b/>
          <w:bCs/>
          <w:szCs w:val="22"/>
        </w:rPr>
        <w:t>-i rendes ülésére</w:t>
      </w:r>
    </w:p>
    <w:p w14:paraId="2C5F0588" w14:textId="77777777" w:rsidR="00D47B68" w:rsidRPr="00D47B68" w:rsidRDefault="00D47B68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557B68DB" w14:textId="431B9D2C" w:rsidR="003C7367" w:rsidRDefault="003C7367" w:rsidP="003C7367">
      <w:pPr>
        <w:jc w:val="center"/>
        <w:rPr>
          <w:rFonts w:cstheme="minorHAnsi"/>
          <w:b/>
          <w:bCs/>
          <w:szCs w:val="22"/>
        </w:rPr>
      </w:pPr>
      <w:r w:rsidRPr="00E75A74">
        <w:rPr>
          <w:rFonts w:cstheme="minorHAnsi"/>
          <w:b/>
          <w:bCs/>
          <w:szCs w:val="22"/>
        </w:rPr>
        <w:t xml:space="preserve">Javaslat </w:t>
      </w:r>
      <w:r w:rsidR="009B4017">
        <w:rPr>
          <w:rFonts w:cstheme="minorHAnsi"/>
          <w:b/>
          <w:bCs/>
          <w:szCs w:val="22"/>
        </w:rPr>
        <w:t>pályázatt</w:t>
      </w:r>
      <w:r w:rsidRPr="00E75A74">
        <w:rPr>
          <w:rFonts w:cstheme="minorHAnsi"/>
          <w:b/>
          <w:bCs/>
          <w:szCs w:val="22"/>
        </w:rPr>
        <w:t>al kapcsolatos dönté</w:t>
      </w:r>
      <w:r w:rsidR="009E3EF0">
        <w:rPr>
          <w:rFonts w:cstheme="minorHAnsi"/>
          <w:b/>
          <w:bCs/>
          <w:szCs w:val="22"/>
        </w:rPr>
        <w:t>s</w:t>
      </w:r>
      <w:r w:rsidRPr="00E75A74">
        <w:rPr>
          <w:rFonts w:cstheme="minorHAnsi"/>
          <w:b/>
          <w:bCs/>
          <w:szCs w:val="22"/>
        </w:rPr>
        <w:t xml:space="preserve"> meghozatalára</w:t>
      </w:r>
    </w:p>
    <w:p w14:paraId="1CE10F79" w14:textId="77777777" w:rsidR="00E66332" w:rsidRDefault="00E66332" w:rsidP="00D47B68">
      <w:pPr>
        <w:jc w:val="center"/>
        <w:rPr>
          <w:rFonts w:cstheme="minorHAnsi"/>
          <w:b/>
          <w:szCs w:val="22"/>
          <w:lang w:eastAsia="en-US"/>
        </w:rPr>
      </w:pPr>
    </w:p>
    <w:p w14:paraId="1CC0C3DD" w14:textId="77777777" w:rsidR="004242D5" w:rsidRPr="00D47B68" w:rsidRDefault="004242D5" w:rsidP="004242D5">
      <w:pPr>
        <w:jc w:val="center"/>
        <w:rPr>
          <w:rFonts w:cstheme="minorHAnsi"/>
          <w:b/>
          <w:sz w:val="20"/>
          <w:szCs w:val="20"/>
          <w:lang w:eastAsia="en-US"/>
        </w:rPr>
      </w:pPr>
    </w:p>
    <w:p w14:paraId="3091C834" w14:textId="2F86C7CE" w:rsidR="009B4017" w:rsidRDefault="009B4017" w:rsidP="003962EE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Szombathely olaszországi testvérvárosa, Lecco pályázati együttműk</w:t>
      </w:r>
      <w:r w:rsidR="009E3EF0">
        <w:rPr>
          <w:rFonts w:asciiTheme="minorHAnsi" w:hAnsiTheme="minorHAnsi" w:cstheme="minorHAnsi"/>
          <w:color w:val="000000"/>
          <w:sz w:val="22"/>
          <w:szCs w:val="22"/>
        </w:rPr>
        <w:t>ödési lehetőséggel kereste meg Ö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nkormányzatunkat. A központi uniós </w:t>
      </w:r>
      <w:r w:rsidRPr="009B4017">
        <w:rPr>
          <w:rFonts w:asciiTheme="minorHAnsi" w:hAnsiTheme="minorHAnsi" w:cstheme="minorHAnsi"/>
          <w:color w:val="000000"/>
          <w:sz w:val="22"/>
          <w:szCs w:val="22"/>
        </w:rPr>
        <w:t>CERV-2023-CITIZENS-TOWN-TT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felhívás testvérvárosi együttműködésre, közös rendezvények megszervezésére ad lehetőséget, </w:t>
      </w:r>
      <w:r w:rsidR="009E3EF0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melyhez </w:t>
      </w:r>
      <w:r w:rsidR="00732CAD">
        <w:rPr>
          <w:rFonts w:asciiTheme="minorHAnsi" w:hAnsiTheme="minorHAnsi" w:cstheme="minorHAnsi"/>
          <w:color w:val="000000"/>
          <w:sz w:val="22"/>
          <w:szCs w:val="22"/>
        </w:rPr>
        <w:t xml:space="preserve">a választott téma az energiapolitika a változó világban. </w:t>
      </w:r>
    </w:p>
    <w:p w14:paraId="7AB125D7" w14:textId="02A049D7" w:rsidR="00732CAD" w:rsidRDefault="003E2E59" w:rsidP="003962EE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072F0F">
        <w:rPr>
          <w:rFonts w:asciiTheme="minorHAnsi" w:hAnsiTheme="minorHAnsi" w:cstheme="minorHAnsi"/>
          <w:color w:val="000000"/>
          <w:sz w:val="22"/>
          <w:szCs w:val="22"/>
        </w:rPr>
        <w:t>Costumized energy, azaz Testre szabott energia című pályázat</w:t>
      </w:r>
      <w:r>
        <w:rPr>
          <w:rFonts w:asciiTheme="minorHAnsi" w:hAnsiTheme="minorHAnsi" w:cstheme="minorHAnsi"/>
          <w:color w:val="000000"/>
          <w:sz w:val="22"/>
          <w:szCs w:val="22"/>
        </w:rPr>
        <w:t>ban</w:t>
      </w:r>
      <w:r w:rsidR="00732CAD">
        <w:rPr>
          <w:rFonts w:asciiTheme="minorHAnsi" w:hAnsiTheme="minorHAnsi" w:cstheme="minorHAnsi"/>
          <w:color w:val="000000"/>
          <w:sz w:val="22"/>
          <w:szCs w:val="22"/>
        </w:rPr>
        <w:t xml:space="preserve"> online </w:t>
      </w:r>
      <w:r w:rsidR="0025188F">
        <w:rPr>
          <w:rFonts w:asciiTheme="minorHAnsi" w:hAnsiTheme="minorHAnsi" w:cstheme="minorHAnsi"/>
          <w:color w:val="000000"/>
          <w:sz w:val="22"/>
          <w:szCs w:val="22"/>
        </w:rPr>
        <w:t>szakmai tu</w:t>
      </w:r>
      <w:r>
        <w:rPr>
          <w:rFonts w:asciiTheme="minorHAnsi" w:hAnsiTheme="minorHAnsi" w:cstheme="minorHAnsi"/>
          <w:color w:val="000000"/>
          <w:sz w:val="22"/>
          <w:szCs w:val="22"/>
        </w:rPr>
        <w:t>dásátadás és tapasztalatcsere, valamint</w:t>
      </w:r>
      <w:r w:rsidR="0025188F">
        <w:rPr>
          <w:rFonts w:asciiTheme="minorHAnsi" w:hAnsiTheme="minorHAnsi" w:cstheme="minorHAnsi"/>
          <w:color w:val="000000"/>
          <w:sz w:val="22"/>
          <w:szCs w:val="22"/>
        </w:rPr>
        <w:t xml:space="preserve"> személyes l</w:t>
      </w:r>
      <w:r>
        <w:rPr>
          <w:rFonts w:asciiTheme="minorHAnsi" w:hAnsiTheme="minorHAnsi" w:cstheme="minorHAnsi"/>
          <w:color w:val="000000"/>
          <w:sz w:val="22"/>
          <w:szCs w:val="22"/>
        </w:rPr>
        <w:t>átogatások egyaránt szerepelnek;</w:t>
      </w:r>
      <w:r w:rsidR="0025188F">
        <w:rPr>
          <w:rFonts w:asciiTheme="minorHAnsi" w:hAnsiTheme="minorHAnsi" w:cstheme="minorHAnsi"/>
          <w:color w:val="000000"/>
          <w:sz w:val="22"/>
          <w:szCs w:val="22"/>
        </w:rPr>
        <w:t xml:space="preserve"> nagyobb létszámú szombathelyi delegáció kétszer is fog utazni Leccoba, míg onnan egy alkalommal érkezik csoport. 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bevont személyek </w:t>
      </w:r>
      <w:r w:rsidR="0025188F">
        <w:rPr>
          <w:rFonts w:asciiTheme="minorHAnsi" w:hAnsiTheme="minorHAnsi" w:cstheme="minorHAnsi"/>
          <w:color w:val="000000"/>
          <w:sz w:val="22"/>
          <w:szCs w:val="22"/>
        </w:rPr>
        <w:t>szakmai fejlődés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25188F">
        <w:rPr>
          <w:rFonts w:asciiTheme="minorHAnsi" w:hAnsiTheme="minorHAnsi" w:cstheme="minorHAnsi"/>
          <w:color w:val="000000"/>
          <w:sz w:val="22"/>
          <w:szCs w:val="22"/>
        </w:rPr>
        <w:t xml:space="preserve"> mellett középiskolások versenye is szerepel a pályázatban, amelynek részleteit az első leccoi látogatás során fogják a résztvevők kidolgozni. </w:t>
      </w:r>
    </w:p>
    <w:p w14:paraId="5062F769" w14:textId="50D3660C" w:rsidR="0025188F" w:rsidRDefault="0025188F" w:rsidP="003962EE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megvalósítás várhatóan 2024. májusa és 2025</w:t>
      </w:r>
      <w:r w:rsidR="003E2E59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májusa között fog zajlani, a projekt 12 hónaposra tervezett. A projekt a látogatások költségeit személyenkénti fajlagos összeggel támogatja</w:t>
      </w:r>
      <w:r w:rsidR="003E2E59">
        <w:rPr>
          <w:rFonts w:asciiTheme="minorHAnsi" w:hAnsiTheme="minorHAnsi" w:cstheme="minorHAnsi"/>
          <w:color w:val="000000"/>
          <w:sz w:val="22"/>
          <w:szCs w:val="22"/>
        </w:rPr>
        <w:t>, a Szombathelyt érintő támogatási összeg 13 534 EUR, azaz kb. 5 140 000 Ft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3E2E59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072F0F">
        <w:rPr>
          <w:rFonts w:asciiTheme="minorHAnsi" w:hAnsiTheme="minorHAnsi" w:cstheme="minorHAnsi"/>
          <w:color w:val="000000"/>
          <w:sz w:val="22"/>
          <w:szCs w:val="22"/>
        </w:rPr>
        <w:t xml:space="preserve">kétpartneres </w:t>
      </w:r>
      <w:r w:rsidR="003E2E59">
        <w:rPr>
          <w:rFonts w:asciiTheme="minorHAnsi" w:hAnsiTheme="minorHAnsi" w:cstheme="minorHAnsi"/>
          <w:color w:val="000000"/>
          <w:sz w:val="22"/>
          <w:szCs w:val="22"/>
        </w:rPr>
        <w:t>projekt vezető partnere Lecco városa.</w:t>
      </w:r>
      <w:r w:rsidR="009A4951">
        <w:rPr>
          <w:rFonts w:asciiTheme="minorHAnsi" w:hAnsiTheme="minorHAnsi" w:cstheme="minorHAnsi"/>
          <w:color w:val="000000"/>
          <w:sz w:val="22"/>
          <w:szCs w:val="22"/>
        </w:rPr>
        <w:t xml:space="preserve"> A pályázat benyújtási határideje 2023. szeptember 20. volt.</w:t>
      </w:r>
    </w:p>
    <w:p w14:paraId="63BA41A3" w14:textId="77777777" w:rsidR="009B4017" w:rsidRDefault="009B4017" w:rsidP="003962EE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E9EDBA" w14:textId="60ABF895" w:rsidR="004242D5" w:rsidRPr="00C8313B" w:rsidRDefault="004242D5" w:rsidP="004242D5">
      <w:pPr>
        <w:jc w:val="both"/>
        <w:rPr>
          <w:rFonts w:cs="Arial"/>
          <w:bCs/>
          <w:szCs w:val="22"/>
        </w:rPr>
      </w:pPr>
      <w:r w:rsidRPr="00C8313B">
        <w:rPr>
          <w:rFonts w:cs="Arial"/>
          <w:bCs/>
          <w:szCs w:val="22"/>
        </w:rPr>
        <w:t>Kérem a Tisztelt Bizottságot, hogy az előterjesztést megtárgyalni, és a határozati javaslato</w:t>
      </w:r>
      <w:r w:rsidRPr="009B4017">
        <w:rPr>
          <w:rFonts w:cs="Arial"/>
          <w:bCs/>
          <w:szCs w:val="22"/>
        </w:rPr>
        <w:t>t</w:t>
      </w:r>
      <w:r w:rsidRPr="00C8313B">
        <w:rPr>
          <w:rFonts w:cs="Arial"/>
          <w:bCs/>
          <w:szCs w:val="22"/>
        </w:rPr>
        <w:t xml:space="preserve"> elfogadni szíveskedjék.</w:t>
      </w:r>
    </w:p>
    <w:p w14:paraId="6751D255" w14:textId="77777777" w:rsidR="004242D5" w:rsidRPr="00C8313B" w:rsidRDefault="004242D5" w:rsidP="004242D5">
      <w:pPr>
        <w:jc w:val="both"/>
        <w:rPr>
          <w:rFonts w:cs="Arial"/>
          <w:bCs/>
          <w:szCs w:val="22"/>
        </w:rPr>
      </w:pPr>
    </w:p>
    <w:p w14:paraId="48FEF7F2" w14:textId="32F0117C" w:rsidR="00D47B68" w:rsidRPr="00C8313B" w:rsidRDefault="009B4017" w:rsidP="004242D5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Szombathely, 2023. szeptember</w:t>
      </w:r>
      <w:r w:rsidR="004242D5" w:rsidRPr="00C8313B">
        <w:rPr>
          <w:rFonts w:cs="Arial"/>
          <w:b/>
          <w:bCs/>
          <w:szCs w:val="22"/>
        </w:rPr>
        <w:t xml:space="preserve"> „       ”</w:t>
      </w:r>
    </w:p>
    <w:p w14:paraId="787ADC6C" w14:textId="77777777" w:rsidR="00C8313B" w:rsidRDefault="00C8313B" w:rsidP="004242D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1C670F73" w14:textId="77777777" w:rsidR="001B68FC" w:rsidRDefault="001B68FC" w:rsidP="004242D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38C87E21" w14:textId="77777777" w:rsidR="001B68FC" w:rsidRDefault="001B68FC" w:rsidP="004242D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7E9B792C" w14:textId="77777777" w:rsidR="001B68FC" w:rsidRDefault="001B68FC" w:rsidP="004242D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2D848E3D" w14:textId="77777777" w:rsidR="004242D5" w:rsidRPr="00C8313B" w:rsidRDefault="004242D5" w:rsidP="004242D5">
      <w:pPr>
        <w:ind w:left="4820"/>
        <w:jc w:val="center"/>
        <w:rPr>
          <w:rFonts w:cs="Arial"/>
          <w:b/>
          <w:szCs w:val="22"/>
          <w:lang w:val="x-none" w:eastAsia="x-none"/>
        </w:rPr>
      </w:pPr>
      <w:r w:rsidRPr="00C8313B">
        <w:rPr>
          <w:rFonts w:cs="Arial"/>
          <w:b/>
          <w:bCs/>
          <w:szCs w:val="22"/>
          <w:lang w:val="x-none" w:eastAsia="x-none"/>
        </w:rPr>
        <w:t>/:</w:t>
      </w:r>
      <w:r w:rsidRPr="00C8313B">
        <w:rPr>
          <w:rFonts w:cs="Arial"/>
          <w:b/>
          <w:szCs w:val="22"/>
        </w:rPr>
        <w:t xml:space="preserve"> dr. Horváth Attila </w:t>
      </w:r>
      <w:r w:rsidRPr="00C8313B">
        <w:rPr>
          <w:rFonts w:cs="Arial"/>
          <w:b/>
          <w:bCs/>
          <w:szCs w:val="22"/>
          <w:lang w:val="x-none" w:eastAsia="x-none"/>
        </w:rPr>
        <w:t>:/</w:t>
      </w:r>
    </w:p>
    <w:p w14:paraId="51517A5F" w14:textId="77777777" w:rsidR="004242D5" w:rsidRPr="0048251B" w:rsidRDefault="004242D5" w:rsidP="004242D5">
      <w:pPr>
        <w:jc w:val="both"/>
        <w:rPr>
          <w:rFonts w:cs="Arial"/>
          <w:bCs/>
          <w:sz w:val="24"/>
        </w:rPr>
      </w:pPr>
    </w:p>
    <w:p w14:paraId="3DD081E7" w14:textId="77777777" w:rsidR="004242D5" w:rsidRPr="00ED644D" w:rsidRDefault="004242D5" w:rsidP="004242D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03144A45" w14:textId="77777777" w:rsidR="004242D5" w:rsidRPr="00ED644D" w:rsidRDefault="004242D5" w:rsidP="004242D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25AE781C" w14:textId="77777777" w:rsidR="00E66332" w:rsidRDefault="00E66332">
      <w:pPr>
        <w:rPr>
          <w:rFonts w:eastAsia="Calibri" w:cstheme="minorHAnsi"/>
          <w:b/>
          <w:bCs/>
          <w:szCs w:val="22"/>
          <w:u w:val="single"/>
          <w:lang w:eastAsia="en-US"/>
        </w:rPr>
      </w:pPr>
      <w:r>
        <w:rPr>
          <w:rFonts w:eastAsia="Calibri" w:cstheme="minorHAnsi"/>
          <w:b/>
          <w:bCs/>
          <w:szCs w:val="22"/>
          <w:u w:val="single"/>
          <w:lang w:eastAsia="en-US"/>
        </w:rPr>
        <w:br w:type="page"/>
      </w:r>
    </w:p>
    <w:p w14:paraId="1BD9B0CF" w14:textId="77777777" w:rsidR="00E66332" w:rsidRPr="00E66332" w:rsidRDefault="00E66332" w:rsidP="004242D5">
      <w:pPr>
        <w:jc w:val="center"/>
        <w:rPr>
          <w:rFonts w:eastAsia="Calibri" w:cstheme="minorHAnsi"/>
          <w:b/>
          <w:bCs/>
          <w:szCs w:val="22"/>
          <w:lang w:eastAsia="en-US"/>
        </w:rPr>
      </w:pPr>
    </w:p>
    <w:p w14:paraId="3C71FA41" w14:textId="54B7AE81" w:rsidR="004242D5" w:rsidRPr="00C8313B" w:rsidRDefault="004242D5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C8313B">
        <w:rPr>
          <w:rFonts w:eastAsia="Calibri" w:cstheme="minorHAnsi"/>
          <w:b/>
          <w:bCs/>
          <w:szCs w:val="22"/>
          <w:u w:val="single"/>
          <w:lang w:eastAsia="en-US"/>
        </w:rPr>
        <w:t>Határozati javaslat</w:t>
      </w:r>
    </w:p>
    <w:p w14:paraId="7B9A6A80" w14:textId="1AA4B5B0" w:rsidR="004242D5" w:rsidRPr="00C8313B" w:rsidRDefault="009B4017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>
        <w:rPr>
          <w:rFonts w:eastAsia="Calibri" w:cstheme="minorHAnsi"/>
          <w:b/>
          <w:bCs/>
          <w:szCs w:val="22"/>
          <w:u w:val="single"/>
          <w:lang w:eastAsia="en-US"/>
        </w:rPr>
        <w:t>……../2023. (IX. 25</w:t>
      </w:r>
      <w:r w:rsidR="004242D5" w:rsidRPr="00C8313B">
        <w:rPr>
          <w:rFonts w:eastAsia="Calibri" w:cstheme="minorHAnsi"/>
          <w:b/>
          <w:bCs/>
          <w:szCs w:val="22"/>
          <w:u w:val="single"/>
          <w:lang w:eastAsia="en-US"/>
        </w:rPr>
        <w:t>.) GJB. sz. határozat</w:t>
      </w:r>
    </w:p>
    <w:p w14:paraId="6DF4AE01" w14:textId="77777777" w:rsidR="004242D5" w:rsidRPr="00C8313B" w:rsidRDefault="004242D5" w:rsidP="004242D5">
      <w:pPr>
        <w:jc w:val="both"/>
        <w:rPr>
          <w:rFonts w:eastAsia="Calibri" w:cstheme="minorHAnsi"/>
          <w:szCs w:val="22"/>
          <w:lang w:eastAsia="en-US"/>
        </w:rPr>
      </w:pPr>
    </w:p>
    <w:p w14:paraId="5EC43FCB" w14:textId="0CF347A0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 xml:space="preserve">1. A Gazdasági és Jogi Bizottság a </w:t>
      </w:r>
      <w:r w:rsidR="009B4017" w:rsidRPr="009B4017">
        <w:rPr>
          <w:rFonts w:cstheme="minorHAnsi"/>
          <w:szCs w:val="22"/>
        </w:rPr>
        <w:t xml:space="preserve">CERV-2023-CITIZENS-TOWN-TT </w:t>
      </w:r>
      <w:r w:rsidR="009B4017">
        <w:rPr>
          <w:rFonts w:cstheme="minorHAnsi"/>
          <w:szCs w:val="22"/>
        </w:rPr>
        <w:t>felhívásra benyújtott</w:t>
      </w:r>
      <w:r w:rsidRPr="00C8313B">
        <w:rPr>
          <w:rFonts w:cstheme="minorHAnsi"/>
          <w:szCs w:val="22"/>
        </w:rPr>
        <w:t xml:space="preserve"> pályázat tartalmával egyetért, </w:t>
      </w:r>
      <w:r w:rsidR="009B4017">
        <w:rPr>
          <w:rFonts w:cstheme="minorHAnsi"/>
          <w:szCs w:val="22"/>
        </w:rPr>
        <w:t xml:space="preserve">a </w:t>
      </w:r>
      <w:r w:rsidR="009F7C70">
        <w:rPr>
          <w:rFonts w:cstheme="minorHAnsi"/>
          <w:szCs w:val="22"/>
        </w:rPr>
        <w:t xml:space="preserve">Közgyűlés számára javasolja, hogy a </w:t>
      </w:r>
      <w:r w:rsidR="009B4017">
        <w:rPr>
          <w:rFonts w:cstheme="minorHAnsi"/>
          <w:szCs w:val="22"/>
        </w:rPr>
        <w:t>benyújtást utólag hagyja</w:t>
      </w:r>
      <w:r w:rsidR="009F7C70">
        <w:rPr>
          <w:rFonts w:cstheme="minorHAnsi"/>
          <w:szCs w:val="22"/>
        </w:rPr>
        <w:t xml:space="preserve"> jóvá</w:t>
      </w:r>
      <w:r w:rsidR="009B4017">
        <w:rPr>
          <w:rFonts w:cstheme="minorHAnsi"/>
          <w:szCs w:val="22"/>
        </w:rPr>
        <w:t xml:space="preserve">. </w:t>
      </w:r>
    </w:p>
    <w:p w14:paraId="29D02A16" w14:textId="21E6FCFA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 xml:space="preserve">2. A Bizottság </w:t>
      </w:r>
      <w:r w:rsidR="009F7C70">
        <w:rPr>
          <w:rFonts w:cstheme="minorHAnsi"/>
          <w:szCs w:val="22"/>
        </w:rPr>
        <w:t xml:space="preserve">javasolja a Közgyűlés számára, hogy </w:t>
      </w:r>
      <w:r w:rsidRPr="00C8313B">
        <w:rPr>
          <w:rFonts w:cstheme="minorHAnsi"/>
          <w:szCs w:val="22"/>
        </w:rPr>
        <w:t>a polgármester</w:t>
      </w:r>
      <w:r w:rsidR="009F7C70">
        <w:rPr>
          <w:rFonts w:cstheme="minorHAnsi"/>
          <w:szCs w:val="22"/>
        </w:rPr>
        <w:t>t</w:t>
      </w:r>
      <w:r w:rsidR="009F7C70" w:rsidRPr="009F7C70">
        <w:rPr>
          <w:rFonts w:cstheme="minorHAnsi"/>
          <w:szCs w:val="22"/>
        </w:rPr>
        <w:t xml:space="preserve"> </w:t>
      </w:r>
      <w:r w:rsidR="009F7C70">
        <w:rPr>
          <w:rFonts w:cstheme="minorHAnsi"/>
          <w:szCs w:val="22"/>
        </w:rPr>
        <w:t>hatalmazza fel</w:t>
      </w:r>
      <w:r w:rsidRPr="00C8313B">
        <w:rPr>
          <w:rFonts w:cstheme="minorHAnsi"/>
          <w:szCs w:val="22"/>
        </w:rPr>
        <w:t xml:space="preserve"> pozitív</w:t>
      </w:r>
      <w:r w:rsidR="003E2E59">
        <w:rPr>
          <w:rFonts w:cstheme="minorHAnsi"/>
          <w:szCs w:val="22"/>
        </w:rPr>
        <w:t xml:space="preserve"> támogatói döntés esetén a partnerségi megállapodás</w:t>
      </w:r>
      <w:r w:rsidRPr="00C8313B">
        <w:rPr>
          <w:rFonts w:cstheme="minorHAnsi"/>
          <w:szCs w:val="22"/>
        </w:rPr>
        <w:t xml:space="preserve"> aláírására, a megvalósítás előkészítésére.</w:t>
      </w:r>
    </w:p>
    <w:p w14:paraId="31EB5194" w14:textId="77777777" w:rsidR="004242D5" w:rsidRPr="00C8313B" w:rsidRDefault="004242D5" w:rsidP="004242D5">
      <w:pPr>
        <w:jc w:val="both"/>
        <w:rPr>
          <w:rFonts w:cstheme="minorHAnsi"/>
          <w:b/>
          <w:bCs/>
          <w:szCs w:val="22"/>
          <w:u w:val="single"/>
        </w:rPr>
      </w:pPr>
    </w:p>
    <w:p w14:paraId="2BA56E76" w14:textId="77777777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Felelős:</w:t>
      </w:r>
      <w:r w:rsidRPr="00C8313B">
        <w:rPr>
          <w:rFonts w:cstheme="minorHAnsi"/>
          <w:szCs w:val="22"/>
        </w:rPr>
        <w:t xml:space="preserve"> </w:t>
      </w:r>
      <w:r w:rsidRPr="00C8313B">
        <w:rPr>
          <w:rFonts w:cstheme="minorHAnsi"/>
          <w:szCs w:val="22"/>
        </w:rPr>
        <w:tab/>
        <w:t>Dr. Nemény András polgármester</w:t>
      </w:r>
    </w:p>
    <w:p w14:paraId="048B7A97" w14:textId="77777777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</w:r>
      <w:r w:rsidRPr="00C8313B">
        <w:rPr>
          <w:rFonts w:cstheme="minorHAnsi"/>
          <w:szCs w:val="22"/>
        </w:rPr>
        <w:tab/>
        <w:t>Dr. Horváth Attila alpolgármester</w:t>
      </w:r>
    </w:p>
    <w:p w14:paraId="75EA9E89" w14:textId="77777777" w:rsidR="004242D5" w:rsidRPr="00C8313B" w:rsidRDefault="004242D5" w:rsidP="004242D5">
      <w:pPr>
        <w:ind w:firstLine="708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  <w:t>Dr. Károlyi Ákos jegyző</w:t>
      </w:r>
    </w:p>
    <w:p w14:paraId="44D0EA00" w14:textId="77777777" w:rsidR="004242D5" w:rsidRPr="00C8313B" w:rsidRDefault="004242D5" w:rsidP="004242D5">
      <w:pPr>
        <w:ind w:firstLine="708"/>
        <w:jc w:val="both"/>
        <w:rPr>
          <w:rFonts w:cstheme="minorHAnsi"/>
          <w:szCs w:val="22"/>
          <w:u w:val="single"/>
        </w:rPr>
      </w:pPr>
      <w:r w:rsidRPr="00C8313B">
        <w:rPr>
          <w:rFonts w:cstheme="minorHAnsi"/>
          <w:szCs w:val="22"/>
        </w:rPr>
        <w:tab/>
        <w:t>(</w:t>
      </w:r>
      <w:r w:rsidRPr="00C8313B">
        <w:rPr>
          <w:rFonts w:cstheme="minorHAnsi"/>
          <w:szCs w:val="22"/>
          <w:u w:val="single"/>
        </w:rPr>
        <w:t xml:space="preserve">A végrehajtásért felelős: </w:t>
      </w:r>
      <w:r w:rsidRPr="00C8313B">
        <w:rPr>
          <w:rFonts w:cstheme="minorHAnsi"/>
          <w:szCs w:val="22"/>
        </w:rPr>
        <w:t xml:space="preserve"> </w:t>
      </w:r>
    </w:p>
    <w:p w14:paraId="1DADE223" w14:textId="0DE08B39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</w:r>
      <w:r w:rsidRPr="00C8313B">
        <w:rPr>
          <w:rFonts w:cstheme="minorHAnsi"/>
          <w:szCs w:val="22"/>
        </w:rPr>
        <w:tab/>
      </w:r>
      <w:r w:rsidR="009B4017">
        <w:rPr>
          <w:rFonts w:cstheme="minorHAnsi"/>
          <w:szCs w:val="22"/>
        </w:rPr>
        <w:t>dr. Füzi Judit, a Polgármesteri Kabinet vezetője</w:t>
      </w:r>
    </w:p>
    <w:p w14:paraId="32C90DEA" w14:textId="77777777" w:rsidR="004242D5" w:rsidRPr="00C8313B" w:rsidRDefault="004242D5" w:rsidP="004242D5">
      <w:pPr>
        <w:ind w:left="709" w:firstLine="709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>Nagyné dr. Gats Andrea, a Jogi és Képviselői Osztály vezetője)</w:t>
      </w:r>
    </w:p>
    <w:p w14:paraId="6627A27F" w14:textId="77777777" w:rsidR="004242D5" w:rsidRPr="00C8313B" w:rsidRDefault="004242D5" w:rsidP="004242D5">
      <w:pPr>
        <w:ind w:left="708"/>
        <w:jc w:val="both"/>
        <w:rPr>
          <w:rFonts w:cstheme="minorHAnsi"/>
          <w:szCs w:val="22"/>
        </w:rPr>
      </w:pPr>
    </w:p>
    <w:p w14:paraId="09DEF539" w14:textId="6205D03F" w:rsidR="004242D5" w:rsidRPr="00C8313B" w:rsidRDefault="004242D5" w:rsidP="001C0F14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Határidő:</w:t>
      </w:r>
      <w:r w:rsidR="007E066D">
        <w:rPr>
          <w:rFonts w:cstheme="minorHAnsi"/>
          <w:szCs w:val="22"/>
        </w:rPr>
        <w:tab/>
      </w:r>
      <w:r w:rsidR="001C0F14">
        <w:rPr>
          <w:rFonts w:cstheme="minorHAnsi"/>
          <w:szCs w:val="22"/>
        </w:rPr>
        <w:t>2023. 09. 28.</w:t>
      </w:r>
    </w:p>
    <w:p w14:paraId="49725330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41EE3D37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6BAF4C95" w14:textId="77777777" w:rsidR="004242D5" w:rsidRPr="00BB136C" w:rsidRDefault="004242D5" w:rsidP="004242D5">
      <w:bookmarkStart w:id="0" w:name="_GoBack"/>
      <w:bookmarkEnd w:id="0"/>
    </w:p>
    <w:sectPr w:rsidR="004242D5" w:rsidRPr="00BB136C" w:rsidSect="004242D5">
      <w:footerReference w:type="default" r:id="rId9"/>
      <w:headerReference w:type="first" r:id="rId10"/>
      <w:footerReference w:type="first" r:id="rId11"/>
      <w:pgSz w:w="11906" w:h="16838" w:code="9"/>
      <w:pgMar w:top="720" w:right="720" w:bottom="90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FAC60" w14:textId="77777777" w:rsidR="00D47B68" w:rsidRDefault="00D47B68">
      <w:r>
        <w:separator/>
      </w:r>
    </w:p>
  </w:endnote>
  <w:endnote w:type="continuationSeparator" w:id="0">
    <w:p w14:paraId="690366E8" w14:textId="77777777" w:rsidR="00D47B68" w:rsidRDefault="00D4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6B2BC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735392FC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48DFE1" wp14:editId="21C19973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A036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t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exjMYV0BUpbY2NEiP6tU8a/rdIaWrjqiWx+C3k4HcLGQk71LCxRkoshu+aAYxBPDj&#10;rI6N7QMkTAEdoySnmyT86BGFj7PZYpr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289B09" wp14:editId="7FD05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68C70210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1C0F14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1C0F14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CED1A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0160A33D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736315C0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3B46689A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66CAA" w14:textId="77777777" w:rsidR="00D47B68" w:rsidRDefault="00D47B68">
      <w:r>
        <w:separator/>
      </w:r>
    </w:p>
  </w:footnote>
  <w:footnote w:type="continuationSeparator" w:id="0">
    <w:p w14:paraId="3FA736F7" w14:textId="77777777" w:rsidR="00D47B68" w:rsidRDefault="00D4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1C7F6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77651FAB" wp14:editId="7D7CD695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10547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2D4457A0" w14:textId="77777777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14:paraId="31E25F01" w14:textId="77777777" w:rsidR="005F19FE" w:rsidRPr="00331953" w:rsidRDefault="005F19FE">
    <w:pPr>
      <w:pStyle w:val="lfej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68"/>
    <w:rsid w:val="00072F0F"/>
    <w:rsid w:val="000D530C"/>
    <w:rsid w:val="000D5554"/>
    <w:rsid w:val="00124ED6"/>
    <w:rsid w:val="00132161"/>
    <w:rsid w:val="00135FEB"/>
    <w:rsid w:val="001A4648"/>
    <w:rsid w:val="001B68FC"/>
    <w:rsid w:val="001C0F14"/>
    <w:rsid w:val="0025188F"/>
    <w:rsid w:val="002903E4"/>
    <w:rsid w:val="00325973"/>
    <w:rsid w:val="0032649B"/>
    <w:rsid w:val="00331953"/>
    <w:rsid w:val="0034130E"/>
    <w:rsid w:val="00356256"/>
    <w:rsid w:val="003962EE"/>
    <w:rsid w:val="003C7367"/>
    <w:rsid w:val="003E2E59"/>
    <w:rsid w:val="004242D5"/>
    <w:rsid w:val="004C3174"/>
    <w:rsid w:val="004D4C39"/>
    <w:rsid w:val="0054713E"/>
    <w:rsid w:val="005F19FE"/>
    <w:rsid w:val="005F3C84"/>
    <w:rsid w:val="006B5218"/>
    <w:rsid w:val="006F3D4F"/>
    <w:rsid w:val="00732CAD"/>
    <w:rsid w:val="00786AA8"/>
    <w:rsid w:val="007B2FF9"/>
    <w:rsid w:val="007D2ACB"/>
    <w:rsid w:val="007E066D"/>
    <w:rsid w:val="007F2F31"/>
    <w:rsid w:val="008728D0"/>
    <w:rsid w:val="009348EA"/>
    <w:rsid w:val="0096279B"/>
    <w:rsid w:val="009A4951"/>
    <w:rsid w:val="009B4017"/>
    <w:rsid w:val="009D033C"/>
    <w:rsid w:val="009E3EF0"/>
    <w:rsid w:val="009F7C70"/>
    <w:rsid w:val="00A7633E"/>
    <w:rsid w:val="00AB7B31"/>
    <w:rsid w:val="00AC3D7B"/>
    <w:rsid w:val="00AC4F0C"/>
    <w:rsid w:val="00AD08CD"/>
    <w:rsid w:val="00B005E8"/>
    <w:rsid w:val="00B01BE8"/>
    <w:rsid w:val="00B610E8"/>
    <w:rsid w:val="00BC46F6"/>
    <w:rsid w:val="00BE370B"/>
    <w:rsid w:val="00C605B7"/>
    <w:rsid w:val="00C8313B"/>
    <w:rsid w:val="00D04317"/>
    <w:rsid w:val="00D47B68"/>
    <w:rsid w:val="00D54DF8"/>
    <w:rsid w:val="00D63DA6"/>
    <w:rsid w:val="00DE6EBF"/>
    <w:rsid w:val="00E66332"/>
    <w:rsid w:val="00E82F69"/>
    <w:rsid w:val="00EC7C11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FE4DE94"/>
  <w15:chartTrackingRefBased/>
  <w15:docId w15:val="{0F8AAA20-85A7-4AAD-A2C1-62B4957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uiPriority w:val="99"/>
    <w:qFormat/>
    <w:rsid w:val="004242D5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242D5"/>
    <w:rPr>
      <w:b/>
      <w:sz w:val="24"/>
      <w:u w:val="single"/>
    </w:rPr>
  </w:style>
  <w:style w:type="character" w:styleId="Hiperhivatkozs">
    <w:name w:val="Hyperlink"/>
    <w:basedOn w:val="Bekezdsalapbettpusa"/>
    <w:uiPriority w:val="99"/>
    <w:unhideWhenUsed/>
    <w:rsid w:val="007E066D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E066D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styleId="Mrltotthiperhivatkozs">
    <w:name w:val="FollowedHyperlink"/>
    <w:basedOn w:val="Bekezdsalapbettpusa"/>
    <w:rsid w:val="003962E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D63DA6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SZMJV Polg. Hiv.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2023-09-20T08:01:00Z</cp:lastPrinted>
  <dcterms:created xsi:type="dcterms:W3CDTF">2023-09-20T08:01:00Z</dcterms:created>
  <dcterms:modified xsi:type="dcterms:W3CDTF">2023-09-20T08:01:00Z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