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E697" w14:textId="77777777" w:rsidR="006A7E81" w:rsidRDefault="006A7E81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1B65CF27" w14:textId="77777777" w:rsidR="004F6479" w:rsidRPr="00820CD9" w:rsidRDefault="004F6479" w:rsidP="004F6479">
      <w:pPr>
        <w:pStyle w:val="Cmsor4"/>
        <w:jc w:val="center"/>
        <w:rPr>
          <w:rFonts w:ascii="Calibri" w:hAnsi="Calibri" w:cs="Calibri"/>
          <w:sz w:val="22"/>
          <w:szCs w:val="22"/>
          <w:u w:val="single"/>
        </w:rPr>
      </w:pPr>
      <w:r w:rsidRPr="00820CD9">
        <w:rPr>
          <w:rFonts w:ascii="Calibri" w:hAnsi="Calibri" w:cs="Calibri"/>
          <w:sz w:val="22"/>
          <w:szCs w:val="22"/>
          <w:u w:val="single"/>
        </w:rPr>
        <w:t>E L Ő T E R J E S Z T É S</w:t>
      </w:r>
    </w:p>
    <w:p w14:paraId="2BC8C9A9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0ED359B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Szombathely Megyei Jogú Város Közgyűlésének</w:t>
      </w:r>
    </w:p>
    <w:p w14:paraId="372E53A6" w14:textId="77777777" w:rsidR="004F6479" w:rsidRPr="00820CD9" w:rsidRDefault="004F6479" w:rsidP="004F6479">
      <w:pPr>
        <w:pStyle w:val="Cmsor3"/>
        <w:jc w:val="center"/>
        <w:rPr>
          <w:rFonts w:ascii="Calibri" w:hAnsi="Calibri" w:cs="Calibri"/>
          <w:sz w:val="22"/>
          <w:szCs w:val="22"/>
          <w:lang w:bidi="he-IL"/>
        </w:rPr>
      </w:pPr>
      <w:r w:rsidRPr="00820CD9">
        <w:rPr>
          <w:rFonts w:ascii="Calibri" w:hAnsi="Calibri" w:cs="Calibri"/>
          <w:sz w:val="22"/>
          <w:szCs w:val="22"/>
          <w:lang w:bidi="he-IL"/>
        </w:rPr>
        <w:t>Városstratégiai</w:t>
      </w:r>
      <w:r w:rsidR="00084FF7" w:rsidRPr="00820CD9">
        <w:rPr>
          <w:rFonts w:ascii="Calibri" w:hAnsi="Calibri" w:cs="Calibri"/>
          <w:sz w:val="22"/>
          <w:szCs w:val="22"/>
          <w:lang w:bidi="he-IL"/>
        </w:rPr>
        <w:t>, Idegenforgalmi és Sport</w:t>
      </w:r>
      <w:r w:rsidRPr="00820CD9">
        <w:rPr>
          <w:rFonts w:ascii="Calibri" w:hAnsi="Calibri" w:cs="Calibri"/>
          <w:sz w:val="22"/>
          <w:szCs w:val="22"/>
          <w:lang w:bidi="he-IL"/>
        </w:rPr>
        <w:t xml:space="preserve"> Bizottságának</w:t>
      </w:r>
    </w:p>
    <w:p w14:paraId="074BE711" w14:textId="7246A0E5" w:rsidR="004F6479" w:rsidRPr="00820CD9" w:rsidRDefault="004F6479" w:rsidP="004F6479">
      <w:pPr>
        <w:pStyle w:val="Cmsor3"/>
        <w:jc w:val="center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20</w:t>
      </w:r>
      <w:r w:rsidR="00ED7841" w:rsidRPr="00820CD9">
        <w:rPr>
          <w:rFonts w:ascii="Calibri" w:hAnsi="Calibri" w:cs="Calibri"/>
          <w:bCs/>
          <w:sz w:val="22"/>
          <w:szCs w:val="22"/>
        </w:rPr>
        <w:t>2</w:t>
      </w:r>
      <w:r w:rsidR="004E61F6">
        <w:rPr>
          <w:rFonts w:ascii="Calibri" w:hAnsi="Calibri" w:cs="Calibri"/>
          <w:bCs/>
          <w:sz w:val="22"/>
          <w:szCs w:val="22"/>
        </w:rPr>
        <w:t>3</w:t>
      </w:r>
      <w:r w:rsidRPr="00820CD9">
        <w:rPr>
          <w:rFonts w:ascii="Calibri" w:hAnsi="Calibri" w:cs="Calibri"/>
          <w:bCs/>
          <w:sz w:val="22"/>
          <w:szCs w:val="22"/>
        </w:rPr>
        <w:t xml:space="preserve">. </w:t>
      </w:r>
      <w:r w:rsidR="008252A7">
        <w:rPr>
          <w:rFonts w:ascii="Calibri" w:hAnsi="Calibri" w:cs="Calibri"/>
          <w:bCs/>
          <w:sz w:val="22"/>
          <w:szCs w:val="22"/>
        </w:rPr>
        <w:t xml:space="preserve">Június </w:t>
      </w:r>
      <w:r w:rsidR="00DC13D5">
        <w:rPr>
          <w:rFonts w:ascii="Calibri" w:hAnsi="Calibri" w:cs="Calibri"/>
          <w:bCs/>
          <w:sz w:val="22"/>
          <w:szCs w:val="22"/>
        </w:rPr>
        <w:t>29</w:t>
      </w:r>
      <w:r w:rsidR="008B13A4" w:rsidRPr="00820CD9">
        <w:rPr>
          <w:rFonts w:ascii="Calibri" w:hAnsi="Calibri" w:cs="Calibri"/>
          <w:bCs/>
          <w:sz w:val="22"/>
          <w:szCs w:val="22"/>
        </w:rPr>
        <w:t>-i</w:t>
      </w:r>
      <w:r w:rsidR="00761B6B" w:rsidRPr="00820CD9">
        <w:rPr>
          <w:rFonts w:ascii="Calibri" w:hAnsi="Calibri" w:cs="Calibri"/>
          <w:bCs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ülésére</w:t>
      </w:r>
    </w:p>
    <w:p w14:paraId="05EC2FE6" w14:textId="77777777" w:rsidR="004F6479" w:rsidRPr="00820CD9" w:rsidRDefault="004F6479" w:rsidP="004F647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0F65149" w14:textId="77777777" w:rsidR="004F6479" w:rsidRPr="00820CD9" w:rsidRDefault="004F6479" w:rsidP="004F647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820CD9">
        <w:rPr>
          <w:rFonts w:ascii="Calibri" w:hAnsi="Calibri" w:cs="Calibri"/>
          <w:bCs/>
          <w:i/>
          <w:sz w:val="22"/>
          <w:szCs w:val="22"/>
        </w:rPr>
        <w:t>Javaslat Szombathely</w:t>
      </w:r>
      <w:r w:rsidR="007F74F2">
        <w:rPr>
          <w:rFonts w:ascii="Calibri" w:hAnsi="Calibri" w:cs="Calibri"/>
          <w:bCs/>
          <w:i/>
          <w:sz w:val="22"/>
          <w:szCs w:val="22"/>
        </w:rPr>
        <w:t xml:space="preserve">, Kiskar utca – Kossuth Lajos utca csomópont </w:t>
      </w:r>
      <w:r w:rsidR="00A93EAD" w:rsidRPr="00820CD9">
        <w:rPr>
          <w:rFonts w:ascii="Calibri" w:hAnsi="Calibri" w:cs="Calibri"/>
          <w:bCs/>
          <w:i/>
          <w:sz w:val="22"/>
          <w:szCs w:val="22"/>
        </w:rPr>
        <w:t>forgalmi rend változtatással kapcsolatos döntés</w:t>
      </w:r>
      <w:r w:rsidR="006B5EE9" w:rsidRPr="00820CD9">
        <w:rPr>
          <w:rFonts w:ascii="Calibri" w:hAnsi="Calibri" w:cs="Calibri"/>
          <w:bCs/>
          <w:i/>
          <w:sz w:val="22"/>
          <w:szCs w:val="22"/>
        </w:rPr>
        <w:t>ek</w:t>
      </w:r>
      <w:r w:rsidRPr="00820CD9">
        <w:rPr>
          <w:rFonts w:ascii="Calibri" w:hAnsi="Calibri" w:cs="Calibri"/>
          <w:bCs/>
          <w:i/>
          <w:sz w:val="22"/>
          <w:szCs w:val="22"/>
        </w:rPr>
        <w:t xml:space="preserve"> meghozatalára</w:t>
      </w:r>
    </w:p>
    <w:p w14:paraId="14994958" w14:textId="77777777" w:rsidR="00DE3EFC" w:rsidRDefault="00DE3EFC" w:rsidP="004F6479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912625" w14:textId="77777777" w:rsidR="00593992" w:rsidRDefault="00593992" w:rsidP="005939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Kiskar utca – </w:t>
      </w:r>
      <w:proofErr w:type="spellStart"/>
      <w:r>
        <w:rPr>
          <w:rFonts w:ascii="Calibri" w:hAnsi="Calibri" w:cs="Calibri"/>
          <w:sz w:val="22"/>
          <w:szCs w:val="22"/>
        </w:rPr>
        <w:t>Óperint</w:t>
      </w:r>
      <w:proofErr w:type="spellEnd"/>
      <w:r>
        <w:rPr>
          <w:rFonts w:ascii="Calibri" w:hAnsi="Calibri" w:cs="Calibri"/>
          <w:sz w:val="22"/>
          <w:szCs w:val="22"/>
        </w:rPr>
        <w:t xml:space="preserve"> utcai jelzőlámpás csomópontban, csúcsforgalmú időszakban napi rendszerességgel előfordul, hogy a jelzőlámpa piros jelzése alatt a feltorlódó járművek sora a Thököly I. u. - Kossuth L. u. csomóponton túl várakozik. Képviselői észrevétel érkezett, hogy az Önkormányzat, mint a közút kezelője vizsgálja meg az érintett szakasz és csomópont forgalmi rendjét és tegyen javaslatot a forgalmi rend megváltoztatására.</w:t>
      </w:r>
    </w:p>
    <w:p w14:paraId="227155AD" w14:textId="77777777" w:rsidR="00593992" w:rsidRDefault="00593992" w:rsidP="00593992">
      <w:pPr>
        <w:jc w:val="both"/>
        <w:rPr>
          <w:rFonts w:ascii="Calibri" w:hAnsi="Calibri" w:cs="Calibri"/>
          <w:sz w:val="22"/>
          <w:szCs w:val="22"/>
        </w:rPr>
      </w:pPr>
    </w:p>
    <w:p w14:paraId="70F0879D" w14:textId="56B57FB7" w:rsidR="00593992" w:rsidRDefault="00593992" w:rsidP="0059399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jelzőlámpát üzemeltető Magyar Közút Nonprofit Zrt-vel a Városüzemeltetési Osztály munkatársai egyeztettek, több alkalommal végeztek konfliktusvizsgálatot.  A balra kanyarodó sávnál már csak 2-3 másodperccel hosszabb zöld időt lehet adni a gépjármű forgalomnak, ami nem oldja meg a torlódást. A rendszeres torlódás hétköznap 15.30 és 17.00 óra közötti idősza</w:t>
      </w:r>
      <w:r w:rsidR="007B183C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 xml:space="preserve">ban keletkezik a jelzőlámpa üzemelése alatt. Megállapították, hogy a Kiskar utcába több autó várakozik a balra kanyarodásra, mint amennyi autó a balra kanyarodó sávba fel tud állni. Ezáltal a balra kanyarodó járművek, még a Kossuth Lajos utcai csomópontnál lévő gyalogos-átkelőhely előtt várakoznak, mivel nem tudnak besorolni a balra kanyarodó sávba, így feltartják az egyenesen haladó irányt. Tovább rontja a csomópont áteresztő képességét a kereszteződés közelében lévő jelzőlámpás irányítás nélküli Kossuth L. u-i gyalogos-átkelőhelyen random módon áthaladó gyalogos forgalom, valamint a Kiskar u-ból balra a Kossuth L. u-ba kanyarodó járműforgalom. </w:t>
      </w:r>
    </w:p>
    <w:p w14:paraId="568F93F6" w14:textId="77777777" w:rsidR="00593992" w:rsidRDefault="00593992" w:rsidP="00593992">
      <w:pPr>
        <w:jc w:val="both"/>
        <w:rPr>
          <w:rFonts w:ascii="Calibri" w:hAnsi="Calibri" w:cs="Calibri"/>
          <w:sz w:val="22"/>
          <w:szCs w:val="22"/>
        </w:rPr>
      </w:pPr>
    </w:p>
    <w:p w14:paraId="5D2C1D02" w14:textId="5B6236D8" w:rsidR="00593992" w:rsidRDefault="00593992" w:rsidP="00593992">
      <w:pPr>
        <w:jc w:val="both"/>
        <w:rPr>
          <w:rFonts w:ascii="Calibri" w:hAnsi="Calibri" w:cs="Calibri"/>
          <w:sz w:val="22"/>
          <w:szCs w:val="22"/>
        </w:rPr>
      </w:pPr>
      <w:r w:rsidRPr="00CE1840">
        <w:rPr>
          <w:rFonts w:ascii="Calibri" w:hAnsi="Calibri" w:cs="Calibri"/>
          <w:sz w:val="22"/>
          <w:szCs w:val="22"/>
        </w:rPr>
        <w:t>A Városüzemeltetési Osztály szakmai javaslata a Kiskar utcáról a Kossuth Lajos utc</w:t>
      </w:r>
      <w:r>
        <w:rPr>
          <w:rFonts w:ascii="Calibri" w:hAnsi="Calibri" w:cs="Calibri"/>
          <w:sz w:val="22"/>
          <w:szCs w:val="22"/>
        </w:rPr>
        <w:t xml:space="preserve">a irányába meglévő balra kanyarodó sáv megszűntetése, ezzel egyidőben a </w:t>
      </w:r>
      <w:r w:rsidRPr="00CE1840">
        <w:rPr>
          <w:rFonts w:ascii="Calibri" w:hAnsi="Calibri" w:cs="Calibri"/>
          <w:sz w:val="22"/>
          <w:szCs w:val="22"/>
        </w:rPr>
        <w:t>Kiskar utcáról a</w:t>
      </w:r>
      <w:r>
        <w:rPr>
          <w:rFonts w:ascii="Calibri" w:hAnsi="Calibri" w:cs="Calibri"/>
          <w:sz w:val="22"/>
          <w:szCs w:val="22"/>
        </w:rPr>
        <w:t xml:space="preserve">z </w:t>
      </w:r>
      <w:proofErr w:type="spellStart"/>
      <w:r>
        <w:rPr>
          <w:rFonts w:ascii="Calibri" w:hAnsi="Calibri" w:cs="Calibri"/>
          <w:sz w:val="22"/>
          <w:szCs w:val="22"/>
        </w:rPr>
        <w:t>Óperint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CE1840">
        <w:rPr>
          <w:rFonts w:ascii="Calibri" w:hAnsi="Calibri" w:cs="Calibri"/>
          <w:sz w:val="22"/>
          <w:szCs w:val="22"/>
        </w:rPr>
        <w:t>utc</w:t>
      </w:r>
      <w:r>
        <w:rPr>
          <w:rFonts w:ascii="Calibri" w:hAnsi="Calibri" w:cs="Calibri"/>
          <w:sz w:val="22"/>
          <w:szCs w:val="22"/>
        </w:rPr>
        <w:t xml:space="preserve">a irányában meglévő balra kanyarodó sáv hosszának növelése. A jelenlegi cca. 36,0 m hosszú balra kanyarodó sáv cca. 94,0 m hosszban történő kialakítása lehetővé teszi az eddig 6 személygépkocsi helyett 12 személygépkocsi számára besorolási lehetőséget. A meglévő forgalmi rendet (1. melléklet) és a javasolt kialakítást (2. melléklet) az előterjesztéshez csatolt helyszínrajzok tartalmazzák. </w:t>
      </w:r>
      <w:r w:rsidR="00816AE6">
        <w:rPr>
          <w:rFonts w:ascii="Calibri" w:hAnsi="Calibri" w:cs="Calibri"/>
          <w:sz w:val="22"/>
          <w:szCs w:val="22"/>
        </w:rPr>
        <w:t>A f</w:t>
      </w:r>
      <w:r w:rsidRPr="00D07FF8">
        <w:rPr>
          <w:rFonts w:ascii="Calibri" w:hAnsi="Calibri" w:cs="Calibri"/>
          <w:sz w:val="22"/>
          <w:szCs w:val="22"/>
        </w:rPr>
        <w:t>orgalmi rend változtatás bec</w:t>
      </w:r>
      <w:r w:rsidR="00816AE6">
        <w:rPr>
          <w:rFonts w:ascii="Calibri" w:hAnsi="Calibri" w:cs="Calibri"/>
          <w:sz w:val="22"/>
          <w:szCs w:val="22"/>
        </w:rPr>
        <w:t>sült költségigénye bruttó 1,5 millió Ft, annak kivitelezése az Út-híd fenntartási kiadások Burkolati jelek festése és a Jelzőtáblák keret terhére valósulhat meg.</w:t>
      </w:r>
    </w:p>
    <w:p w14:paraId="0061AB00" w14:textId="77777777" w:rsidR="00593992" w:rsidRDefault="00593992" w:rsidP="00593992">
      <w:pPr>
        <w:jc w:val="both"/>
        <w:rPr>
          <w:rFonts w:ascii="Calibri" w:hAnsi="Calibri" w:cs="Calibri"/>
          <w:sz w:val="22"/>
          <w:szCs w:val="22"/>
        </w:rPr>
      </w:pPr>
    </w:p>
    <w:p w14:paraId="3DE9C73D" w14:textId="77777777" w:rsidR="00593992" w:rsidRPr="00755C7E" w:rsidRDefault="00593992" w:rsidP="00593992">
      <w:pPr>
        <w:jc w:val="both"/>
        <w:rPr>
          <w:rFonts w:ascii="Calibri" w:hAnsi="Calibri" w:cs="Calibri"/>
          <w:sz w:val="22"/>
          <w:szCs w:val="22"/>
        </w:rPr>
      </w:pPr>
      <w:r w:rsidRPr="00755C7E">
        <w:rPr>
          <w:rFonts w:ascii="Calibri" w:hAnsi="Calibri" w:cs="Calibri"/>
          <w:sz w:val="22"/>
          <w:szCs w:val="22"/>
        </w:rPr>
        <w:t>Fentiek alapján javaslo</w:t>
      </w:r>
      <w:r>
        <w:rPr>
          <w:rFonts w:ascii="Calibri" w:hAnsi="Calibri" w:cs="Calibri"/>
          <w:sz w:val="22"/>
          <w:szCs w:val="22"/>
        </w:rPr>
        <w:t xml:space="preserve">m, </w:t>
      </w:r>
      <w:r w:rsidRPr="00755C7E">
        <w:rPr>
          <w:rFonts w:ascii="Calibri" w:hAnsi="Calibri" w:cs="Calibri"/>
          <w:sz w:val="22"/>
          <w:szCs w:val="22"/>
        </w:rPr>
        <w:t xml:space="preserve">hogy a </w:t>
      </w:r>
      <w:r>
        <w:rPr>
          <w:rFonts w:ascii="Calibri" w:hAnsi="Calibri" w:cs="Calibri"/>
          <w:sz w:val="22"/>
          <w:szCs w:val="22"/>
        </w:rPr>
        <w:t xml:space="preserve">Bizottság elvi döntést hozzon az előterjesztés szerinti forgalmi rend változtatásról, és a végleges döntést a szombathelyiek tervezett változtatással kapcsolatos véleményének ismeretében hozza meg. </w:t>
      </w:r>
    </w:p>
    <w:p w14:paraId="2C4FA5D2" w14:textId="77777777" w:rsidR="00755C7E" w:rsidRPr="00755C7E" w:rsidRDefault="00755C7E" w:rsidP="00755C7E">
      <w:pPr>
        <w:jc w:val="both"/>
        <w:rPr>
          <w:rFonts w:ascii="Calibri" w:hAnsi="Calibri" w:cs="Calibri"/>
          <w:sz w:val="22"/>
          <w:szCs w:val="22"/>
        </w:rPr>
      </w:pPr>
    </w:p>
    <w:p w14:paraId="2089FDBB" w14:textId="06992217" w:rsidR="00755C7E" w:rsidRDefault="00755C7E" w:rsidP="00755C7E">
      <w:pPr>
        <w:jc w:val="both"/>
        <w:rPr>
          <w:rFonts w:ascii="Calibri" w:hAnsi="Calibri" w:cs="Calibri"/>
          <w:sz w:val="22"/>
          <w:szCs w:val="22"/>
        </w:rPr>
      </w:pPr>
      <w:r w:rsidRPr="00755C7E">
        <w:rPr>
          <w:rFonts w:ascii="Calibri" w:hAnsi="Calibri" w:cs="Calibri"/>
          <w:sz w:val="22"/>
          <w:szCs w:val="22"/>
        </w:rPr>
        <w:t>Kérem a Tisztelt Bizottságot, hogy az előterjesztést megtárgyalni és a határozati javaslatot elfogadni szíveskedjen.</w:t>
      </w:r>
    </w:p>
    <w:p w14:paraId="6A3107F3" w14:textId="77777777" w:rsidR="00516766" w:rsidRPr="00820CD9" w:rsidRDefault="00516766" w:rsidP="00DF79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0AE3F2" w14:textId="77777777" w:rsidR="00787996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  <w:r w:rsidRPr="00820CD9">
        <w:rPr>
          <w:rFonts w:ascii="Calibri" w:hAnsi="Calibri" w:cs="Calibri"/>
          <w:b/>
          <w:sz w:val="22"/>
          <w:szCs w:val="22"/>
        </w:rPr>
        <w:t xml:space="preserve">Szombathely, </w:t>
      </w:r>
      <w:r w:rsidR="00125B3D" w:rsidRPr="00820CD9">
        <w:rPr>
          <w:rFonts w:ascii="Calibri" w:hAnsi="Calibri" w:cs="Calibri"/>
          <w:b/>
          <w:sz w:val="22"/>
          <w:szCs w:val="22"/>
        </w:rPr>
        <w:t>20</w:t>
      </w:r>
      <w:r w:rsidR="009948C9" w:rsidRPr="00820CD9">
        <w:rPr>
          <w:rFonts w:ascii="Calibri" w:hAnsi="Calibri" w:cs="Calibri"/>
          <w:b/>
          <w:sz w:val="22"/>
          <w:szCs w:val="22"/>
        </w:rPr>
        <w:t>2</w:t>
      </w:r>
      <w:r w:rsidR="008B3FC0">
        <w:rPr>
          <w:rFonts w:ascii="Calibri" w:hAnsi="Calibri" w:cs="Calibri"/>
          <w:b/>
          <w:sz w:val="22"/>
          <w:szCs w:val="22"/>
        </w:rPr>
        <w:t>3</w:t>
      </w:r>
      <w:r w:rsidR="00125B3D" w:rsidRPr="00820CD9">
        <w:rPr>
          <w:rFonts w:ascii="Calibri" w:hAnsi="Calibri" w:cs="Calibri"/>
          <w:b/>
          <w:sz w:val="22"/>
          <w:szCs w:val="22"/>
        </w:rPr>
        <w:t xml:space="preserve">. </w:t>
      </w:r>
      <w:r w:rsidR="00704802">
        <w:rPr>
          <w:rFonts w:ascii="Calibri" w:hAnsi="Calibri" w:cs="Calibri"/>
          <w:b/>
          <w:sz w:val="22"/>
          <w:szCs w:val="22"/>
        </w:rPr>
        <w:t>június</w:t>
      </w:r>
      <w:r w:rsidR="00EE2273" w:rsidRPr="00820CD9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EE2273" w:rsidRPr="00820CD9">
        <w:rPr>
          <w:rFonts w:ascii="Calibri" w:hAnsi="Calibri" w:cs="Calibri"/>
          <w:b/>
          <w:sz w:val="22"/>
          <w:szCs w:val="22"/>
        </w:rPr>
        <w:t>„</w:t>
      </w:r>
      <w:r w:rsidR="009948C9" w:rsidRPr="00820CD9">
        <w:rPr>
          <w:rFonts w:ascii="Calibri" w:hAnsi="Calibri" w:cs="Calibri"/>
          <w:b/>
          <w:sz w:val="22"/>
          <w:szCs w:val="22"/>
        </w:rPr>
        <w:t xml:space="preserve"> </w:t>
      </w:r>
      <w:r w:rsidR="008B3FC0">
        <w:rPr>
          <w:rFonts w:ascii="Calibri" w:hAnsi="Calibri" w:cs="Calibri"/>
          <w:b/>
          <w:sz w:val="22"/>
          <w:szCs w:val="22"/>
        </w:rPr>
        <w:t xml:space="preserve"> </w:t>
      </w:r>
      <w:proofErr w:type="gramEnd"/>
      <w:r w:rsidR="009948C9" w:rsidRPr="00820CD9">
        <w:rPr>
          <w:rFonts w:ascii="Calibri" w:hAnsi="Calibri" w:cs="Calibri"/>
          <w:b/>
          <w:sz w:val="22"/>
          <w:szCs w:val="22"/>
        </w:rPr>
        <w:t xml:space="preserve">     ”</w:t>
      </w:r>
    </w:p>
    <w:p w14:paraId="5D134F08" w14:textId="77777777" w:rsidR="008B3FC0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8CBCF8E" w14:textId="77777777" w:rsidR="008B3FC0" w:rsidRPr="00820CD9" w:rsidRDefault="008B3FC0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4DE658C5" w14:textId="77777777" w:rsidR="004F6479" w:rsidRPr="00820CD9" w:rsidRDefault="004F6479" w:rsidP="004F6479">
      <w:pPr>
        <w:jc w:val="both"/>
        <w:rPr>
          <w:rFonts w:ascii="Calibri" w:hAnsi="Calibri" w:cs="Calibri"/>
          <w:b/>
          <w:sz w:val="22"/>
          <w:szCs w:val="22"/>
        </w:rPr>
      </w:pPr>
    </w:p>
    <w:p w14:paraId="18E863C5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ab/>
        <w:t xml:space="preserve">/: </w:t>
      </w:r>
      <w:r w:rsidR="00F42534">
        <w:rPr>
          <w:rFonts w:ascii="Calibri" w:hAnsi="Calibri" w:cs="Calibri"/>
          <w:b/>
          <w:bCs/>
          <w:sz w:val="22"/>
          <w:szCs w:val="22"/>
        </w:rPr>
        <w:t>Horváth Soma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20CD9">
        <w:rPr>
          <w:rFonts w:ascii="Calibri" w:hAnsi="Calibri" w:cs="Calibri"/>
          <w:bCs/>
          <w:sz w:val="22"/>
          <w:szCs w:val="22"/>
        </w:rPr>
        <w:t>:/</w:t>
      </w:r>
    </w:p>
    <w:p w14:paraId="26484D1E" w14:textId="77777777" w:rsidR="00094570" w:rsidRDefault="00094570" w:rsidP="00094570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073E5FDA" w14:textId="77777777" w:rsidR="00CF1371" w:rsidRDefault="00CF1371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EEFEAE2" w14:textId="77777777" w:rsidR="004F6479" w:rsidRPr="00820CD9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55494883" w14:textId="77777777" w:rsidR="00816AE6" w:rsidRPr="00820CD9" w:rsidRDefault="00816AE6" w:rsidP="00816AE6">
      <w:pPr>
        <w:spacing w:before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….…./202</w:t>
      </w:r>
      <w:r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>
        <w:rPr>
          <w:rFonts w:ascii="Calibri" w:hAnsi="Calibri" w:cs="Calibri"/>
          <w:b/>
          <w:bCs/>
          <w:sz w:val="22"/>
          <w:szCs w:val="22"/>
          <w:u w:val="single"/>
        </w:rPr>
        <w:t>VI.29</w:t>
      </w: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.) VISB számú határozat</w:t>
      </w:r>
    </w:p>
    <w:p w14:paraId="776FBC74" w14:textId="77777777" w:rsidR="00816AE6" w:rsidRPr="00820CD9" w:rsidRDefault="00816AE6" w:rsidP="00816AE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49D9971" w14:textId="77777777" w:rsidR="00816AE6" w:rsidRPr="00820CD9" w:rsidRDefault="00816AE6" w:rsidP="00816AE6">
      <w:p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>A Városstratégiai, Idegenforgalmi és Sport Bizottság megtárgyalta a „</w:t>
      </w:r>
      <w:r w:rsidRPr="00200EA5">
        <w:rPr>
          <w:rFonts w:ascii="Calibri" w:hAnsi="Calibri" w:cs="Calibri"/>
          <w:bCs/>
          <w:sz w:val="22"/>
          <w:szCs w:val="22"/>
        </w:rPr>
        <w:t xml:space="preserve">Javaslat </w:t>
      </w:r>
      <w:r>
        <w:rPr>
          <w:rFonts w:ascii="Calibri" w:hAnsi="Calibri" w:cs="Calibri"/>
          <w:bCs/>
          <w:sz w:val="22"/>
          <w:szCs w:val="22"/>
        </w:rPr>
        <w:t>a</w:t>
      </w:r>
      <w:r w:rsidRPr="00200EA5">
        <w:rPr>
          <w:rFonts w:ascii="Calibri" w:hAnsi="Calibri" w:cs="Calibri"/>
          <w:bCs/>
          <w:sz w:val="22"/>
          <w:szCs w:val="22"/>
        </w:rPr>
        <w:t xml:space="preserve"> Kiskar utca – Kossuth Lajos utca csomópont forgalmi rend változtatással kapcsolatos döntések meghozatalára</w:t>
      </w:r>
      <w:r w:rsidRPr="00820CD9">
        <w:rPr>
          <w:rFonts w:ascii="Calibri" w:hAnsi="Calibri" w:cs="Calibri"/>
          <w:bCs/>
          <w:sz w:val="22"/>
          <w:szCs w:val="22"/>
        </w:rPr>
        <w:t>”</w:t>
      </w:r>
      <w:r w:rsidRPr="00820CD9">
        <w:rPr>
          <w:rFonts w:ascii="Calibri" w:hAnsi="Calibri" w:cs="Calibri"/>
          <w:sz w:val="22"/>
          <w:szCs w:val="22"/>
        </w:rPr>
        <w:t xml:space="preserve"> című</w:t>
      </w:r>
      <w:r w:rsidRPr="00820CD9">
        <w:rPr>
          <w:rFonts w:ascii="Calibri" w:hAnsi="Calibri" w:cs="Calibri"/>
          <w:bCs/>
          <w:sz w:val="22"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 w:val="22"/>
          <w:szCs w:val="22"/>
        </w:rPr>
        <w:t>.</w:t>
      </w:r>
      <w:r w:rsidRPr="00820CD9">
        <w:rPr>
          <w:rFonts w:ascii="Calibri" w:hAnsi="Calibri" w:cs="Calibri"/>
          <w:bCs/>
          <w:sz w:val="22"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 w:val="22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 w:val="22"/>
          <w:szCs w:val="22"/>
        </w:rPr>
        <w:t>alábbi döntést hozza:</w:t>
      </w:r>
    </w:p>
    <w:p w14:paraId="7D143BB8" w14:textId="77777777" w:rsidR="00816AE6" w:rsidRPr="00820CD9" w:rsidRDefault="00816AE6" w:rsidP="00816AE6">
      <w:pPr>
        <w:jc w:val="both"/>
        <w:rPr>
          <w:rFonts w:ascii="Calibri" w:hAnsi="Calibri" w:cs="Calibri"/>
          <w:bCs/>
          <w:sz w:val="22"/>
          <w:szCs w:val="22"/>
        </w:rPr>
      </w:pPr>
    </w:p>
    <w:p w14:paraId="0C44007A" w14:textId="77777777" w:rsidR="00816AE6" w:rsidRDefault="00816AE6" w:rsidP="00816AE6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Cs/>
          <w:sz w:val="22"/>
          <w:szCs w:val="22"/>
        </w:rPr>
        <w:t xml:space="preserve">A </w:t>
      </w:r>
      <w:r>
        <w:rPr>
          <w:rFonts w:ascii="Calibri" w:hAnsi="Calibri" w:cs="Calibri"/>
          <w:bCs/>
          <w:sz w:val="22"/>
          <w:szCs w:val="22"/>
        </w:rPr>
        <w:t>Bizottság az előterjesztésben javasolt forgalmi rend változtatást elviekben támogatja, egyúttal felkéri a polgármestert, hogy a csatolt rajzok alapján online formában, 2023. július 31. napjáig kérje ki a szombathelyiek véleményét a tervezett forgalmi rend változtatással kapcsolatosan.</w:t>
      </w:r>
    </w:p>
    <w:p w14:paraId="27D2FAE6" w14:textId="77777777" w:rsidR="00816AE6" w:rsidRDefault="00816AE6" w:rsidP="00816AE6">
      <w:pPr>
        <w:ind w:left="720"/>
        <w:jc w:val="both"/>
        <w:rPr>
          <w:rFonts w:ascii="Calibri" w:hAnsi="Calibri" w:cs="Calibri"/>
          <w:bCs/>
          <w:sz w:val="22"/>
          <w:szCs w:val="22"/>
        </w:rPr>
      </w:pPr>
    </w:p>
    <w:p w14:paraId="63F01455" w14:textId="77777777" w:rsidR="00816AE6" w:rsidRPr="007B183C" w:rsidRDefault="00816AE6" w:rsidP="00816AE6">
      <w:pPr>
        <w:numPr>
          <w:ilvl w:val="0"/>
          <w:numId w:val="17"/>
        </w:numPr>
        <w:jc w:val="both"/>
        <w:rPr>
          <w:rFonts w:ascii="Calibri" w:hAnsi="Calibri" w:cs="Calibri"/>
          <w:bCs/>
          <w:sz w:val="22"/>
          <w:szCs w:val="22"/>
        </w:rPr>
      </w:pPr>
      <w:r w:rsidRPr="00E52406">
        <w:rPr>
          <w:rFonts w:ascii="Calibri" w:hAnsi="Calibri" w:cs="Calibri"/>
          <w:sz w:val="22"/>
          <w:szCs w:val="22"/>
        </w:rPr>
        <w:t xml:space="preserve">A Bizottság felkéri a polgármestert, hogy a beérkezett véleményeket a forgalmi rend változtatással kapcsolatos végleges döntés meghozatala érdekében terjessze a Bizottság elé. </w:t>
      </w:r>
    </w:p>
    <w:p w14:paraId="6B18EE7F" w14:textId="77777777" w:rsidR="007B183C" w:rsidRDefault="007B183C" w:rsidP="007B183C">
      <w:pPr>
        <w:pStyle w:val="Listaszerbekezds"/>
        <w:rPr>
          <w:rFonts w:ascii="Calibri" w:hAnsi="Calibri" w:cs="Calibri"/>
          <w:bCs/>
          <w:sz w:val="22"/>
          <w:szCs w:val="22"/>
        </w:rPr>
      </w:pPr>
    </w:p>
    <w:p w14:paraId="6393C426" w14:textId="77777777" w:rsidR="00816AE6" w:rsidRPr="00820CD9" w:rsidRDefault="00816AE6" w:rsidP="00816AE6">
      <w:pPr>
        <w:tabs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bCs/>
          <w:sz w:val="22"/>
          <w:szCs w:val="22"/>
        </w:rPr>
        <w:t>Dr. Nemény András, polgármester</w:t>
      </w:r>
    </w:p>
    <w:p w14:paraId="36D8DBD1" w14:textId="77777777" w:rsidR="00816AE6" w:rsidRPr="00820CD9" w:rsidRDefault="00816AE6" w:rsidP="00816AE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</w:rPr>
        <w:tab/>
      </w:r>
      <w:r w:rsidRPr="00820CD9">
        <w:rPr>
          <w:rFonts w:ascii="Calibri" w:hAnsi="Calibri" w:cs="Calibri"/>
          <w:sz w:val="22"/>
          <w:szCs w:val="22"/>
        </w:rPr>
        <w:t xml:space="preserve">Horváth Soma, alpolgármester </w:t>
      </w:r>
    </w:p>
    <w:p w14:paraId="3875BDFD" w14:textId="77777777" w:rsidR="00816AE6" w:rsidRPr="00820CD9" w:rsidRDefault="00816AE6" w:rsidP="00816AE6">
      <w:pPr>
        <w:tabs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ab/>
        <w:t>Tóth Kálmán, a bizottság elnöke</w:t>
      </w:r>
    </w:p>
    <w:p w14:paraId="18065D51" w14:textId="77777777" w:rsidR="00816AE6" w:rsidRPr="00820CD9" w:rsidRDefault="00816AE6" w:rsidP="00816AE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/a végrehajtás előkészítéséért: </w:t>
      </w:r>
    </w:p>
    <w:p w14:paraId="4736AE10" w14:textId="77777777" w:rsidR="00816AE6" w:rsidRPr="00820CD9" w:rsidRDefault="00816AE6" w:rsidP="00816AE6">
      <w:pPr>
        <w:tabs>
          <w:tab w:val="left" w:pos="1440"/>
        </w:tabs>
        <w:ind w:left="1416"/>
        <w:jc w:val="both"/>
        <w:rPr>
          <w:rFonts w:ascii="Calibri" w:hAnsi="Calibri" w:cs="Calibri"/>
          <w:sz w:val="22"/>
          <w:szCs w:val="22"/>
        </w:rPr>
      </w:pPr>
      <w:r w:rsidRPr="00820CD9">
        <w:rPr>
          <w:rFonts w:ascii="Calibri" w:hAnsi="Calibri" w:cs="Calibri"/>
          <w:sz w:val="22"/>
          <w:szCs w:val="22"/>
        </w:rPr>
        <w:t xml:space="preserve"> Kalmár Ervin, a Városüzemeltetési Osztály vezetője/</w:t>
      </w:r>
    </w:p>
    <w:p w14:paraId="17C07A26" w14:textId="77777777" w:rsidR="00816AE6" w:rsidRPr="00820CD9" w:rsidRDefault="00816AE6" w:rsidP="00816AE6">
      <w:pPr>
        <w:tabs>
          <w:tab w:val="left" w:pos="14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4E1AD194" w14:textId="77777777" w:rsidR="00816AE6" w:rsidRDefault="00816AE6" w:rsidP="00816AE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 w:rsidRPr="00820CD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azonnal /1. pont vonatkozásában/</w:t>
      </w:r>
    </w:p>
    <w:p w14:paraId="75E7096F" w14:textId="77777777" w:rsidR="00816AE6" w:rsidRPr="00820CD9" w:rsidRDefault="00816AE6" w:rsidP="00816AE6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  <w:t>2023. augusztus 11. /2. pont vonatkozásában/</w:t>
      </w:r>
    </w:p>
    <w:p w14:paraId="57C5B67F" w14:textId="77777777" w:rsidR="00481A62" w:rsidRDefault="00481A62" w:rsidP="009273F8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</w:p>
    <w:p w14:paraId="56F710AF" w14:textId="77777777" w:rsidR="00EE55CE" w:rsidRDefault="00EE55CE" w:rsidP="00761B6B">
      <w:pPr>
        <w:tabs>
          <w:tab w:val="left" w:pos="1418"/>
          <w:tab w:val="left" w:pos="19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E55CE" w:rsidSect="00EE00F4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F2C2C" w14:textId="77777777" w:rsidR="00C368A7" w:rsidRDefault="00C368A7">
      <w:r>
        <w:separator/>
      </w:r>
    </w:p>
  </w:endnote>
  <w:endnote w:type="continuationSeparator" w:id="0">
    <w:p w14:paraId="0349488D" w14:textId="77777777" w:rsidR="00C368A7" w:rsidRDefault="00C3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ADFC4" w14:textId="3FF699EA" w:rsidR="00580893" w:rsidRPr="005641E2" w:rsidRDefault="00250A86">
    <w:pPr>
      <w:pStyle w:val="llb"/>
      <w:jc w:val="center"/>
      <w:rPr>
        <w:rFonts w:ascii="Calibri" w:hAnsi="Calibri" w:cs="Calibri"/>
        <w:sz w:val="20"/>
        <w:szCs w:val="20"/>
      </w:rPr>
    </w:pPr>
    <w:r w:rsidRPr="005641E2">
      <w:rPr>
        <w:rFonts w:ascii="Calibri" w:hAnsi="Calibri" w:cs="Calibr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777B856" wp14:editId="319F1BB4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0" b="0"/>
              <wp:wrapNone/>
              <wp:docPr id="3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6AA5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lAgkh3gAAAAoBAAAPAAAAZHJzL2Rvd25yZXYu&#10;eG1sTI9BS8NAEIXvgv9hGcGLtLuNVpo0m1IEDx5tC1632TFJzc6G7KaJ/fWOINTTMPMeb76XbybX&#10;ijP2ofGkYTFXIJBKbxuqNBz2r7MViBANWdN6Qg3fGGBT3N7kJrN+pHc872IlOIRCZjTUMXaZlKGs&#10;0Zkw9x0Sa5++dyby2lfS9mbkcNfKRKln6UxD/KE2Hb7UWH7tBqcBw7BcqG3qqsPbZXz4SC6nsdtr&#10;fX83bdcgIk7xaoZffEaHgpmOfiAbRKth9sRVIs9EpSDYkC5XjyCOfxdZ5PJ/heIH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ZQIJId4AAAAKAQAADwAAAAAAAAAAAAAAAAARBAAAZHJz&#10;L2Rvd25yZXYueG1sUEsFBgAAAAAEAAQA8wAAABwFAAAAAA==&#10;"/>
          </w:pict>
        </mc:Fallback>
      </mc:AlternateContent>
    </w:r>
    <w:r w:rsidR="00580893" w:rsidRPr="005641E2">
      <w:rPr>
        <w:rFonts w:ascii="Calibri" w:hAnsi="Calibri" w:cs="Calibri"/>
        <w:sz w:val="20"/>
        <w:szCs w:val="20"/>
      </w:rPr>
      <w:t xml:space="preserve">Oldalszám: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PAGE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253ABC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  <w:r w:rsidR="00580893" w:rsidRPr="005641E2">
      <w:rPr>
        <w:rFonts w:ascii="Calibri" w:hAnsi="Calibri" w:cs="Calibri"/>
        <w:sz w:val="20"/>
        <w:szCs w:val="20"/>
      </w:rPr>
      <w:t xml:space="preserve"> / </w:t>
    </w:r>
    <w:r w:rsidR="00580893" w:rsidRPr="005641E2">
      <w:rPr>
        <w:rFonts w:ascii="Calibri" w:hAnsi="Calibri" w:cs="Calibri"/>
        <w:sz w:val="20"/>
        <w:szCs w:val="20"/>
      </w:rPr>
      <w:fldChar w:fldCharType="begin"/>
    </w:r>
    <w:r w:rsidR="00580893" w:rsidRPr="005641E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580893" w:rsidRPr="005641E2">
      <w:rPr>
        <w:rFonts w:ascii="Calibri" w:hAnsi="Calibri" w:cs="Calibri"/>
        <w:sz w:val="20"/>
        <w:szCs w:val="20"/>
      </w:rPr>
      <w:fldChar w:fldCharType="separate"/>
    </w:r>
    <w:r w:rsidR="00253ABC">
      <w:rPr>
        <w:rFonts w:ascii="Calibri" w:hAnsi="Calibri" w:cs="Calibri"/>
        <w:noProof/>
        <w:sz w:val="20"/>
        <w:szCs w:val="20"/>
      </w:rPr>
      <w:t>2</w:t>
    </w:r>
    <w:r w:rsidR="00580893" w:rsidRPr="005641E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EF955" w14:textId="77777777" w:rsidR="00580893" w:rsidRDefault="00580893" w:rsidP="00580893">
    <w:pPr>
      <w:pStyle w:val="llb"/>
      <w:tabs>
        <w:tab w:val="clear" w:pos="4536"/>
        <w:tab w:val="left" w:pos="0"/>
      </w:tabs>
      <w:rPr>
        <w:rFonts w:cs="Arial"/>
      </w:rPr>
    </w:pPr>
  </w:p>
  <w:p w14:paraId="3130111D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Telefon: +36 94/520-366</w:t>
    </w:r>
  </w:p>
  <w:p w14:paraId="1C0D5A35" w14:textId="77777777" w:rsidR="002C09B4" w:rsidRPr="00893A2C" w:rsidRDefault="002C09B4" w:rsidP="002C09B4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Email: horvath.soma@szombathely.hu</w:t>
    </w:r>
  </w:p>
  <w:p w14:paraId="474A6078" w14:textId="77777777" w:rsidR="002C09B4" w:rsidRPr="00893A2C" w:rsidRDefault="002C09B4" w:rsidP="002C09B4">
    <w:pPr>
      <w:pStyle w:val="llb"/>
      <w:jc w:val="right"/>
      <w:rPr>
        <w:rFonts w:ascii="Calibri" w:hAnsi="Calibri" w:cs="Calibri"/>
        <w:sz w:val="20"/>
        <w:szCs w:val="20"/>
      </w:rPr>
    </w:pPr>
    <w:r w:rsidRPr="00893A2C">
      <w:rPr>
        <w:rFonts w:ascii="Calibri" w:hAnsi="Calibri" w:cs="Calibri"/>
        <w:sz w:val="20"/>
        <w:szCs w:val="20"/>
      </w:rPr>
      <w:t>Web: www.szombathely.hu</w:t>
    </w:r>
  </w:p>
  <w:p w14:paraId="0B63C4CC" w14:textId="77777777" w:rsidR="00580893" w:rsidRPr="00820CD9" w:rsidRDefault="00580893" w:rsidP="00D12C00">
    <w:pPr>
      <w:pStyle w:val="llb"/>
      <w:jc w:val="right"/>
      <w:rPr>
        <w:rFonts w:ascii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369F3" w14:textId="77777777" w:rsidR="00C368A7" w:rsidRDefault="00C368A7">
      <w:r>
        <w:separator/>
      </w:r>
    </w:p>
  </w:footnote>
  <w:footnote w:type="continuationSeparator" w:id="0">
    <w:p w14:paraId="3BB35248" w14:textId="77777777" w:rsidR="00C368A7" w:rsidRDefault="00C3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563B" w14:textId="7903270E" w:rsidR="007F08BB" w:rsidRPr="007F08BB" w:rsidRDefault="007F08BB" w:rsidP="007F08BB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 w:rsidRPr="007F08BB">
      <w:rPr>
        <w:rFonts w:cs="Calibri"/>
      </w:rPr>
      <w:tab/>
    </w:r>
    <w:r w:rsidR="00250A86" w:rsidRPr="007F08BB">
      <w:rPr>
        <w:rFonts w:cs="Calibri"/>
        <w:noProof/>
        <w:sz w:val="20"/>
      </w:rPr>
      <w:drawing>
        <wp:inline distT="0" distB="0" distL="0" distR="0" wp14:anchorId="1242CFC1" wp14:editId="5E157A56">
          <wp:extent cx="859790" cy="103060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01542" w14:textId="77777777" w:rsidR="007F08BB" w:rsidRPr="00820CD9" w:rsidRDefault="007F08BB" w:rsidP="007F08BB">
    <w:pPr>
      <w:pStyle w:val="lfej"/>
      <w:tabs>
        <w:tab w:val="center" w:pos="1843"/>
      </w:tabs>
      <w:rPr>
        <w:rFonts w:ascii="Calibri" w:hAnsi="Calibri" w:cs="Calibri"/>
        <w:smallCaps/>
        <w:sz w:val="22"/>
        <w:szCs w:val="22"/>
      </w:rPr>
    </w:pPr>
    <w:r w:rsidRPr="007F08BB">
      <w:rPr>
        <w:rFonts w:cs="Calibri"/>
      </w:rPr>
      <w:tab/>
    </w:r>
    <w:r w:rsidRPr="00820CD9">
      <w:rPr>
        <w:rFonts w:ascii="Calibri" w:hAnsi="Calibri" w:cs="Calibri"/>
        <w:smallCaps/>
        <w:sz w:val="22"/>
        <w:szCs w:val="22"/>
      </w:rPr>
      <w:t xml:space="preserve">Szombathely Megyei Jogú Város </w:t>
    </w:r>
  </w:p>
  <w:p w14:paraId="1E0C80B0" w14:textId="77777777" w:rsidR="007F08BB" w:rsidRPr="007F08BB" w:rsidRDefault="007F08BB" w:rsidP="007F08BB">
    <w:pPr>
      <w:tabs>
        <w:tab w:val="center" w:pos="1800"/>
      </w:tabs>
      <w:rPr>
        <w:rFonts w:cs="Calibri"/>
      </w:rPr>
    </w:pPr>
    <w:r w:rsidRPr="00820CD9">
      <w:rPr>
        <w:rFonts w:ascii="Calibri" w:hAnsi="Calibri" w:cs="Calibri"/>
        <w:smallCaps/>
        <w:sz w:val="22"/>
        <w:szCs w:val="22"/>
      </w:rPr>
      <w:tab/>
    </w:r>
    <w:r w:rsidR="00F42534">
      <w:rPr>
        <w:rFonts w:ascii="Calibri" w:hAnsi="Calibri" w:cs="Calibri"/>
        <w:smallCaps/>
        <w:sz w:val="22"/>
        <w:szCs w:val="22"/>
      </w:rPr>
      <w:t>Alp</w:t>
    </w:r>
    <w:r w:rsidRPr="00820CD9">
      <w:rPr>
        <w:rFonts w:ascii="Calibri" w:hAnsi="Calibri" w:cs="Calibri"/>
        <w:smallCaps/>
        <w:sz w:val="22"/>
        <w:szCs w:val="22"/>
      </w:rPr>
      <w:t>olgármestere</w:t>
    </w:r>
  </w:p>
  <w:p w14:paraId="60B18F24" w14:textId="77777777" w:rsidR="00580893" w:rsidRDefault="00580893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2AF"/>
    <w:multiLevelType w:val="hybridMultilevel"/>
    <w:tmpl w:val="0C1A909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B7EEC"/>
    <w:multiLevelType w:val="hybridMultilevel"/>
    <w:tmpl w:val="0A965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A44E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6962"/>
    <w:multiLevelType w:val="hybridMultilevel"/>
    <w:tmpl w:val="3F6C6FDA"/>
    <w:lvl w:ilvl="0" w:tplc="A5E0EE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A388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E85FDD"/>
    <w:multiLevelType w:val="hybridMultilevel"/>
    <w:tmpl w:val="278EC06A"/>
    <w:lvl w:ilvl="0" w:tplc="8056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36CCA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195056">
    <w:abstractNumId w:val="6"/>
  </w:num>
  <w:num w:numId="2" w16cid:durableId="979579036">
    <w:abstractNumId w:val="9"/>
  </w:num>
  <w:num w:numId="3" w16cid:durableId="1350182866">
    <w:abstractNumId w:val="16"/>
  </w:num>
  <w:num w:numId="4" w16cid:durableId="885416099">
    <w:abstractNumId w:val="2"/>
  </w:num>
  <w:num w:numId="5" w16cid:durableId="810250110">
    <w:abstractNumId w:val="8"/>
  </w:num>
  <w:num w:numId="6" w16cid:durableId="906918704">
    <w:abstractNumId w:val="15"/>
  </w:num>
  <w:num w:numId="7" w16cid:durableId="1615165065">
    <w:abstractNumId w:val="10"/>
  </w:num>
  <w:num w:numId="8" w16cid:durableId="1157646612">
    <w:abstractNumId w:val="17"/>
  </w:num>
  <w:num w:numId="9" w16cid:durableId="814487299">
    <w:abstractNumId w:val="3"/>
  </w:num>
  <w:num w:numId="10" w16cid:durableId="1859654569">
    <w:abstractNumId w:val="5"/>
  </w:num>
  <w:num w:numId="11" w16cid:durableId="427695727">
    <w:abstractNumId w:val="13"/>
  </w:num>
  <w:num w:numId="12" w16cid:durableId="1843206355">
    <w:abstractNumId w:val="11"/>
  </w:num>
  <w:num w:numId="13" w16cid:durableId="662850999">
    <w:abstractNumId w:val="4"/>
  </w:num>
  <w:num w:numId="14" w16cid:durableId="547297643">
    <w:abstractNumId w:val="12"/>
  </w:num>
  <w:num w:numId="15" w16cid:durableId="491532968">
    <w:abstractNumId w:val="0"/>
  </w:num>
  <w:num w:numId="16" w16cid:durableId="178130429">
    <w:abstractNumId w:val="7"/>
  </w:num>
  <w:num w:numId="17" w16cid:durableId="461460116">
    <w:abstractNumId w:val="14"/>
  </w:num>
  <w:num w:numId="18" w16cid:durableId="1027635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479"/>
    <w:rsid w:val="000001ED"/>
    <w:rsid w:val="00000361"/>
    <w:rsid w:val="000044FF"/>
    <w:rsid w:val="000109C1"/>
    <w:rsid w:val="00012C54"/>
    <w:rsid w:val="00015477"/>
    <w:rsid w:val="00015901"/>
    <w:rsid w:val="00020303"/>
    <w:rsid w:val="0002422A"/>
    <w:rsid w:val="00024384"/>
    <w:rsid w:val="000247CF"/>
    <w:rsid w:val="00034CBC"/>
    <w:rsid w:val="00036BA8"/>
    <w:rsid w:val="00036E70"/>
    <w:rsid w:val="00040BEF"/>
    <w:rsid w:val="00042C21"/>
    <w:rsid w:val="000521BB"/>
    <w:rsid w:val="000534F4"/>
    <w:rsid w:val="0006043A"/>
    <w:rsid w:val="000652F6"/>
    <w:rsid w:val="000718DE"/>
    <w:rsid w:val="00072A00"/>
    <w:rsid w:val="000734F8"/>
    <w:rsid w:val="00080DD5"/>
    <w:rsid w:val="00081EBD"/>
    <w:rsid w:val="0008476B"/>
    <w:rsid w:val="00084FF7"/>
    <w:rsid w:val="0008522D"/>
    <w:rsid w:val="00086857"/>
    <w:rsid w:val="00087C7E"/>
    <w:rsid w:val="00090521"/>
    <w:rsid w:val="000933B7"/>
    <w:rsid w:val="00094570"/>
    <w:rsid w:val="00095A3B"/>
    <w:rsid w:val="00097F93"/>
    <w:rsid w:val="000A0413"/>
    <w:rsid w:val="000A2A2A"/>
    <w:rsid w:val="000B1C4A"/>
    <w:rsid w:val="000B296A"/>
    <w:rsid w:val="000B2ACF"/>
    <w:rsid w:val="000B3508"/>
    <w:rsid w:val="000B4D37"/>
    <w:rsid w:val="000C2A17"/>
    <w:rsid w:val="000C2A9C"/>
    <w:rsid w:val="000C4341"/>
    <w:rsid w:val="000C6F09"/>
    <w:rsid w:val="000D132B"/>
    <w:rsid w:val="000D2664"/>
    <w:rsid w:val="000D358B"/>
    <w:rsid w:val="000D3604"/>
    <w:rsid w:val="000D7488"/>
    <w:rsid w:val="000D76D0"/>
    <w:rsid w:val="000E38C4"/>
    <w:rsid w:val="000E3B52"/>
    <w:rsid w:val="000E7CED"/>
    <w:rsid w:val="001057F0"/>
    <w:rsid w:val="001070D5"/>
    <w:rsid w:val="00117A9F"/>
    <w:rsid w:val="00121041"/>
    <w:rsid w:val="001218CD"/>
    <w:rsid w:val="00122AB6"/>
    <w:rsid w:val="00125B3D"/>
    <w:rsid w:val="00125BF2"/>
    <w:rsid w:val="0012641B"/>
    <w:rsid w:val="00127851"/>
    <w:rsid w:val="00136546"/>
    <w:rsid w:val="00137495"/>
    <w:rsid w:val="001410C1"/>
    <w:rsid w:val="00141193"/>
    <w:rsid w:val="00145FD8"/>
    <w:rsid w:val="0015098E"/>
    <w:rsid w:val="00156254"/>
    <w:rsid w:val="00160095"/>
    <w:rsid w:val="00165D18"/>
    <w:rsid w:val="00166F19"/>
    <w:rsid w:val="00170211"/>
    <w:rsid w:val="00171A69"/>
    <w:rsid w:val="001741FA"/>
    <w:rsid w:val="00176717"/>
    <w:rsid w:val="00176A3B"/>
    <w:rsid w:val="00185908"/>
    <w:rsid w:val="00186184"/>
    <w:rsid w:val="00187319"/>
    <w:rsid w:val="001910A6"/>
    <w:rsid w:val="001965A9"/>
    <w:rsid w:val="00197124"/>
    <w:rsid w:val="00197CBF"/>
    <w:rsid w:val="001A2046"/>
    <w:rsid w:val="001A20E1"/>
    <w:rsid w:val="001B05D2"/>
    <w:rsid w:val="001C04CC"/>
    <w:rsid w:val="001C14FE"/>
    <w:rsid w:val="001C602B"/>
    <w:rsid w:val="001C6182"/>
    <w:rsid w:val="001C7662"/>
    <w:rsid w:val="001C7F51"/>
    <w:rsid w:val="001D14E8"/>
    <w:rsid w:val="001D6CB0"/>
    <w:rsid w:val="001E3096"/>
    <w:rsid w:val="001E495D"/>
    <w:rsid w:val="001E4D89"/>
    <w:rsid w:val="001F692E"/>
    <w:rsid w:val="001F7C95"/>
    <w:rsid w:val="00200EA5"/>
    <w:rsid w:val="00202641"/>
    <w:rsid w:val="00205480"/>
    <w:rsid w:val="00206C0C"/>
    <w:rsid w:val="0021141E"/>
    <w:rsid w:val="002123A7"/>
    <w:rsid w:val="002138EF"/>
    <w:rsid w:val="00214237"/>
    <w:rsid w:val="00221CF6"/>
    <w:rsid w:val="00223438"/>
    <w:rsid w:val="00224582"/>
    <w:rsid w:val="00225D8A"/>
    <w:rsid w:val="002316D0"/>
    <w:rsid w:val="00234A3F"/>
    <w:rsid w:val="00235913"/>
    <w:rsid w:val="00241E23"/>
    <w:rsid w:val="00243BA7"/>
    <w:rsid w:val="002456C2"/>
    <w:rsid w:val="00250A86"/>
    <w:rsid w:val="002511F4"/>
    <w:rsid w:val="00253647"/>
    <w:rsid w:val="00253ABC"/>
    <w:rsid w:val="0026074C"/>
    <w:rsid w:val="00271820"/>
    <w:rsid w:val="002732BC"/>
    <w:rsid w:val="0027361B"/>
    <w:rsid w:val="00275290"/>
    <w:rsid w:val="00275316"/>
    <w:rsid w:val="002817E0"/>
    <w:rsid w:val="00284151"/>
    <w:rsid w:val="00285DD6"/>
    <w:rsid w:val="00286F17"/>
    <w:rsid w:val="002942F3"/>
    <w:rsid w:val="00296307"/>
    <w:rsid w:val="0029690A"/>
    <w:rsid w:val="00296D53"/>
    <w:rsid w:val="002B3374"/>
    <w:rsid w:val="002B7E2F"/>
    <w:rsid w:val="002C09B4"/>
    <w:rsid w:val="002C33F1"/>
    <w:rsid w:val="002C539A"/>
    <w:rsid w:val="002D3E95"/>
    <w:rsid w:val="002D51C5"/>
    <w:rsid w:val="002E6EDF"/>
    <w:rsid w:val="002F13B7"/>
    <w:rsid w:val="002F2EFF"/>
    <w:rsid w:val="002F3C4F"/>
    <w:rsid w:val="002F7E91"/>
    <w:rsid w:val="00300508"/>
    <w:rsid w:val="00302559"/>
    <w:rsid w:val="00302A96"/>
    <w:rsid w:val="00304F3C"/>
    <w:rsid w:val="00307836"/>
    <w:rsid w:val="0031201C"/>
    <w:rsid w:val="003137FE"/>
    <w:rsid w:val="003146DD"/>
    <w:rsid w:val="00315B78"/>
    <w:rsid w:val="00326FEA"/>
    <w:rsid w:val="0033577B"/>
    <w:rsid w:val="00336B34"/>
    <w:rsid w:val="00337DBD"/>
    <w:rsid w:val="00346B09"/>
    <w:rsid w:val="00346C61"/>
    <w:rsid w:val="003508C5"/>
    <w:rsid w:val="00352F19"/>
    <w:rsid w:val="00353E4A"/>
    <w:rsid w:val="00355A59"/>
    <w:rsid w:val="00355CCF"/>
    <w:rsid w:val="0035620E"/>
    <w:rsid w:val="003606DA"/>
    <w:rsid w:val="00360A4C"/>
    <w:rsid w:val="003627C1"/>
    <w:rsid w:val="00362A03"/>
    <w:rsid w:val="0036554A"/>
    <w:rsid w:val="003659A2"/>
    <w:rsid w:val="00367E57"/>
    <w:rsid w:val="00372045"/>
    <w:rsid w:val="00373015"/>
    <w:rsid w:val="00376665"/>
    <w:rsid w:val="00377A75"/>
    <w:rsid w:val="0038396D"/>
    <w:rsid w:val="00384A2B"/>
    <w:rsid w:val="00386876"/>
    <w:rsid w:val="00390332"/>
    <w:rsid w:val="00392345"/>
    <w:rsid w:val="0039308D"/>
    <w:rsid w:val="00395C42"/>
    <w:rsid w:val="00397D55"/>
    <w:rsid w:val="003A03C8"/>
    <w:rsid w:val="003A1F65"/>
    <w:rsid w:val="003B5050"/>
    <w:rsid w:val="003C044E"/>
    <w:rsid w:val="003C41B7"/>
    <w:rsid w:val="003C4E58"/>
    <w:rsid w:val="003C5CB8"/>
    <w:rsid w:val="003C6339"/>
    <w:rsid w:val="003C7BF9"/>
    <w:rsid w:val="003D3E13"/>
    <w:rsid w:val="003D5CBA"/>
    <w:rsid w:val="003E403D"/>
    <w:rsid w:val="003E4C2F"/>
    <w:rsid w:val="003E78D2"/>
    <w:rsid w:val="003F11A1"/>
    <w:rsid w:val="003F5E2E"/>
    <w:rsid w:val="0040381D"/>
    <w:rsid w:val="00405B8B"/>
    <w:rsid w:val="00413490"/>
    <w:rsid w:val="004136CC"/>
    <w:rsid w:val="0041629B"/>
    <w:rsid w:val="00416DCC"/>
    <w:rsid w:val="004175D7"/>
    <w:rsid w:val="00421D0E"/>
    <w:rsid w:val="00424419"/>
    <w:rsid w:val="004304E5"/>
    <w:rsid w:val="00433A37"/>
    <w:rsid w:val="00436D49"/>
    <w:rsid w:val="00442559"/>
    <w:rsid w:val="00442C6E"/>
    <w:rsid w:val="004446EE"/>
    <w:rsid w:val="00446815"/>
    <w:rsid w:val="004563B5"/>
    <w:rsid w:val="00467E5B"/>
    <w:rsid w:val="00471399"/>
    <w:rsid w:val="00473CCE"/>
    <w:rsid w:val="00475245"/>
    <w:rsid w:val="00477322"/>
    <w:rsid w:val="0048064D"/>
    <w:rsid w:val="00481A62"/>
    <w:rsid w:val="00481DFE"/>
    <w:rsid w:val="00482190"/>
    <w:rsid w:val="004846E4"/>
    <w:rsid w:val="0048587D"/>
    <w:rsid w:val="00486820"/>
    <w:rsid w:val="00492406"/>
    <w:rsid w:val="00494B3B"/>
    <w:rsid w:val="00494C79"/>
    <w:rsid w:val="004A035E"/>
    <w:rsid w:val="004A3C99"/>
    <w:rsid w:val="004A7C63"/>
    <w:rsid w:val="004B1B06"/>
    <w:rsid w:val="004B5FFD"/>
    <w:rsid w:val="004C2101"/>
    <w:rsid w:val="004D1C3E"/>
    <w:rsid w:val="004D1D6D"/>
    <w:rsid w:val="004D346A"/>
    <w:rsid w:val="004D4B15"/>
    <w:rsid w:val="004E0EFE"/>
    <w:rsid w:val="004E3977"/>
    <w:rsid w:val="004E4050"/>
    <w:rsid w:val="004E4B00"/>
    <w:rsid w:val="004E61F6"/>
    <w:rsid w:val="004F19DE"/>
    <w:rsid w:val="004F6479"/>
    <w:rsid w:val="00505651"/>
    <w:rsid w:val="00507208"/>
    <w:rsid w:val="005123D5"/>
    <w:rsid w:val="00516766"/>
    <w:rsid w:val="00530BF2"/>
    <w:rsid w:val="00544F91"/>
    <w:rsid w:val="00545D46"/>
    <w:rsid w:val="00547528"/>
    <w:rsid w:val="00552FD7"/>
    <w:rsid w:val="00562984"/>
    <w:rsid w:val="005641E2"/>
    <w:rsid w:val="00565849"/>
    <w:rsid w:val="00577ADD"/>
    <w:rsid w:val="005805BC"/>
    <w:rsid w:val="00580893"/>
    <w:rsid w:val="00583D37"/>
    <w:rsid w:val="00585521"/>
    <w:rsid w:val="00593207"/>
    <w:rsid w:val="0059333E"/>
    <w:rsid w:val="00593463"/>
    <w:rsid w:val="00593992"/>
    <w:rsid w:val="00593F6F"/>
    <w:rsid w:val="005A3519"/>
    <w:rsid w:val="005B01EC"/>
    <w:rsid w:val="005B1A0F"/>
    <w:rsid w:val="005B7362"/>
    <w:rsid w:val="005B77F8"/>
    <w:rsid w:val="005C4676"/>
    <w:rsid w:val="005C7D38"/>
    <w:rsid w:val="005D50F2"/>
    <w:rsid w:val="005D703B"/>
    <w:rsid w:val="005E538F"/>
    <w:rsid w:val="005E566A"/>
    <w:rsid w:val="005F07DE"/>
    <w:rsid w:val="005F2845"/>
    <w:rsid w:val="005F7EC0"/>
    <w:rsid w:val="006006CC"/>
    <w:rsid w:val="00600AAE"/>
    <w:rsid w:val="006016F3"/>
    <w:rsid w:val="0060569D"/>
    <w:rsid w:val="0061278D"/>
    <w:rsid w:val="00621D8E"/>
    <w:rsid w:val="00626696"/>
    <w:rsid w:val="006311B9"/>
    <w:rsid w:val="00631371"/>
    <w:rsid w:val="006367C4"/>
    <w:rsid w:val="00647394"/>
    <w:rsid w:val="006474C2"/>
    <w:rsid w:val="006506BE"/>
    <w:rsid w:val="00651BB8"/>
    <w:rsid w:val="00651E54"/>
    <w:rsid w:val="0065772D"/>
    <w:rsid w:val="00657EC1"/>
    <w:rsid w:val="006619B5"/>
    <w:rsid w:val="00663990"/>
    <w:rsid w:val="00664FEA"/>
    <w:rsid w:val="0066627B"/>
    <w:rsid w:val="00673E87"/>
    <w:rsid w:val="00674FA7"/>
    <w:rsid w:val="00676D8C"/>
    <w:rsid w:val="00677010"/>
    <w:rsid w:val="006813E2"/>
    <w:rsid w:val="0068264C"/>
    <w:rsid w:val="00682E6F"/>
    <w:rsid w:val="006833DD"/>
    <w:rsid w:val="006863D7"/>
    <w:rsid w:val="00686460"/>
    <w:rsid w:val="00687E78"/>
    <w:rsid w:val="00690E5E"/>
    <w:rsid w:val="00694666"/>
    <w:rsid w:val="006A6037"/>
    <w:rsid w:val="006A7E81"/>
    <w:rsid w:val="006B522D"/>
    <w:rsid w:val="006B5EE9"/>
    <w:rsid w:val="006B605D"/>
    <w:rsid w:val="006C07AE"/>
    <w:rsid w:val="006D009D"/>
    <w:rsid w:val="006D1972"/>
    <w:rsid w:val="006D4DB3"/>
    <w:rsid w:val="006E02EE"/>
    <w:rsid w:val="006E14AE"/>
    <w:rsid w:val="006E29C0"/>
    <w:rsid w:val="006F2825"/>
    <w:rsid w:val="006F4BFB"/>
    <w:rsid w:val="006F68CA"/>
    <w:rsid w:val="00701F41"/>
    <w:rsid w:val="00704802"/>
    <w:rsid w:val="00705BA4"/>
    <w:rsid w:val="007128C0"/>
    <w:rsid w:val="0072096B"/>
    <w:rsid w:val="007305EE"/>
    <w:rsid w:val="00731B66"/>
    <w:rsid w:val="00736443"/>
    <w:rsid w:val="00736B60"/>
    <w:rsid w:val="00740B27"/>
    <w:rsid w:val="0074152C"/>
    <w:rsid w:val="00744F35"/>
    <w:rsid w:val="007507CB"/>
    <w:rsid w:val="0075280E"/>
    <w:rsid w:val="00755C7E"/>
    <w:rsid w:val="00761B6B"/>
    <w:rsid w:val="0076446C"/>
    <w:rsid w:val="007667B3"/>
    <w:rsid w:val="00767BDC"/>
    <w:rsid w:val="007740DC"/>
    <w:rsid w:val="00775FA1"/>
    <w:rsid w:val="007769CC"/>
    <w:rsid w:val="007830A8"/>
    <w:rsid w:val="00783192"/>
    <w:rsid w:val="00783FCA"/>
    <w:rsid w:val="00787996"/>
    <w:rsid w:val="00787B42"/>
    <w:rsid w:val="00787C4A"/>
    <w:rsid w:val="00790663"/>
    <w:rsid w:val="00790794"/>
    <w:rsid w:val="00792562"/>
    <w:rsid w:val="00795F17"/>
    <w:rsid w:val="007A0E60"/>
    <w:rsid w:val="007A3E20"/>
    <w:rsid w:val="007A4CCF"/>
    <w:rsid w:val="007A69CB"/>
    <w:rsid w:val="007A72ED"/>
    <w:rsid w:val="007B183C"/>
    <w:rsid w:val="007B3B0C"/>
    <w:rsid w:val="007B6C59"/>
    <w:rsid w:val="007C1C02"/>
    <w:rsid w:val="007C32E8"/>
    <w:rsid w:val="007C462C"/>
    <w:rsid w:val="007D36C6"/>
    <w:rsid w:val="007D37B1"/>
    <w:rsid w:val="007D3822"/>
    <w:rsid w:val="007D4D95"/>
    <w:rsid w:val="007D70FC"/>
    <w:rsid w:val="007E0B63"/>
    <w:rsid w:val="007E5E5C"/>
    <w:rsid w:val="007F08BB"/>
    <w:rsid w:val="007F4580"/>
    <w:rsid w:val="007F726C"/>
    <w:rsid w:val="007F74F2"/>
    <w:rsid w:val="007F785F"/>
    <w:rsid w:val="008009F6"/>
    <w:rsid w:val="008018BC"/>
    <w:rsid w:val="00803111"/>
    <w:rsid w:val="008032E9"/>
    <w:rsid w:val="00807FF8"/>
    <w:rsid w:val="00811D45"/>
    <w:rsid w:val="00813ECB"/>
    <w:rsid w:val="00815572"/>
    <w:rsid w:val="00816AE6"/>
    <w:rsid w:val="00820CD9"/>
    <w:rsid w:val="00821200"/>
    <w:rsid w:val="008252A7"/>
    <w:rsid w:val="00825412"/>
    <w:rsid w:val="00830381"/>
    <w:rsid w:val="0083282F"/>
    <w:rsid w:val="00833521"/>
    <w:rsid w:val="00840E06"/>
    <w:rsid w:val="00841E98"/>
    <w:rsid w:val="008444F2"/>
    <w:rsid w:val="00845DE6"/>
    <w:rsid w:val="008501E8"/>
    <w:rsid w:val="008540C0"/>
    <w:rsid w:val="00855CA2"/>
    <w:rsid w:val="00864960"/>
    <w:rsid w:val="008677FA"/>
    <w:rsid w:val="00872BAB"/>
    <w:rsid w:val="008758F1"/>
    <w:rsid w:val="00882DA3"/>
    <w:rsid w:val="00883523"/>
    <w:rsid w:val="008836FF"/>
    <w:rsid w:val="00883B88"/>
    <w:rsid w:val="008841C1"/>
    <w:rsid w:val="00884916"/>
    <w:rsid w:val="00886DF0"/>
    <w:rsid w:val="0089255F"/>
    <w:rsid w:val="00892AE1"/>
    <w:rsid w:val="00893A2C"/>
    <w:rsid w:val="008962A4"/>
    <w:rsid w:val="0089742B"/>
    <w:rsid w:val="008A05F8"/>
    <w:rsid w:val="008A0753"/>
    <w:rsid w:val="008A1CD0"/>
    <w:rsid w:val="008A7E34"/>
    <w:rsid w:val="008B13A4"/>
    <w:rsid w:val="008B3361"/>
    <w:rsid w:val="008B3B49"/>
    <w:rsid w:val="008B3FC0"/>
    <w:rsid w:val="008C0031"/>
    <w:rsid w:val="008C2A51"/>
    <w:rsid w:val="008C4E8C"/>
    <w:rsid w:val="008D16B7"/>
    <w:rsid w:val="008D327E"/>
    <w:rsid w:val="008D4C3F"/>
    <w:rsid w:val="008D6D18"/>
    <w:rsid w:val="008E2D03"/>
    <w:rsid w:val="008E61F7"/>
    <w:rsid w:val="008E7CDF"/>
    <w:rsid w:val="008F280C"/>
    <w:rsid w:val="008F3222"/>
    <w:rsid w:val="008F7FF2"/>
    <w:rsid w:val="00906FB4"/>
    <w:rsid w:val="00907281"/>
    <w:rsid w:val="00910F4C"/>
    <w:rsid w:val="00911ADE"/>
    <w:rsid w:val="00914EB2"/>
    <w:rsid w:val="009157A2"/>
    <w:rsid w:val="0091687B"/>
    <w:rsid w:val="0092103A"/>
    <w:rsid w:val="009273F8"/>
    <w:rsid w:val="00930707"/>
    <w:rsid w:val="00933473"/>
    <w:rsid w:val="00936D4E"/>
    <w:rsid w:val="00942357"/>
    <w:rsid w:val="00944218"/>
    <w:rsid w:val="0094435A"/>
    <w:rsid w:val="00944A3E"/>
    <w:rsid w:val="00950C65"/>
    <w:rsid w:val="0096171C"/>
    <w:rsid w:val="009639D5"/>
    <w:rsid w:val="00965302"/>
    <w:rsid w:val="00971011"/>
    <w:rsid w:val="00972CB7"/>
    <w:rsid w:val="009814A1"/>
    <w:rsid w:val="00986C36"/>
    <w:rsid w:val="00991ECA"/>
    <w:rsid w:val="00992B61"/>
    <w:rsid w:val="009948C9"/>
    <w:rsid w:val="00994AF3"/>
    <w:rsid w:val="009959C6"/>
    <w:rsid w:val="009A20AB"/>
    <w:rsid w:val="009A263C"/>
    <w:rsid w:val="009A320A"/>
    <w:rsid w:val="009A4B49"/>
    <w:rsid w:val="009A53B4"/>
    <w:rsid w:val="009A61AB"/>
    <w:rsid w:val="009B6BDC"/>
    <w:rsid w:val="009C172A"/>
    <w:rsid w:val="009C29D8"/>
    <w:rsid w:val="009C420F"/>
    <w:rsid w:val="009D0001"/>
    <w:rsid w:val="009D0BA8"/>
    <w:rsid w:val="009D1AEB"/>
    <w:rsid w:val="009D1B27"/>
    <w:rsid w:val="009D26BA"/>
    <w:rsid w:val="009E042C"/>
    <w:rsid w:val="009F599F"/>
    <w:rsid w:val="00A01839"/>
    <w:rsid w:val="00A02DB1"/>
    <w:rsid w:val="00A11B7B"/>
    <w:rsid w:val="00A12BCE"/>
    <w:rsid w:val="00A13D4F"/>
    <w:rsid w:val="00A15A7D"/>
    <w:rsid w:val="00A20458"/>
    <w:rsid w:val="00A22204"/>
    <w:rsid w:val="00A262E2"/>
    <w:rsid w:val="00A268CF"/>
    <w:rsid w:val="00A3492B"/>
    <w:rsid w:val="00A36A59"/>
    <w:rsid w:val="00A4225D"/>
    <w:rsid w:val="00A51FF9"/>
    <w:rsid w:val="00A52360"/>
    <w:rsid w:val="00A5749E"/>
    <w:rsid w:val="00A574CD"/>
    <w:rsid w:val="00A6148F"/>
    <w:rsid w:val="00A63E4E"/>
    <w:rsid w:val="00A64E10"/>
    <w:rsid w:val="00A6771F"/>
    <w:rsid w:val="00A67E7F"/>
    <w:rsid w:val="00A705F9"/>
    <w:rsid w:val="00A740E3"/>
    <w:rsid w:val="00A768F1"/>
    <w:rsid w:val="00A76BD9"/>
    <w:rsid w:val="00A776E1"/>
    <w:rsid w:val="00A80259"/>
    <w:rsid w:val="00A8110C"/>
    <w:rsid w:val="00A81417"/>
    <w:rsid w:val="00A82FFD"/>
    <w:rsid w:val="00A8543E"/>
    <w:rsid w:val="00A909B8"/>
    <w:rsid w:val="00A93EAD"/>
    <w:rsid w:val="00AA201F"/>
    <w:rsid w:val="00AA2ACB"/>
    <w:rsid w:val="00AA2EF8"/>
    <w:rsid w:val="00AA4402"/>
    <w:rsid w:val="00AA47CA"/>
    <w:rsid w:val="00AA51EF"/>
    <w:rsid w:val="00AA5A1B"/>
    <w:rsid w:val="00AA7E11"/>
    <w:rsid w:val="00AB14FE"/>
    <w:rsid w:val="00AB4935"/>
    <w:rsid w:val="00AB553B"/>
    <w:rsid w:val="00AC0313"/>
    <w:rsid w:val="00AC1424"/>
    <w:rsid w:val="00AC1E0E"/>
    <w:rsid w:val="00AC3F69"/>
    <w:rsid w:val="00AC4EFE"/>
    <w:rsid w:val="00AD0954"/>
    <w:rsid w:val="00AD1991"/>
    <w:rsid w:val="00AD55F4"/>
    <w:rsid w:val="00AD7C6F"/>
    <w:rsid w:val="00AE1D98"/>
    <w:rsid w:val="00AF261F"/>
    <w:rsid w:val="00AF682D"/>
    <w:rsid w:val="00AF6F5F"/>
    <w:rsid w:val="00B0119E"/>
    <w:rsid w:val="00B074B7"/>
    <w:rsid w:val="00B10A76"/>
    <w:rsid w:val="00B111B9"/>
    <w:rsid w:val="00B119DE"/>
    <w:rsid w:val="00B138D4"/>
    <w:rsid w:val="00B13AF3"/>
    <w:rsid w:val="00B13ED6"/>
    <w:rsid w:val="00B16C9A"/>
    <w:rsid w:val="00B17B61"/>
    <w:rsid w:val="00B30DC6"/>
    <w:rsid w:val="00B3345B"/>
    <w:rsid w:val="00B372B4"/>
    <w:rsid w:val="00B41E7E"/>
    <w:rsid w:val="00B43450"/>
    <w:rsid w:val="00B44C62"/>
    <w:rsid w:val="00B45A4F"/>
    <w:rsid w:val="00B45DDC"/>
    <w:rsid w:val="00B51F2B"/>
    <w:rsid w:val="00B60553"/>
    <w:rsid w:val="00B649BA"/>
    <w:rsid w:val="00B6721D"/>
    <w:rsid w:val="00B674E9"/>
    <w:rsid w:val="00B67EF5"/>
    <w:rsid w:val="00B704E2"/>
    <w:rsid w:val="00B75C5C"/>
    <w:rsid w:val="00B76A91"/>
    <w:rsid w:val="00B76BC0"/>
    <w:rsid w:val="00B7784D"/>
    <w:rsid w:val="00B82635"/>
    <w:rsid w:val="00B82844"/>
    <w:rsid w:val="00B86BEA"/>
    <w:rsid w:val="00B87831"/>
    <w:rsid w:val="00B9029F"/>
    <w:rsid w:val="00B908F7"/>
    <w:rsid w:val="00B9613D"/>
    <w:rsid w:val="00BA19DF"/>
    <w:rsid w:val="00BA5829"/>
    <w:rsid w:val="00BB16B1"/>
    <w:rsid w:val="00BB642D"/>
    <w:rsid w:val="00BC057B"/>
    <w:rsid w:val="00BC3A03"/>
    <w:rsid w:val="00BC4035"/>
    <w:rsid w:val="00BC448C"/>
    <w:rsid w:val="00BC5974"/>
    <w:rsid w:val="00BC7B47"/>
    <w:rsid w:val="00BD00ED"/>
    <w:rsid w:val="00BD2044"/>
    <w:rsid w:val="00BF3349"/>
    <w:rsid w:val="00BF571F"/>
    <w:rsid w:val="00C028C6"/>
    <w:rsid w:val="00C0408A"/>
    <w:rsid w:val="00C151C0"/>
    <w:rsid w:val="00C21AF1"/>
    <w:rsid w:val="00C22704"/>
    <w:rsid w:val="00C248C6"/>
    <w:rsid w:val="00C26958"/>
    <w:rsid w:val="00C272B5"/>
    <w:rsid w:val="00C35594"/>
    <w:rsid w:val="00C368A7"/>
    <w:rsid w:val="00C36B44"/>
    <w:rsid w:val="00C44777"/>
    <w:rsid w:val="00C47CBC"/>
    <w:rsid w:val="00C55B75"/>
    <w:rsid w:val="00C63FA9"/>
    <w:rsid w:val="00C64B98"/>
    <w:rsid w:val="00C71553"/>
    <w:rsid w:val="00C77E34"/>
    <w:rsid w:val="00C80B19"/>
    <w:rsid w:val="00C82432"/>
    <w:rsid w:val="00C82EF4"/>
    <w:rsid w:val="00C86CCF"/>
    <w:rsid w:val="00C95353"/>
    <w:rsid w:val="00C972AC"/>
    <w:rsid w:val="00CA5924"/>
    <w:rsid w:val="00CA7E1A"/>
    <w:rsid w:val="00CC2C37"/>
    <w:rsid w:val="00CC7C50"/>
    <w:rsid w:val="00CD1866"/>
    <w:rsid w:val="00CD209D"/>
    <w:rsid w:val="00CD76DA"/>
    <w:rsid w:val="00CD7E46"/>
    <w:rsid w:val="00CE08CE"/>
    <w:rsid w:val="00CE1840"/>
    <w:rsid w:val="00CE4B0E"/>
    <w:rsid w:val="00CE6214"/>
    <w:rsid w:val="00CE6894"/>
    <w:rsid w:val="00CF1371"/>
    <w:rsid w:val="00CF6A55"/>
    <w:rsid w:val="00D040A7"/>
    <w:rsid w:val="00D10DD2"/>
    <w:rsid w:val="00D11451"/>
    <w:rsid w:val="00D11F36"/>
    <w:rsid w:val="00D12C00"/>
    <w:rsid w:val="00D14647"/>
    <w:rsid w:val="00D15BC7"/>
    <w:rsid w:val="00D1662D"/>
    <w:rsid w:val="00D16BBD"/>
    <w:rsid w:val="00D17084"/>
    <w:rsid w:val="00D23248"/>
    <w:rsid w:val="00D24DC2"/>
    <w:rsid w:val="00D27672"/>
    <w:rsid w:val="00D30D90"/>
    <w:rsid w:val="00D32E09"/>
    <w:rsid w:val="00D34276"/>
    <w:rsid w:val="00D347E9"/>
    <w:rsid w:val="00D407F0"/>
    <w:rsid w:val="00D445E1"/>
    <w:rsid w:val="00D44C6D"/>
    <w:rsid w:val="00D46831"/>
    <w:rsid w:val="00D46CBF"/>
    <w:rsid w:val="00D47F5D"/>
    <w:rsid w:val="00D721EF"/>
    <w:rsid w:val="00D731C8"/>
    <w:rsid w:val="00D752B4"/>
    <w:rsid w:val="00D762C9"/>
    <w:rsid w:val="00D76B13"/>
    <w:rsid w:val="00D80544"/>
    <w:rsid w:val="00D825A8"/>
    <w:rsid w:val="00D86FF4"/>
    <w:rsid w:val="00D90C08"/>
    <w:rsid w:val="00D928A8"/>
    <w:rsid w:val="00D97A66"/>
    <w:rsid w:val="00DA02E1"/>
    <w:rsid w:val="00DA4013"/>
    <w:rsid w:val="00DA41CA"/>
    <w:rsid w:val="00DA4D45"/>
    <w:rsid w:val="00DA51FB"/>
    <w:rsid w:val="00DB195B"/>
    <w:rsid w:val="00DB51B3"/>
    <w:rsid w:val="00DB685B"/>
    <w:rsid w:val="00DB6A9C"/>
    <w:rsid w:val="00DC13D5"/>
    <w:rsid w:val="00DC3884"/>
    <w:rsid w:val="00DC3AFC"/>
    <w:rsid w:val="00DC59C6"/>
    <w:rsid w:val="00DC5BC6"/>
    <w:rsid w:val="00DD3FB4"/>
    <w:rsid w:val="00DD4EEC"/>
    <w:rsid w:val="00DE3EFC"/>
    <w:rsid w:val="00DE6117"/>
    <w:rsid w:val="00DE6BE3"/>
    <w:rsid w:val="00DE7980"/>
    <w:rsid w:val="00DF1F99"/>
    <w:rsid w:val="00DF5F1D"/>
    <w:rsid w:val="00DF7979"/>
    <w:rsid w:val="00E07C60"/>
    <w:rsid w:val="00E1198F"/>
    <w:rsid w:val="00E151CF"/>
    <w:rsid w:val="00E15920"/>
    <w:rsid w:val="00E216AF"/>
    <w:rsid w:val="00E24E8E"/>
    <w:rsid w:val="00E25CAD"/>
    <w:rsid w:val="00E33229"/>
    <w:rsid w:val="00E33E9D"/>
    <w:rsid w:val="00E341F2"/>
    <w:rsid w:val="00E3556F"/>
    <w:rsid w:val="00E35ECA"/>
    <w:rsid w:val="00E44AFD"/>
    <w:rsid w:val="00E45429"/>
    <w:rsid w:val="00E465FE"/>
    <w:rsid w:val="00E46ED7"/>
    <w:rsid w:val="00E5416C"/>
    <w:rsid w:val="00E662EE"/>
    <w:rsid w:val="00E673AC"/>
    <w:rsid w:val="00E7500C"/>
    <w:rsid w:val="00E75B95"/>
    <w:rsid w:val="00E77527"/>
    <w:rsid w:val="00E811AC"/>
    <w:rsid w:val="00E87173"/>
    <w:rsid w:val="00E90BC9"/>
    <w:rsid w:val="00E91BDB"/>
    <w:rsid w:val="00E94310"/>
    <w:rsid w:val="00E945A9"/>
    <w:rsid w:val="00E96A4B"/>
    <w:rsid w:val="00E9727C"/>
    <w:rsid w:val="00E978BA"/>
    <w:rsid w:val="00EA0C39"/>
    <w:rsid w:val="00EA2931"/>
    <w:rsid w:val="00EA4C60"/>
    <w:rsid w:val="00EA59CD"/>
    <w:rsid w:val="00EA6C87"/>
    <w:rsid w:val="00EB00FF"/>
    <w:rsid w:val="00EC522A"/>
    <w:rsid w:val="00EC6FD6"/>
    <w:rsid w:val="00ED068A"/>
    <w:rsid w:val="00ED4144"/>
    <w:rsid w:val="00ED5B9F"/>
    <w:rsid w:val="00ED65A8"/>
    <w:rsid w:val="00ED7841"/>
    <w:rsid w:val="00EE00F4"/>
    <w:rsid w:val="00EE14F0"/>
    <w:rsid w:val="00EE15EE"/>
    <w:rsid w:val="00EE2273"/>
    <w:rsid w:val="00EE4B83"/>
    <w:rsid w:val="00EE55CE"/>
    <w:rsid w:val="00EE7818"/>
    <w:rsid w:val="00F01335"/>
    <w:rsid w:val="00F03EF4"/>
    <w:rsid w:val="00F04FF0"/>
    <w:rsid w:val="00F07CED"/>
    <w:rsid w:val="00F10BED"/>
    <w:rsid w:val="00F13CA7"/>
    <w:rsid w:val="00F17DAB"/>
    <w:rsid w:val="00F33970"/>
    <w:rsid w:val="00F34428"/>
    <w:rsid w:val="00F34493"/>
    <w:rsid w:val="00F358EF"/>
    <w:rsid w:val="00F40868"/>
    <w:rsid w:val="00F419F5"/>
    <w:rsid w:val="00F42534"/>
    <w:rsid w:val="00F44E99"/>
    <w:rsid w:val="00F47C4D"/>
    <w:rsid w:val="00F502D0"/>
    <w:rsid w:val="00F55540"/>
    <w:rsid w:val="00F572E8"/>
    <w:rsid w:val="00F60F3E"/>
    <w:rsid w:val="00F62D5F"/>
    <w:rsid w:val="00F67D5E"/>
    <w:rsid w:val="00F705BC"/>
    <w:rsid w:val="00F70716"/>
    <w:rsid w:val="00F73462"/>
    <w:rsid w:val="00F77C1B"/>
    <w:rsid w:val="00F92BE8"/>
    <w:rsid w:val="00F937B1"/>
    <w:rsid w:val="00F94CA7"/>
    <w:rsid w:val="00F96EB1"/>
    <w:rsid w:val="00FA431A"/>
    <w:rsid w:val="00FA7BD3"/>
    <w:rsid w:val="00FB01F7"/>
    <w:rsid w:val="00FB1395"/>
    <w:rsid w:val="00FB14D1"/>
    <w:rsid w:val="00FB31C9"/>
    <w:rsid w:val="00FB36DD"/>
    <w:rsid w:val="00FB6AC0"/>
    <w:rsid w:val="00FB7EC5"/>
    <w:rsid w:val="00FC0D82"/>
    <w:rsid w:val="00FC69A3"/>
    <w:rsid w:val="00FD0DC6"/>
    <w:rsid w:val="00FD3FBD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0497"/>
  <w15:chartTrackingRefBased/>
  <w15:docId w15:val="{584720DE-DA32-421A-A6F6-39D20B14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C14FE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273F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0DD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character" w:customStyle="1" w:styleId="Cmsor2Char">
    <w:name w:val="Címsor 2 Char"/>
    <w:link w:val="Cmsor2"/>
    <w:uiPriority w:val="9"/>
    <w:semiHidden/>
    <w:rsid w:val="00080DD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msor1Char">
    <w:name w:val="Címsor 1 Char"/>
    <w:link w:val="Cmsor1"/>
    <w:uiPriority w:val="9"/>
    <w:rsid w:val="009273F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25D37-0245-4AF9-95BD-E9E758721B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C54FDF-B264-4DA5-8AE0-D9956CA6AC3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3614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Iváncsics Lívia</cp:lastModifiedBy>
  <cp:revision>2</cp:revision>
  <cp:lastPrinted>2023-06-26T06:40:00Z</cp:lastPrinted>
  <dcterms:created xsi:type="dcterms:W3CDTF">2023-06-28T06:41:00Z</dcterms:created>
  <dcterms:modified xsi:type="dcterms:W3CDTF">2023-06-28T06:41:00Z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