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ECAA" w14:textId="77777777" w:rsidR="00786783" w:rsidRDefault="00786783" w:rsidP="00786783">
      <w:pPr>
        <w:jc w:val="both"/>
        <w:rPr>
          <w:rFonts w:asciiTheme="minorHAnsi" w:hAnsiTheme="minorHAnsi" w:cstheme="minorHAnsi"/>
          <w:bCs/>
          <w:szCs w:val="22"/>
        </w:rPr>
      </w:pPr>
    </w:p>
    <w:p w14:paraId="051B203C" w14:textId="77777777" w:rsidR="00786783" w:rsidRDefault="00786783" w:rsidP="00786783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185/2023. (VI.26.) GJB számú határozat</w:t>
      </w:r>
    </w:p>
    <w:p w14:paraId="7CB0558A" w14:textId="77777777" w:rsidR="00786783" w:rsidRDefault="00786783" w:rsidP="00786783">
      <w:pPr>
        <w:keepNext/>
        <w:jc w:val="both"/>
        <w:rPr>
          <w:rFonts w:asciiTheme="minorHAnsi" w:hAnsiTheme="minorHAnsi" w:cstheme="minorHAnsi"/>
          <w:szCs w:val="22"/>
        </w:rPr>
      </w:pPr>
    </w:p>
    <w:p w14:paraId="13CE94BC" w14:textId="77777777" w:rsidR="00786783" w:rsidRDefault="00786783" w:rsidP="00786783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Gazdasági és Jogi Bizottság a Szombathely Megyei Jogú Város Önkormányzata vagyonáról szóló 40/2014. (XII. 23.) önkormányzati rendelet 11. § b) pontja alapján a Vas Megyei Polgárőr Szervezetek Szövetségének és a Magyar Labdarúgó Szövetség Vas Megyei Igazgatóságának a Petőfi S. u. 8. szám alatti ingatlan 3. sz. mellékletében meghatározott helyiségcsoportjára, valamint a Vas Megyei Polgárőr Szervezetek Szövetségének a 6051/2 hrsz.-ú, Szombathely, Petőfi S. u. 9/B. szám alatti, 14 m</w:t>
      </w:r>
      <w:r>
        <w:rPr>
          <w:rFonts w:asciiTheme="minorHAnsi" w:hAnsiTheme="minorHAnsi" w:cstheme="minorHAnsi"/>
          <w:szCs w:val="22"/>
          <w:vertAlign w:val="superscript"/>
        </w:rPr>
        <w:t>2</w:t>
      </w:r>
      <w:r>
        <w:rPr>
          <w:rFonts w:asciiTheme="minorHAnsi" w:hAnsiTheme="minorHAnsi" w:cstheme="minorHAnsi"/>
          <w:szCs w:val="22"/>
        </w:rPr>
        <w:t xml:space="preserve"> alapterületű személygépkocsi tárolóra vonatkozóan fennálló ingyenes használati jogviszonyát – egyebekben változatlan feltételekkel – 2023. december 31. napjáig meghosszabbítja.</w:t>
      </w:r>
    </w:p>
    <w:p w14:paraId="772C9EAD" w14:textId="77777777" w:rsidR="00786783" w:rsidRDefault="00786783" w:rsidP="00786783">
      <w:pPr>
        <w:jc w:val="both"/>
        <w:rPr>
          <w:rFonts w:asciiTheme="minorHAnsi" w:hAnsiTheme="minorHAnsi" w:cstheme="minorHAnsi"/>
          <w:szCs w:val="22"/>
        </w:rPr>
      </w:pPr>
    </w:p>
    <w:p w14:paraId="05D03D66" w14:textId="77777777" w:rsidR="00786783" w:rsidRDefault="00786783" w:rsidP="00786783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Bizottság felhatalmazza a SZOVA </w:t>
      </w:r>
      <w:proofErr w:type="spellStart"/>
      <w:r>
        <w:rPr>
          <w:rFonts w:asciiTheme="minorHAnsi" w:hAnsiTheme="minorHAnsi" w:cstheme="minorHAnsi"/>
          <w:szCs w:val="22"/>
        </w:rPr>
        <w:t>NZrt</w:t>
      </w:r>
      <w:proofErr w:type="spellEnd"/>
      <w:r>
        <w:rPr>
          <w:rFonts w:asciiTheme="minorHAnsi" w:hAnsiTheme="minorHAnsi" w:cstheme="minorHAnsi"/>
          <w:szCs w:val="22"/>
        </w:rPr>
        <w:t>. vezérigazgatóját az ingyenes használatba adási megállapodások módosítására.</w:t>
      </w:r>
    </w:p>
    <w:p w14:paraId="20D030EC" w14:textId="77777777" w:rsidR="00786783" w:rsidRDefault="00786783" w:rsidP="00786783">
      <w:pPr>
        <w:jc w:val="both"/>
        <w:rPr>
          <w:rFonts w:asciiTheme="minorHAnsi" w:hAnsiTheme="minorHAnsi" w:cstheme="minorHAnsi"/>
          <w:szCs w:val="22"/>
        </w:rPr>
      </w:pPr>
    </w:p>
    <w:p w14:paraId="6DF1906B" w14:textId="77777777" w:rsidR="00786783" w:rsidRDefault="00786783" w:rsidP="00786783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Felelős: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Cs w:val="22"/>
        </w:rPr>
        <w:t>Nemény</w:t>
      </w:r>
      <w:proofErr w:type="spellEnd"/>
      <w:r>
        <w:rPr>
          <w:rFonts w:asciiTheme="minorHAnsi" w:hAnsiTheme="minorHAnsi" w:cstheme="minorHAnsi"/>
          <w:szCs w:val="22"/>
        </w:rPr>
        <w:t xml:space="preserve"> András polgármester</w:t>
      </w:r>
    </w:p>
    <w:p w14:paraId="673E4C09" w14:textId="77777777" w:rsidR="00786783" w:rsidRDefault="00786783" w:rsidP="00786783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5BF7D627" w14:textId="77777777" w:rsidR="00786783" w:rsidRDefault="00786783" w:rsidP="00786783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4DDF6AB0" w14:textId="77777777" w:rsidR="00786783" w:rsidRDefault="00786783" w:rsidP="00786783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0F0CB795" w14:textId="77777777" w:rsidR="00786783" w:rsidRDefault="00786783" w:rsidP="00786783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75EB9A34" w14:textId="77777777" w:rsidR="00786783" w:rsidRDefault="00786783" w:rsidP="00786783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Kovács Cecília, a SZOVA Nonprofit Zrt. vezérigazgatója)</w:t>
      </w:r>
    </w:p>
    <w:p w14:paraId="6A87BD3E" w14:textId="77777777" w:rsidR="00786783" w:rsidRDefault="00786783" w:rsidP="00786783">
      <w:pPr>
        <w:jc w:val="both"/>
        <w:rPr>
          <w:rFonts w:asciiTheme="minorHAnsi" w:hAnsiTheme="minorHAnsi" w:cstheme="minorHAnsi"/>
          <w:szCs w:val="22"/>
        </w:rPr>
      </w:pPr>
    </w:p>
    <w:p w14:paraId="7473D334" w14:textId="77777777" w:rsidR="00786783" w:rsidRDefault="00786783" w:rsidP="00786783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</w:t>
      </w:r>
      <w:r w:rsidRPr="00A4126D">
        <w:rPr>
          <w:rFonts w:asciiTheme="minorHAnsi" w:hAnsiTheme="minorHAnsi" w:cstheme="minorHAnsi"/>
          <w:b/>
          <w:szCs w:val="22"/>
          <w:u w:val="single"/>
        </w:rPr>
        <w:t>:</w:t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2023. július 31.</w:t>
      </w:r>
    </w:p>
    <w:p w14:paraId="1A7A705F" w14:textId="77777777" w:rsidR="00786783" w:rsidRDefault="00786783" w:rsidP="00786783">
      <w:pPr>
        <w:rPr>
          <w:rFonts w:asciiTheme="minorHAnsi" w:hAnsiTheme="minorHAnsi" w:cstheme="minorHAnsi"/>
          <w:szCs w:val="22"/>
        </w:rPr>
      </w:pPr>
    </w:p>
    <w:p w14:paraId="4BFB583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83"/>
    <w:rsid w:val="0078678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997D"/>
  <w15:chartTrackingRefBased/>
  <w15:docId w15:val="{399BA204-B675-43D1-BAB4-7B4A9B45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8678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A3A885-1C0B-4DCF-A827-418B87A98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2E7625-AAE1-4D3E-AA91-56D782491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641264-C97B-4B21-AD6B-AC6B0E9F2B7C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2023-06-26T09:44:00Z</dcterms:created>
  <dcterms:modified xsi:type="dcterms:W3CDTF">2023-06-26T09:46:00Z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