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8C758CA" w14:textId="77777777" w:rsidR="00C6544C" w:rsidRPr="00C6544C" w:rsidRDefault="00C6544C" w:rsidP="00C6544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6544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89/2023.(VI.13.) KOCB számú határozat</w:t>
      </w:r>
    </w:p>
    <w:p w14:paraId="32A5FBF3" w14:textId="77777777" w:rsidR="00C6544C" w:rsidRPr="00C6544C" w:rsidRDefault="00C6544C" w:rsidP="00C6544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4BF6675" w14:textId="77777777" w:rsidR="00C6544C" w:rsidRPr="00C6544C" w:rsidRDefault="00C6544C" w:rsidP="00C6544C">
      <w:pPr>
        <w:ind w:left="34" w:hanging="34"/>
        <w:jc w:val="both"/>
        <w:rPr>
          <w:rFonts w:ascii="Calibri" w:eastAsia="Calibri" w:hAnsi="Calibri" w:cs="Calibri"/>
          <w:sz w:val="22"/>
        </w:rPr>
      </w:pPr>
      <w:r w:rsidRPr="00C6544C">
        <w:rPr>
          <w:rFonts w:ascii="Calibri" w:eastAsia="Calibri" w:hAnsi="Calibri" w:cs="Calibri"/>
          <w:sz w:val="22"/>
        </w:rPr>
        <w:t>A Kulturális, Oktatási és Civil Bizottság a „Javaslat feladatellátási megállapodással kapcsolatos döntés meghozatalára” című előterjesztést megtárgyalta,</w:t>
      </w:r>
      <w:r w:rsidRPr="00C6544C">
        <w:rPr>
          <w:rFonts w:eastAsia="Calibri" w:cs="Arial"/>
          <w:sz w:val="22"/>
        </w:rPr>
        <w:t xml:space="preserve"> </w:t>
      </w:r>
      <w:r w:rsidRPr="00C6544C">
        <w:rPr>
          <w:rFonts w:ascii="Calibri" w:eastAsia="Calibri" w:hAnsi="Calibri" w:cs="Calibri"/>
          <w:sz w:val="22"/>
        </w:rPr>
        <w:t xml:space="preserve">és a Szombathely Megyei Jogú Város Önkormányzatának Szervezeti és Működési Szabályzatáról szóló 18/2019. (X.31.) önkormányzati rendelet 52.§ (2) bekezdés 4. pontja alapján nem javasolja az óvodai feladatok ellátására feladatellátási megállapodás megkötését Nárai Község Önkormányzatával.  </w:t>
      </w:r>
    </w:p>
    <w:p w14:paraId="5DCA4D6D" w14:textId="77777777" w:rsidR="00C6544C" w:rsidRPr="00C6544C" w:rsidRDefault="00C6544C" w:rsidP="00C6544C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5092DE8" w14:textId="77777777" w:rsidR="00C6544C" w:rsidRPr="00C6544C" w:rsidRDefault="00C6544C" w:rsidP="00C6544C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C6544C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C6544C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C6544C">
        <w:rPr>
          <w:rFonts w:ascii="Calibri" w:eastAsia="Times New Roman" w:hAnsi="Calibri" w:cs="Calibri"/>
          <w:sz w:val="22"/>
          <w:lang w:eastAsia="hu-HU"/>
        </w:rPr>
        <w:tab/>
      </w:r>
      <w:r w:rsidRPr="00C6544C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C6544C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3C32F8EB" w14:textId="77777777" w:rsidR="00C6544C" w:rsidRPr="00C6544C" w:rsidRDefault="00C6544C" w:rsidP="00C6544C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C6544C">
        <w:rPr>
          <w:rFonts w:ascii="Calibri" w:eastAsia="Times New Roman" w:hAnsi="Calibri" w:cs="Calibri"/>
          <w:sz w:val="22"/>
          <w:lang w:eastAsia="hu-HU"/>
        </w:rPr>
        <w:t xml:space="preserve">                            Dr. Nemény András polgármester</w:t>
      </w:r>
    </w:p>
    <w:p w14:paraId="0A842ED5" w14:textId="77777777" w:rsidR="00C6544C" w:rsidRPr="00C6544C" w:rsidRDefault="00C6544C" w:rsidP="00C6544C">
      <w:pPr>
        <w:rPr>
          <w:rFonts w:ascii="Calibri" w:eastAsia="Times New Roman" w:hAnsi="Calibri" w:cs="Calibri"/>
          <w:sz w:val="22"/>
          <w:lang w:eastAsia="hu-HU"/>
        </w:rPr>
      </w:pPr>
      <w:r w:rsidRPr="00C6544C">
        <w:rPr>
          <w:rFonts w:ascii="Calibri" w:eastAsia="Times New Roman" w:hAnsi="Calibri" w:cs="Calibri"/>
          <w:sz w:val="22"/>
          <w:lang w:eastAsia="hu-HU"/>
        </w:rPr>
        <w:t xml:space="preserve">                            Dr. László Győző alpolgármester </w:t>
      </w:r>
    </w:p>
    <w:p w14:paraId="0C056498" w14:textId="77777777" w:rsidR="00C6544C" w:rsidRPr="00C6544C" w:rsidRDefault="00C6544C" w:rsidP="00C6544C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C6544C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45F0CC12" w14:textId="77777777" w:rsidR="00C6544C" w:rsidRPr="00C6544C" w:rsidRDefault="00C6544C" w:rsidP="00C6544C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C6544C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  <w:r w:rsidRPr="00C6544C">
        <w:rPr>
          <w:rFonts w:ascii="Calibri" w:eastAsia="Times New Roman" w:hAnsi="Calibri" w:cs="Calibri"/>
          <w:sz w:val="22"/>
          <w:lang w:eastAsia="hu-HU"/>
        </w:rPr>
        <w:t>)</w:t>
      </w:r>
    </w:p>
    <w:p w14:paraId="41D1B8DD" w14:textId="77777777" w:rsidR="00C6544C" w:rsidRPr="00C6544C" w:rsidRDefault="00C6544C" w:rsidP="00C6544C">
      <w:pPr>
        <w:ind w:left="1410" w:hanging="141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5ADC676" w14:textId="77777777" w:rsidR="00C6544C" w:rsidRPr="00C6544C" w:rsidRDefault="00C6544C" w:rsidP="00C6544C">
      <w:pPr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  <w:r w:rsidRPr="00C6544C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C6544C">
        <w:rPr>
          <w:rFonts w:ascii="Calibri" w:eastAsia="Times New Roman" w:hAnsi="Calibri" w:cs="Calibri"/>
          <w:b/>
          <w:sz w:val="22"/>
          <w:lang w:eastAsia="hu-HU"/>
        </w:rPr>
        <w:tab/>
      </w:r>
      <w:r w:rsidRPr="00C6544C">
        <w:rPr>
          <w:rFonts w:ascii="Calibri" w:eastAsia="Times New Roman" w:hAnsi="Calibri" w:cs="Calibri"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25108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0577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6544C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2023-06-14T06:52:00Z</dcterms:created>
  <dcterms:modified xsi:type="dcterms:W3CDTF">2023-06-14T06:52:00Z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