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F244C7" w:rsidRPr="005A4368" w14:paraId="4822B5D5" w14:textId="77777777" w:rsidTr="003A6A06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F2EB" w14:textId="1B8E90DE" w:rsidR="00F244C7" w:rsidRPr="005A4368" w:rsidRDefault="0098723C" w:rsidP="00F244C7">
            <w:pPr>
              <w:ind w:left="-216"/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+</w:t>
            </w:r>
            <w:r w:rsidR="00F244C7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FCA1" w14:textId="7A069CA6" w:rsidR="00F244C7" w:rsidRPr="005A4368" w:rsidRDefault="00F244C7" w:rsidP="00F244C7">
            <w:pPr>
              <w:tabs>
                <w:tab w:val="center" w:pos="4536"/>
                <w:tab w:val="right" w:pos="9072"/>
              </w:tabs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Városstratégiai, Idegenforgalmi és Sport Bizottság rend</w:t>
            </w:r>
            <w:r w:rsidR="0097571D"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es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 NYILVÁNOS ülése</w:t>
            </w:r>
          </w:p>
        </w:tc>
      </w:tr>
      <w:tr w:rsidR="00F244C7" w:rsidRPr="005A4368" w14:paraId="784C85AF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444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276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Polgármesteri Hivatal I. emeleti nagyterem </w:t>
            </w:r>
          </w:p>
        </w:tc>
      </w:tr>
      <w:tr w:rsidR="00F244C7" w:rsidRPr="005A4368" w14:paraId="060DD50C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580" w14:textId="77777777" w:rsidR="00F244C7" w:rsidRPr="005A4368" w:rsidRDefault="00F244C7" w:rsidP="00F244C7">
            <w:pPr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56AC4" w14:textId="52333A6D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202</w:t>
            </w:r>
            <w:r w:rsid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 xml:space="preserve">. </w:t>
            </w:r>
            <w:r w:rsidR="00D90EC7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június 13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-</w:t>
            </w:r>
            <w:r w:rsidR="00DB3316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á</w:t>
            </w: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n 09:00 órakor</w:t>
            </w:r>
          </w:p>
        </w:tc>
      </w:tr>
      <w:tr w:rsidR="00F244C7" w:rsidRPr="005A4368" w14:paraId="0947FD34" w14:textId="77777777" w:rsidTr="003A6A06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BB2D9F1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Jegyzőkönyv-</w:t>
            </w:r>
          </w:p>
          <w:p w14:paraId="775FCF4F" w14:textId="77777777" w:rsidR="00F244C7" w:rsidRPr="005A4368" w:rsidRDefault="00F244C7" w:rsidP="00F244C7">
            <w:pPr>
              <w:tabs>
                <w:tab w:val="center" w:pos="4536"/>
                <w:tab w:val="right" w:pos="9072"/>
              </w:tabs>
              <w:ind w:left="-216"/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31A104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0"/>
                <w:lang w:eastAsia="hu-HU"/>
              </w:rPr>
              <w:t>Iváncsics Lívia</w:t>
            </w:r>
          </w:p>
        </w:tc>
      </w:tr>
      <w:tr w:rsidR="00F244C7" w:rsidRPr="005A4368" w14:paraId="22A8688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29C971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300DA1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Név</w:t>
            </w:r>
          </w:p>
        </w:tc>
        <w:tc>
          <w:tcPr>
            <w:tcW w:w="2136" w:type="dxa"/>
            <w:vAlign w:val="center"/>
          </w:tcPr>
          <w:p w14:paraId="15FE1F2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Aláírás</w:t>
            </w:r>
          </w:p>
        </w:tc>
        <w:tc>
          <w:tcPr>
            <w:tcW w:w="3174" w:type="dxa"/>
            <w:vAlign w:val="center"/>
          </w:tcPr>
          <w:p w14:paraId="50FD5B6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sz w:val="20"/>
                <w:szCs w:val="24"/>
                <w:lang w:eastAsia="hu-HU"/>
              </w:rPr>
              <w:t>Megjegyzés</w:t>
            </w:r>
          </w:p>
        </w:tc>
      </w:tr>
      <w:tr w:rsidR="00F244C7" w:rsidRPr="005A4368" w14:paraId="3193B8AD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1BE719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21854F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caps/>
                <w:sz w:val="22"/>
                <w:lang w:eastAsia="hu-HU"/>
              </w:rPr>
              <w:t>tóth kálmán</w:t>
            </w:r>
          </w:p>
        </w:tc>
        <w:tc>
          <w:tcPr>
            <w:tcW w:w="2136" w:type="dxa"/>
            <w:vAlign w:val="center"/>
          </w:tcPr>
          <w:p w14:paraId="2A8080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1EDD79B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képviselő, a </w:t>
            </w: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bizottság elnöke</w:t>
            </w:r>
          </w:p>
        </w:tc>
      </w:tr>
      <w:tr w:rsidR="00F244C7" w:rsidRPr="005A4368" w14:paraId="2A443644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20921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B91AD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ILLÉS KÁROLY</w:t>
            </w:r>
          </w:p>
        </w:tc>
        <w:tc>
          <w:tcPr>
            <w:tcW w:w="2136" w:type="dxa"/>
            <w:vAlign w:val="center"/>
          </w:tcPr>
          <w:p w14:paraId="1EB397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6AC533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73AAE0E5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E29F8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20FBD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KOPCSÁNDI JÓZSEF</w:t>
            </w:r>
          </w:p>
        </w:tc>
        <w:tc>
          <w:tcPr>
            <w:tcW w:w="2136" w:type="dxa"/>
            <w:vAlign w:val="center"/>
          </w:tcPr>
          <w:p w14:paraId="20ECDE2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A1285F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30ED59F2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D82B4E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A635B7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70B796D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2307C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5A4A73AB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CA062C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FFAE3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SZUHAI VIKTOR</w:t>
            </w:r>
          </w:p>
        </w:tc>
        <w:tc>
          <w:tcPr>
            <w:tcW w:w="2136" w:type="dxa"/>
            <w:vAlign w:val="center"/>
          </w:tcPr>
          <w:p w14:paraId="66F008B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218A862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képviselő, a bizottság tagja</w:t>
            </w:r>
          </w:p>
        </w:tc>
      </w:tr>
      <w:tr w:rsidR="00F244C7" w:rsidRPr="005A4368" w14:paraId="0EC2D3A8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44429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6BC2C3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BALOGH PÉTER </w:t>
            </w:r>
          </w:p>
        </w:tc>
        <w:tc>
          <w:tcPr>
            <w:tcW w:w="2136" w:type="dxa"/>
            <w:vAlign w:val="center"/>
          </w:tcPr>
          <w:p w14:paraId="0BF8459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4E9394D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54FF6EFE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3E80B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DBC3A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 xml:space="preserve">KÁNTÁS ZOLTÁN </w:t>
            </w:r>
          </w:p>
        </w:tc>
        <w:tc>
          <w:tcPr>
            <w:tcW w:w="2136" w:type="dxa"/>
            <w:vAlign w:val="center"/>
          </w:tcPr>
          <w:p w14:paraId="5CEE47E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  <w:vAlign w:val="center"/>
          </w:tcPr>
          <w:p w14:paraId="3C48EED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613C6011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651EBA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6FCA364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NÉMETH VANESSZA</w:t>
            </w:r>
          </w:p>
        </w:tc>
        <w:tc>
          <w:tcPr>
            <w:tcW w:w="2136" w:type="dxa"/>
            <w:vAlign w:val="center"/>
          </w:tcPr>
          <w:p w14:paraId="3B919FC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5CAC837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  <w:tr w:rsidR="00F244C7" w:rsidRPr="005A4368" w14:paraId="7A76BC33" w14:textId="77777777" w:rsidTr="003A6A06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43E655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8C2631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 w:val="22"/>
                <w:lang w:eastAsia="hu-HU"/>
              </w:rPr>
              <w:t>PALÁGYI JÓZSEF</w:t>
            </w:r>
          </w:p>
        </w:tc>
        <w:tc>
          <w:tcPr>
            <w:tcW w:w="2136" w:type="dxa"/>
            <w:vAlign w:val="center"/>
          </w:tcPr>
          <w:p w14:paraId="645F604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74" w:type="dxa"/>
          </w:tcPr>
          <w:p w14:paraId="39FEAE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külső szakértő, a bizottság tagja</w:t>
            </w:r>
          </w:p>
        </w:tc>
      </w:tr>
    </w:tbl>
    <w:p w14:paraId="381EF59A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</w:p>
    <w:p w14:paraId="16C0DF34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ÁLLANDÓ MEGHÍVOTTAK</w:t>
      </w:r>
    </w:p>
    <w:p w14:paraId="003F819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9923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835"/>
        <w:gridCol w:w="2126"/>
        <w:gridCol w:w="3188"/>
      </w:tblGrid>
      <w:tr w:rsidR="00F244C7" w:rsidRPr="005A4368" w14:paraId="150DF4C2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5B64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028C35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NEMÉNY ANDRÁS</w:t>
            </w:r>
          </w:p>
        </w:tc>
        <w:tc>
          <w:tcPr>
            <w:tcW w:w="2126" w:type="dxa"/>
            <w:vAlign w:val="center"/>
          </w:tcPr>
          <w:p w14:paraId="06DB316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2042BB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</w:t>
            </w:r>
          </w:p>
        </w:tc>
      </w:tr>
      <w:tr w:rsidR="00F244C7" w:rsidRPr="005A4368" w14:paraId="01A750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7371D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EE259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LÁSZLÓ GYŐZŐ</w:t>
            </w:r>
          </w:p>
        </w:tc>
        <w:tc>
          <w:tcPr>
            <w:tcW w:w="2126" w:type="dxa"/>
            <w:vAlign w:val="center"/>
          </w:tcPr>
          <w:p w14:paraId="1C994F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09DD2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213D4CF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CDAD1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75714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SOMA</w:t>
            </w:r>
          </w:p>
        </w:tc>
        <w:tc>
          <w:tcPr>
            <w:tcW w:w="2126" w:type="dxa"/>
            <w:vAlign w:val="center"/>
          </w:tcPr>
          <w:p w14:paraId="278822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2CADC3C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4CDE7CED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7BDF4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D60BD1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DR. HORVÁTH ATTILA </w:t>
            </w:r>
          </w:p>
        </w:tc>
        <w:tc>
          <w:tcPr>
            <w:tcW w:w="2126" w:type="dxa"/>
            <w:vAlign w:val="center"/>
          </w:tcPr>
          <w:p w14:paraId="6342357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E097BC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alpolgármester</w:t>
            </w:r>
          </w:p>
        </w:tc>
      </w:tr>
      <w:tr w:rsidR="00F244C7" w:rsidRPr="005A4368" w14:paraId="7EA8D905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6B5ED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82281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KÁROLYI ÁKOS</w:t>
            </w:r>
          </w:p>
        </w:tc>
        <w:tc>
          <w:tcPr>
            <w:tcW w:w="2126" w:type="dxa"/>
            <w:vAlign w:val="center"/>
          </w:tcPr>
          <w:p w14:paraId="6EBBB27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1BB6F4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jegyző</w:t>
            </w:r>
          </w:p>
        </w:tc>
      </w:tr>
      <w:tr w:rsidR="00F244C7" w:rsidRPr="005A4368" w14:paraId="3C53B8A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E9A9A0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1449F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BABICSNÉ DR. TŐKE ERZSÉBET</w:t>
            </w:r>
          </w:p>
        </w:tc>
        <w:tc>
          <w:tcPr>
            <w:tcW w:w="2126" w:type="dxa"/>
            <w:vAlign w:val="center"/>
          </w:tcPr>
          <w:p w14:paraId="3166B5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C42DE3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aljegyző</w:t>
            </w:r>
          </w:p>
        </w:tc>
      </w:tr>
      <w:tr w:rsidR="00F244C7" w:rsidRPr="005A4368" w14:paraId="0974DFE1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2DF9BE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76C164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KALMÁR ERVIN</w:t>
            </w:r>
          </w:p>
        </w:tc>
        <w:tc>
          <w:tcPr>
            <w:tcW w:w="2126" w:type="dxa"/>
            <w:vAlign w:val="center"/>
          </w:tcPr>
          <w:p w14:paraId="58A062B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BF7B8A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Városüzemeltetési Osztály vezetője</w:t>
            </w:r>
          </w:p>
        </w:tc>
      </w:tr>
      <w:tr w:rsidR="00F244C7" w:rsidRPr="005A4368" w14:paraId="5A093E4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BD671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428F1E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BONTI TAMÁS</w:t>
            </w:r>
          </w:p>
        </w:tc>
        <w:tc>
          <w:tcPr>
            <w:tcW w:w="2126" w:type="dxa"/>
            <w:vAlign w:val="center"/>
          </w:tcPr>
          <w:p w14:paraId="61D665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78FE97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Kommunális és Környezetvédelmi Iroda vezetője</w:t>
            </w:r>
          </w:p>
        </w:tc>
      </w:tr>
      <w:tr w:rsidR="00F244C7" w:rsidRPr="005A4368" w14:paraId="34851B6A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A761BE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35D8D1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STÉGER GÁBOR</w:t>
            </w:r>
          </w:p>
        </w:tc>
        <w:tc>
          <w:tcPr>
            <w:tcW w:w="2126" w:type="dxa"/>
            <w:vAlign w:val="center"/>
          </w:tcPr>
          <w:p w14:paraId="76FA87B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4365C7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Közgazdasági és Adó Osztály vezetője </w:t>
            </w:r>
          </w:p>
        </w:tc>
      </w:tr>
      <w:tr w:rsidR="00F244C7" w:rsidRPr="005A4368" w14:paraId="6CF2E9C8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1798C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0EC51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SÜTŐ GABRIELLA</w:t>
            </w:r>
          </w:p>
        </w:tc>
        <w:tc>
          <w:tcPr>
            <w:tcW w:w="2126" w:type="dxa"/>
            <w:vAlign w:val="center"/>
          </w:tcPr>
          <w:p w14:paraId="54AADF3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410F4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Városi főépítész, a Főépítészi Iroda vezetője</w:t>
            </w:r>
          </w:p>
        </w:tc>
      </w:tr>
      <w:tr w:rsidR="00F244C7" w:rsidRPr="005A4368" w14:paraId="7D507F9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FF8E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FFF0DC7" w14:textId="73E4CDFA" w:rsidR="00F244C7" w:rsidRPr="005A4368" w:rsidRDefault="00DB3316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DEMES EDIT</w:t>
            </w:r>
          </w:p>
        </w:tc>
        <w:tc>
          <w:tcPr>
            <w:tcW w:w="2126" w:type="dxa"/>
            <w:vAlign w:val="center"/>
          </w:tcPr>
          <w:p w14:paraId="46C0373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7128A4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Beruházási Iroda vezetője </w:t>
            </w:r>
          </w:p>
        </w:tc>
      </w:tr>
      <w:tr w:rsidR="00F244C7" w:rsidRPr="005A4368" w14:paraId="50B1358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3BB8F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233D85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VINCZÉNÉ DR. MENYHÁRT MÁRIA</w:t>
            </w:r>
          </w:p>
        </w:tc>
        <w:tc>
          <w:tcPr>
            <w:tcW w:w="2126" w:type="dxa"/>
            <w:vAlign w:val="center"/>
          </w:tcPr>
          <w:p w14:paraId="29FF37B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F08D3C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Egészségügyi és Közszolgálati Osztály vezetője </w:t>
            </w:r>
          </w:p>
        </w:tc>
      </w:tr>
      <w:tr w:rsidR="00F244C7" w:rsidRPr="005A4368" w14:paraId="37E5A77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5FA41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52789C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CSAPLÁROS ANDREA</w:t>
            </w:r>
          </w:p>
        </w:tc>
        <w:tc>
          <w:tcPr>
            <w:tcW w:w="2126" w:type="dxa"/>
            <w:vAlign w:val="center"/>
          </w:tcPr>
          <w:p w14:paraId="78DCAB2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49F8CB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Történelmi Karnevál Közhasznú Közalapítvány elnöke, Savaria Megyei Hatókörű Városi Múzeum igazgatója</w:t>
            </w:r>
          </w:p>
        </w:tc>
      </w:tr>
      <w:tr w:rsidR="00F244C7" w:rsidRPr="005A4368" w14:paraId="77653B86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055498F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2F3AC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GRÜNWALD STEFÁNIA</w:t>
            </w:r>
          </w:p>
        </w:tc>
        <w:tc>
          <w:tcPr>
            <w:tcW w:w="2126" w:type="dxa"/>
            <w:vAlign w:val="center"/>
          </w:tcPr>
          <w:p w14:paraId="39302AA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7E1AAE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Savaria Turizmus Nonprofit Kft. ügyvezetője</w:t>
            </w:r>
          </w:p>
        </w:tc>
      </w:tr>
      <w:tr w:rsidR="00F244C7" w:rsidRPr="005A4368" w14:paraId="6EED3C7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1A96F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C38A93F" w14:textId="5C45F4E7" w:rsidR="00F244C7" w:rsidRPr="005A4368" w:rsidRDefault="005A4368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NÁDOR ISTVÁN</w:t>
            </w:r>
          </w:p>
        </w:tc>
        <w:tc>
          <w:tcPr>
            <w:tcW w:w="2126" w:type="dxa"/>
            <w:vAlign w:val="center"/>
          </w:tcPr>
          <w:p w14:paraId="04C1CC47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9C67E70" w14:textId="671F7218" w:rsidR="00F244C7" w:rsidRPr="005A4368" w:rsidRDefault="00FE18EE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Vas Megyei Mérnöki Kamara elnöke </w:t>
            </w:r>
          </w:p>
        </w:tc>
      </w:tr>
      <w:tr w:rsidR="00F244C7" w:rsidRPr="005A4368" w14:paraId="7661D167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35A0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A65125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LITKEI TAMÁS</w:t>
            </w:r>
          </w:p>
        </w:tc>
        <w:tc>
          <w:tcPr>
            <w:tcW w:w="2126" w:type="dxa"/>
            <w:vAlign w:val="center"/>
          </w:tcPr>
          <w:p w14:paraId="627C46C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4B31CB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Vas Megyei Építész Kamara tagja, okl. építészmérnök</w:t>
            </w:r>
          </w:p>
        </w:tc>
      </w:tr>
      <w:tr w:rsidR="00F244C7" w:rsidRPr="005A4368" w14:paraId="7178FB6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AB415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6C09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KOCZKA TIBOR</w:t>
            </w:r>
          </w:p>
        </w:tc>
        <w:tc>
          <w:tcPr>
            <w:tcW w:w="2126" w:type="dxa"/>
            <w:vAlign w:val="center"/>
          </w:tcPr>
          <w:p w14:paraId="3246F86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67B3A2CA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önkormányzati képviselő </w:t>
            </w:r>
          </w:p>
        </w:tc>
      </w:tr>
      <w:tr w:rsidR="00F244C7" w:rsidRPr="005A4368" w14:paraId="56006F4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2DA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A504E8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</w:p>
        </w:tc>
        <w:tc>
          <w:tcPr>
            <w:tcW w:w="2126" w:type="dxa"/>
            <w:vAlign w:val="center"/>
          </w:tcPr>
          <w:p w14:paraId="05E1977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3A7C84D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önkormányzati képviselő</w:t>
            </w:r>
          </w:p>
        </w:tc>
      </w:tr>
      <w:tr w:rsidR="00F244C7" w:rsidRPr="005A4368" w14:paraId="7DD89930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B94AA8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4720FC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GAYER HELGA</w:t>
            </w:r>
          </w:p>
        </w:tc>
        <w:tc>
          <w:tcPr>
            <w:tcW w:w="2126" w:type="dxa"/>
            <w:vAlign w:val="center"/>
          </w:tcPr>
          <w:p w14:paraId="26D3619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652B43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Polgármesteri Kabinet frakciótitkár</w:t>
            </w:r>
          </w:p>
        </w:tc>
      </w:tr>
      <w:tr w:rsidR="00F244C7" w:rsidRPr="005A4368" w14:paraId="0EFFFB3F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979C643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FB7F40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FRIEDL TAMÁS</w:t>
            </w:r>
          </w:p>
        </w:tc>
        <w:tc>
          <w:tcPr>
            <w:tcW w:w="2126" w:type="dxa"/>
            <w:vAlign w:val="center"/>
          </w:tcPr>
          <w:p w14:paraId="5F1A4600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0DFC5F72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SZMJV Német Önkormányzat</w:t>
            </w:r>
          </w:p>
          <w:p w14:paraId="25E64C0B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elnöke </w:t>
            </w:r>
          </w:p>
        </w:tc>
      </w:tr>
      <w:tr w:rsidR="00F244C7" w:rsidRPr="005A4368" w14:paraId="109731D3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64AA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7B777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MUKICSNÉ KOZÁR MÁRIA</w:t>
            </w:r>
          </w:p>
        </w:tc>
        <w:tc>
          <w:tcPr>
            <w:tcW w:w="2126" w:type="dxa"/>
            <w:vAlign w:val="center"/>
          </w:tcPr>
          <w:p w14:paraId="15A2AE9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1D102CE6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Szlovén Önkormányzat elnöke</w:t>
            </w:r>
          </w:p>
        </w:tc>
      </w:tr>
      <w:tr w:rsidR="00F244C7" w:rsidRPr="005A4368" w14:paraId="7D206E44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35F1C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E6AA69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CSABA</w:t>
            </w:r>
          </w:p>
        </w:tc>
        <w:tc>
          <w:tcPr>
            <w:tcW w:w="2126" w:type="dxa"/>
            <w:vAlign w:val="center"/>
          </w:tcPr>
          <w:p w14:paraId="26245BF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5BE8895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SZMJV Roma Nemzetiségi </w:t>
            </w:r>
          </w:p>
          <w:p w14:paraId="02EA99F1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Önkormányzat elnöke </w:t>
            </w:r>
          </w:p>
        </w:tc>
      </w:tr>
      <w:tr w:rsidR="00F244C7" w:rsidRPr="005A4368" w14:paraId="32CACBB9" w14:textId="77777777" w:rsidTr="00625298">
        <w:trPr>
          <w:trHeight w:val="454"/>
        </w:trPr>
        <w:tc>
          <w:tcPr>
            <w:tcW w:w="177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331DFD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4126A6C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JURASITS FERENC</w:t>
            </w:r>
          </w:p>
        </w:tc>
        <w:tc>
          <w:tcPr>
            <w:tcW w:w="2126" w:type="dxa"/>
            <w:vAlign w:val="center"/>
          </w:tcPr>
          <w:p w14:paraId="71898035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188" w:type="dxa"/>
            <w:vAlign w:val="center"/>
          </w:tcPr>
          <w:p w14:paraId="43085C54" w14:textId="77777777" w:rsidR="00F244C7" w:rsidRPr="005A4368" w:rsidRDefault="00F244C7" w:rsidP="00F244C7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Horvát Nemzetiségi Önkorm. elnöke</w:t>
            </w:r>
          </w:p>
        </w:tc>
      </w:tr>
    </w:tbl>
    <w:p w14:paraId="28F63D71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571E145D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8000E13" w14:textId="77777777" w:rsidR="00F244C7" w:rsidRPr="005A4368" w:rsidRDefault="00F244C7" w:rsidP="00F244C7">
      <w:pPr>
        <w:jc w:val="center"/>
        <w:rPr>
          <w:rFonts w:asciiTheme="minorHAnsi" w:eastAsia="Times New Roman" w:hAnsiTheme="minorHAnsi"/>
          <w:b/>
          <w:bCs/>
          <w:szCs w:val="24"/>
          <w:lang w:eastAsia="hu-HU"/>
        </w:rPr>
      </w:pPr>
      <w:r w:rsidRPr="005A4368">
        <w:rPr>
          <w:rFonts w:asciiTheme="minorHAnsi" w:eastAsia="Times New Roman" w:hAnsiTheme="minorHAnsi"/>
          <w:b/>
          <w:bCs/>
          <w:szCs w:val="24"/>
          <w:lang w:eastAsia="hu-HU"/>
        </w:rPr>
        <w:t>NAPIRENDEK ELŐADÓI, MEGHÍVOTTAK</w:t>
      </w:r>
    </w:p>
    <w:p w14:paraId="7528C405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p w14:paraId="37F4DAD8" w14:textId="77777777" w:rsidR="00F244C7" w:rsidRPr="005A4368" w:rsidRDefault="00F244C7" w:rsidP="00F244C7">
      <w:pPr>
        <w:rPr>
          <w:rFonts w:asciiTheme="minorHAnsi" w:eastAsia="Times New Roman" w:hAnsiTheme="minorHAnsi"/>
          <w:bCs/>
          <w:szCs w:val="24"/>
          <w:lang w:eastAsia="hu-HU"/>
        </w:rPr>
      </w:pPr>
    </w:p>
    <w:tbl>
      <w:tblPr>
        <w:tblW w:w="8486" w:type="dxa"/>
        <w:tblInd w:w="1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38"/>
        <w:gridCol w:w="3513"/>
      </w:tblGrid>
      <w:tr w:rsidR="00F244C7" w:rsidRPr="005A4368" w14:paraId="28CF2E00" w14:textId="77777777" w:rsidTr="00625298">
        <w:tc>
          <w:tcPr>
            <w:tcW w:w="2835" w:type="dxa"/>
          </w:tcPr>
          <w:p w14:paraId="477C6104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NÉV</w:t>
            </w:r>
          </w:p>
        </w:tc>
        <w:tc>
          <w:tcPr>
            <w:tcW w:w="2138" w:type="dxa"/>
          </w:tcPr>
          <w:p w14:paraId="09A2BA69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ALÁÍRÁS</w:t>
            </w:r>
          </w:p>
        </w:tc>
        <w:tc>
          <w:tcPr>
            <w:tcW w:w="3513" w:type="dxa"/>
          </w:tcPr>
          <w:p w14:paraId="42D60D76" w14:textId="77777777" w:rsidR="00F244C7" w:rsidRPr="005A4368" w:rsidRDefault="00F244C7" w:rsidP="00F244C7">
            <w:pPr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/>
                <w:bCs/>
                <w:szCs w:val="24"/>
                <w:lang w:eastAsia="hu-HU"/>
              </w:rPr>
              <w:t>MEGJEGYZÉS</w:t>
            </w:r>
          </w:p>
        </w:tc>
      </w:tr>
      <w:tr w:rsidR="00531754" w:rsidRPr="005A4368" w14:paraId="1F71BAC6" w14:textId="77777777" w:rsidTr="007F171E">
        <w:tc>
          <w:tcPr>
            <w:tcW w:w="2835" w:type="dxa"/>
            <w:vAlign w:val="center"/>
          </w:tcPr>
          <w:p w14:paraId="4478B982" w14:textId="53CD85D5" w:rsidR="005758F0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SZLÁVIK </w:t>
            </w:r>
            <w:r w:rsid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GÁBOR</w:t>
            </w:r>
          </w:p>
          <w:p w14:paraId="0FBBEDDF" w14:textId="37932349" w:rsidR="00531754" w:rsidRPr="00C90501" w:rsidRDefault="00C90501" w:rsidP="00C90501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(1.</w:t>
            </w:r>
            <w:r w:rsidRP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</w:t>
            </w:r>
            <w:r w:rsidR="005758F0" w:rsidRP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)</w:t>
            </w:r>
          </w:p>
        </w:tc>
        <w:tc>
          <w:tcPr>
            <w:tcW w:w="2138" w:type="dxa"/>
            <w:vAlign w:val="center"/>
          </w:tcPr>
          <w:p w14:paraId="37A13FE1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01C7999" w14:textId="0759AB66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BLAGUSS Agora Hungary Kft. ügyvezető igazgatója</w:t>
            </w:r>
          </w:p>
        </w:tc>
      </w:tr>
      <w:tr w:rsidR="00531754" w:rsidRPr="005A4368" w14:paraId="05C97ED5" w14:textId="77777777" w:rsidTr="007F171E">
        <w:tc>
          <w:tcPr>
            <w:tcW w:w="2835" w:type="dxa"/>
            <w:vAlign w:val="center"/>
          </w:tcPr>
          <w:p w14:paraId="2CE17ED1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TÓTH GERGELY</w:t>
            </w:r>
          </w:p>
          <w:p w14:paraId="5A8960D1" w14:textId="0499FC64" w:rsidR="005758F0" w:rsidRDefault="00C905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(1.</w:t>
            </w:r>
            <w:r w:rsidRP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vAlign w:val="center"/>
          </w:tcPr>
          <w:p w14:paraId="63542A8F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EF19AB9" w14:textId="24EF952C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BLAGUSS Agora Hungary Kft. </w:t>
            </w:r>
            <w:r w:rsid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szombathelyi kirendeltségvezető </w:t>
            </w:r>
          </w:p>
        </w:tc>
      </w:tr>
      <w:tr w:rsidR="00531754" w:rsidRPr="005A4368" w14:paraId="753EFC1E" w14:textId="77777777" w:rsidTr="007F171E">
        <w:tc>
          <w:tcPr>
            <w:tcW w:w="2835" w:type="dxa"/>
            <w:vAlign w:val="center"/>
          </w:tcPr>
          <w:p w14:paraId="0C427F42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BALÁZS</w:t>
            </w:r>
          </w:p>
          <w:p w14:paraId="6C198E18" w14:textId="163A8364" w:rsidR="005758F0" w:rsidRPr="00D50B2B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2B6D281B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5A8512E" w14:textId="3B84E7D1" w:rsidR="00531754" w:rsidRPr="00D50B2B" w:rsidRDefault="00C905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Sport és Ifjúsági</w:t>
            </w:r>
            <w:r w:rsidR="00531754"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 w:rsidR="00531754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Iroda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 w:rsidR="00531754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vezetője</w:t>
            </w:r>
          </w:p>
        </w:tc>
      </w:tr>
      <w:tr w:rsidR="00531754" w:rsidRPr="005A4368" w14:paraId="00B2F18F" w14:textId="77777777" w:rsidTr="00AE3146">
        <w:tc>
          <w:tcPr>
            <w:tcW w:w="2835" w:type="dxa"/>
            <w:vAlign w:val="center"/>
          </w:tcPr>
          <w:p w14:paraId="523E6E01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HOMLOK ZSOLT</w:t>
            </w:r>
          </w:p>
          <w:p w14:paraId="3E1E7921" w14:textId="42D0D8BF" w:rsidR="005758F0" w:rsidRPr="00D50B2B" w:rsidRDefault="00C905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</w:t>
            </w:r>
            <w:r w:rsidRP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vAlign w:val="center"/>
          </w:tcPr>
          <w:p w14:paraId="3219B2F7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EF38E9D" w14:textId="269F24FF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Szombathelyi 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MÁV Haladás VSE elnöke</w:t>
            </w:r>
          </w:p>
        </w:tc>
      </w:tr>
      <w:tr w:rsidR="00531754" w:rsidRPr="005A4368" w14:paraId="2FC25C3B" w14:textId="77777777" w:rsidTr="004A2350">
        <w:tc>
          <w:tcPr>
            <w:tcW w:w="2835" w:type="dxa"/>
            <w:vAlign w:val="center"/>
          </w:tcPr>
          <w:p w14:paraId="70BCFEF3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BOKOR ZSOLT</w:t>
            </w:r>
          </w:p>
          <w:p w14:paraId="6E258E94" w14:textId="744FA166" w:rsidR="005758F0" w:rsidRPr="00D50B2B" w:rsidRDefault="00C905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</w:t>
            </w:r>
            <w:r w:rsidRP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vAlign w:val="center"/>
          </w:tcPr>
          <w:p w14:paraId="31DBB941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55EC542" w14:textId="3C59DC17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Szombathelyi 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MÁV Haladás VSE</w:t>
            </w: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elnök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helyettese</w:t>
            </w:r>
          </w:p>
        </w:tc>
      </w:tr>
      <w:tr w:rsidR="00531754" w:rsidRPr="005A4368" w14:paraId="0D5F7234" w14:textId="77777777" w:rsidTr="002B136A">
        <w:tc>
          <w:tcPr>
            <w:tcW w:w="2835" w:type="dxa"/>
            <w:vAlign w:val="center"/>
          </w:tcPr>
          <w:p w14:paraId="4856D5AF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SÉLLEI ÁRPÁD</w:t>
            </w:r>
          </w:p>
          <w:p w14:paraId="7DA75B7B" w14:textId="7D6C14C7" w:rsidR="005758F0" w:rsidRPr="00D50B2B" w:rsidRDefault="00C905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</w:t>
            </w:r>
            <w:r w:rsidRP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vAlign w:val="center"/>
          </w:tcPr>
          <w:p w14:paraId="186D8C20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DA566A4" w14:textId="37841BE2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aladás Labdarúgó és Sportszolgáltató Kft. ügyvezetője</w:t>
            </w:r>
          </w:p>
        </w:tc>
      </w:tr>
      <w:tr w:rsidR="00531754" w:rsidRPr="005A4368" w14:paraId="332FE8DD" w14:textId="77777777" w:rsidTr="00251B34">
        <w:tc>
          <w:tcPr>
            <w:tcW w:w="2835" w:type="dxa"/>
            <w:vAlign w:val="center"/>
          </w:tcPr>
          <w:p w14:paraId="5FB0DFF3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lastRenderedPageBreak/>
              <w:t>SZÁNTÓ ERZSÉBET</w:t>
            </w:r>
          </w:p>
          <w:p w14:paraId="129D51CD" w14:textId="4ADE8EF9" w:rsidR="005758F0" w:rsidRPr="00D50B2B" w:rsidRDefault="00C905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</w:t>
            </w:r>
            <w:r w:rsidRP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vAlign w:val="center"/>
          </w:tcPr>
          <w:p w14:paraId="3857EAA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FD1156E" w14:textId="2BE7D526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Szombathelyi H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aladás Labdarúgó és Sportszolgáltató Kft. ügyvezetője</w:t>
            </w:r>
          </w:p>
        </w:tc>
      </w:tr>
      <w:tr w:rsidR="00531754" w:rsidRPr="005A4368" w14:paraId="097A23FF" w14:textId="77777777" w:rsidTr="00687FB4">
        <w:tc>
          <w:tcPr>
            <w:tcW w:w="2835" w:type="dxa"/>
            <w:vAlign w:val="center"/>
          </w:tcPr>
          <w:p w14:paraId="013819BF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KIRÁLY GÁBOR</w:t>
            </w:r>
          </w:p>
          <w:p w14:paraId="0C2C3CA8" w14:textId="7A9C38B2" w:rsidR="005758F0" w:rsidRPr="00D50B2B" w:rsidRDefault="00C905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</w:t>
            </w:r>
            <w:r w:rsidRP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vAlign w:val="center"/>
          </w:tcPr>
          <w:p w14:paraId="181FAE88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2776569" w14:textId="3CFF30CC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Király Sportegyesület Elnöke, Király Gábor Nemzetközi Kapus Iskola ügyvezetője</w:t>
            </w:r>
          </w:p>
        </w:tc>
      </w:tr>
      <w:tr w:rsidR="00531754" w:rsidRPr="005A4368" w14:paraId="12E40AD9" w14:textId="77777777" w:rsidTr="00A53F7F">
        <w:tc>
          <w:tcPr>
            <w:tcW w:w="2835" w:type="dxa"/>
            <w:vAlign w:val="center"/>
          </w:tcPr>
          <w:p w14:paraId="337E9319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ILLÉS BÉLA</w:t>
            </w:r>
          </w:p>
          <w:p w14:paraId="6D14E91A" w14:textId="3F8C9A0C" w:rsidR="00531754" w:rsidRPr="00D50B2B" w:rsidRDefault="00C90501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(2.</w:t>
            </w:r>
            <w:r w:rsidRP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napirend)</w:t>
            </w:r>
          </w:p>
        </w:tc>
        <w:tc>
          <w:tcPr>
            <w:tcW w:w="2138" w:type="dxa"/>
            <w:vAlign w:val="center"/>
          </w:tcPr>
          <w:p w14:paraId="563F8F1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F6077E2" w14:textId="7370C0C2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Illés Labdarúgó Akadémia igazgatója</w:t>
            </w:r>
          </w:p>
        </w:tc>
      </w:tr>
      <w:tr w:rsidR="00531754" w:rsidRPr="005A4368" w14:paraId="6846CDDE" w14:textId="77777777" w:rsidTr="00752A52">
        <w:tc>
          <w:tcPr>
            <w:tcW w:w="2835" w:type="dxa"/>
            <w:vAlign w:val="center"/>
          </w:tcPr>
          <w:p w14:paraId="65C4E60E" w14:textId="39291235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NAGYNÉ DR. GATS ANDREA</w:t>
            </w:r>
          </w:p>
          <w:p w14:paraId="73D8C4A4" w14:textId="33756178" w:rsidR="005758F0" w:rsidRPr="00D50B2B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D835C82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DFCC708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56C56B2" w14:textId="6F17EC32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Jogi és Képviselői Osztály vezetője</w:t>
            </w:r>
          </w:p>
        </w:tc>
      </w:tr>
      <w:tr w:rsidR="00531754" w:rsidRPr="005A4368" w14:paraId="2E42C017" w14:textId="77777777" w:rsidTr="00752A52">
        <w:tc>
          <w:tcPr>
            <w:tcW w:w="2835" w:type="dxa"/>
            <w:vAlign w:val="center"/>
          </w:tcPr>
          <w:p w14:paraId="5E018492" w14:textId="0D9F1D0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</w:t>
            </w:r>
            <w:r w:rsidR="00C90501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GYURÁCZNÉ DR. </w:t>
            </w:r>
            <w:proofErr w:type="gram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SPEIER  ANIKÓ</w:t>
            </w:r>
            <w:proofErr w:type="gramEnd"/>
          </w:p>
          <w:p w14:paraId="3E520173" w14:textId="2AADBB5B" w:rsidR="005758F0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B0E7F94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64132B3" w14:textId="2A8363F9" w:rsidR="00531754" w:rsidRPr="00D50B2B" w:rsidRDefault="00C905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Vagyongazdálkodási és Városfejlesztési Iroda vezetője </w:t>
            </w:r>
          </w:p>
        </w:tc>
      </w:tr>
      <w:tr w:rsidR="00531754" w:rsidRPr="005A4368" w14:paraId="64858477" w14:textId="77777777" w:rsidTr="007A5205">
        <w:tc>
          <w:tcPr>
            <w:tcW w:w="2835" w:type="dxa"/>
            <w:vAlign w:val="center"/>
          </w:tcPr>
          <w:p w14:paraId="2DADF963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IRMAI KRISZTIÁN</w:t>
            </w:r>
          </w:p>
          <w:p w14:paraId="72DD2D9A" w14:textId="6BE17039" w:rsidR="00531754" w:rsidRPr="00D50B2B" w:rsidRDefault="00C90501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(6.napirend)</w:t>
            </w:r>
          </w:p>
        </w:tc>
        <w:tc>
          <w:tcPr>
            <w:tcW w:w="2138" w:type="dxa"/>
            <w:vAlign w:val="center"/>
          </w:tcPr>
          <w:p w14:paraId="2A2B5971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C131E7D" w14:textId="064503FD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Lime </w:t>
            </w:r>
            <w:proofErr w:type="spellStart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Technology</w:t>
            </w:r>
            <w:proofErr w:type="spellEnd"/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Kft. képviselője</w:t>
            </w:r>
          </w:p>
        </w:tc>
      </w:tr>
      <w:tr w:rsidR="00531754" w:rsidRPr="005A4368" w14:paraId="027B7C1B" w14:textId="77777777" w:rsidTr="003D292C">
        <w:tc>
          <w:tcPr>
            <w:tcW w:w="2835" w:type="dxa"/>
            <w:vAlign w:val="center"/>
          </w:tcPr>
          <w:p w14:paraId="14D447B1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 KECSKÉS LÁSZLÓ</w:t>
            </w:r>
          </w:p>
          <w:p w14:paraId="4279C762" w14:textId="6BF97A1C" w:rsidR="005758F0" w:rsidRPr="00D50B2B" w:rsidRDefault="005758F0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</w:t>
            </w:r>
            <w:r w:rsidR="006C1D7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7.napirend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)</w:t>
            </w:r>
          </w:p>
        </w:tc>
        <w:tc>
          <w:tcPr>
            <w:tcW w:w="2138" w:type="dxa"/>
            <w:vAlign w:val="center"/>
          </w:tcPr>
          <w:p w14:paraId="53520A52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4E2DBA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E10B84F" w14:textId="0D62DFEE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11.számú körzet képviselője</w:t>
            </w:r>
          </w:p>
        </w:tc>
      </w:tr>
      <w:tr w:rsidR="00531754" w:rsidRPr="005A4368" w14:paraId="589B9CEC" w14:textId="77777777" w:rsidTr="00AA3D5F">
        <w:tc>
          <w:tcPr>
            <w:tcW w:w="2835" w:type="dxa"/>
            <w:vAlign w:val="center"/>
          </w:tcPr>
          <w:p w14:paraId="3270AEBA" w14:textId="77777777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HORVÁTH GÁBOR</w:t>
            </w: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</w:p>
          <w:p w14:paraId="38A01030" w14:textId="74D8A629" w:rsidR="005758F0" w:rsidRPr="00D50B2B" w:rsidRDefault="006C1D79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(7.napirend)</w:t>
            </w:r>
          </w:p>
        </w:tc>
        <w:tc>
          <w:tcPr>
            <w:tcW w:w="2138" w:type="dxa"/>
            <w:vAlign w:val="center"/>
          </w:tcPr>
          <w:p w14:paraId="0EF3C4E9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F99CD6A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7A6A3C63" w14:textId="38D5D6EB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1.számú körzet képviselője</w:t>
            </w:r>
          </w:p>
        </w:tc>
      </w:tr>
      <w:tr w:rsidR="00531754" w:rsidRPr="005A4368" w14:paraId="0F70169B" w14:textId="77777777" w:rsidTr="00B31C73">
        <w:tc>
          <w:tcPr>
            <w:tcW w:w="2835" w:type="dxa"/>
            <w:vAlign w:val="center"/>
          </w:tcPr>
          <w:p w14:paraId="7C978B28" w14:textId="5F3CBCFC" w:rsidR="005758F0" w:rsidRPr="00D50B2B" w:rsidRDefault="00531754" w:rsidP="006C1D79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</w:t>
            </w:r>
            <w:r w:rsidR="006C1D7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TAKÁTSNÉ DR.TENKI MÁRIA</w:t>
            </w: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  <w:r w:rsidR="006C1D79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(7.napirend)</w:t>
            </w:r>
          </w:p>
        </w:tc>
        <w:tc>
          <w:tcPr>
            <w:tcW w:w="2138" w:type="dxa"/>
            <w:vAlign w:val="center"/>
          </w:tcPr>
          <w:p w14:paraId="4392E337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CC27A23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BD46D41" w14:textId="75239B41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8.számú körzet képviselője</w:t>
            </w:r>
          </w:p>
        </w:tc>
      </w:tr>
      <w:tr w:rsidR="00531754" w:rsidRPr="005A4368" w14:paraId="5CD5D5AC" w14:textId="77777777" w:rsidTr="00B31C73">
        <w:tc>
          <w:tcPr>
            <w:tcW w:w="2835" w:type="dxa"/>
            <w:vAlign w:val="center"/>
          </w:tcPr>
          <w:p w14:paraId="588EAC95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KOVÁCS CECÍLIA</w:t>
            </w:r>
          </w:p>
          <w:p w14:paraId="165787AD" w14:textId="65742F56" w:rsidR="005758F0" w:rsidRPr="00D50B2B" w:rsidRDefault="006C1D7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(7.napirend)</w:t>
            </w:r>
          </w:p>
        </w:tc>
        <w:tc>
          <w:tcPr>
            <w:tcW w:w="2138" w:type="dxa"/>
            <w:vAlign w:val="center"/>
          </w:tcPr>
          <w:p w14:paraId="771C94CE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6FCB7EA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8284B1A" w14:textId="1E85916F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ZOVA Nonprofit Zrt. vezérigazgatója</w:t>
            </w:r>
          </w:p>
        </w:tc>
      </w:tr>
      <w:tr w:rsidR="00531754" w:rsidRPr="005A4368" w14:paraId="0C52534D" w14:textId="77777777" w:rsidTr="005C524F">
        <w:tc>
          <w:tcPr>
            <w:tcW w:w="2835" w:type="dxa"/>
            <w:vAlign w:val="center"/>
          </w:tcPr>
          <w:p w14:paraId="636B9C19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TAOUFIK ROLAND</w:t>
            </w:r>
          </w:p>
          <w:p w14:paraId="62F7E873" w14:textId="488B42F6" w:rsidR="005758F0" w:rsidRPr="00D50B2B" w:rsidRDefault="006C1D7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(7.napirend)</w:t>
            </w:r>
          </w:p>
        </w:tc>
        <w:tc>
          <w:tcPr>
            <w:tcW w:w="2138" w:type="dxa"/>
            <w:vAlign w:val="center"/>
          </w:tcPr>
          <w:p w14:paraId="5B9D6D20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41704D4D" w14:textId="61F23851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S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ZOMHULL Nonprofit </w:t>
            </w:r>
            <w:r w:rsidR="00246B0A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</w:t>
            </w: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ft. ügyvezetője</w:t>
            </w:r>
          </w:p>
        </w:tc>
      </w:tr>
      <w:tr w:rsidR="00531754" w:rsidRPr="005A4368" w14:paraId="3C6C5052" w14:textId="77777777" w:rsidTr="005C524F">
        <w:tc>
          <w:tcPr>
            <w:tcW w:w="2835" w:type="dxa"/>
            <w:vAlign w:val="center"/>
          </w:tcPr>
          <w:p w14:paraId="334C4211" w14:textId="77777777" w:rsidR="005758F0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DR.CZEGLÉDY CSABA</w:t>
            </w:r>
          </w:p>
          <w:p w14:paraId="6B467412" w14:textId="7CD48984" w:rsidR="00531754" w:rsidRPr="00D50B2B" w:rsidRDefault="006C1D7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(9.napirend)</w:t>
            </w:r>
          </w:p>
        </w:tc>
        <w:tc>
          <w:tcPr>
            <w:tcW w:w="2138" w:type="dxa"/>
            <w:vAlign w:val="center"/>
          </w:tcPr>
          <w:p w14:paraId="0A056EF0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8DFC1EA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B1EECBA" w14:textId="0D7DA949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5.számú körzet képviselője</w:t>
            </w:r>
          </w:p>
        </w:tc>
      </w:tr>
      <w:tr w:rsidR="00531754" w:rsidRPr="005A4368" w14:paraId="6CA06485" w14:textId="77777777" w:rsidTr="005C524F">
        <w:tc>
          <w:tcPr>
            <w:tcW w:w="2835" w:type="dxa"/>
            <w:vAlign w:val="center"/>
          </w:tcPr>
          <w:p w14:paraId="2438CA6C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KELEMEN KRISZTIÁN</w:t>
            </w: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</w:p>
          <w:p w14:paraId="45DB8170" w14:textId="7AD26D2B" w:rsidR="005758F0" w:rsidRPr="00D50B2B" w:rsidRDefault="006C1D7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(9.napirend)</w:t>
            </w:r>
          </w:p>
        </w:tc>
        <w:tc>
          <w:tcPr>
            <w:tcW w:w="2138" w:type="dxa"/>
            <w:vAlign w:val="center"/>
          </w:tcPr>
          <w:p w14:paraId="678CC5C6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11017A49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0BCF8C6" w14:textId="1E8C363E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9.számú körzet képviselője</w:t>
            </w:r>
          </w:p>
        </w:tc>
      </w:tr>
      <w:tr w:rsidR="00531754" w:rsidRPr="005A4368" w14:paraId="0D894318" w14:textId="77777777" w:rsidTr="005C524F">
        <w:tc>
          <w:tcPr>
            <w:tcW w:w="2835" w:type="dxa"/>
            <w:vAlign w:val="center"/>
          </w:tcPr>
          <w:p w14:paraId="1D8908C5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ÁGH ERNŐ</w:t>
            </w:r>
            <w:r w:rsidRPr="005A4368">
              <w:rPr>
                <w:rFonts w:asciiTheme="minorHAnsi" w:eastAsia="Times New Roman" w:hAnsiTheme="minorHAnsi"/>
                <w:bCs/>
                <w:sz w:val="22"/>
                <w:lang w:eastAsia="hu-HU"/>
              </w:rPr>
              <w:t xml:space="preserve"> </w:t>
            </w:r>
          </w:p>
          <w:p w14:paraId="2941E4A0" w14:textId="6EDE8767" w:rsidR="005758F0" w:rsidRPr="00D50B2B" w:rsidRDefault="006C1D7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(9.napirend)</w:t>
            </w:r>
          </w:p>
        </w:tc>
        <w:tc>
          <w:tcPr>
            <w:tcW w:w="2138" w:type="dxa"/>
            <w:vAlign w:val="center"/>
          </w:tcPr>
          <w:p w14:paraId="002298A2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FEC899E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106854C8" w14:textId="4A462A9C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12.számú körzet képviselője</w:t>
            </w:r>
          </w:p>
        </w:tc>
      </w:tr>
      <w:tr w:rsidR="00531754" w:rsidRPr="005A4368" w14:paraId="2875C69E" w14:textId="77777777" w:rsidTr="005C524F">
        <w:tc>
          <w:tcPr>
            <w:tcW w:w="2835" w:type="dxa"/>
            <w:vAlign w:val="center"/>
          </w:tcPr>
          <w:p w14:paraId="75A1C762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PUTZ ATTILA</w:t>
            </w:r>
          </w:p>
          <w:p w14:paraId="298E46B3" w14:textId="3976189E" w:rsidR="005758F0" w:rsidRPr="00D50B2B" w:rsidRDefault="006C1D79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(9.napirend)</w:t>
            </w:r>
          </w:p>
        </w:tc>
        <w:tc>
          <w:tcPr>
            <w:tcW w:w="2138" w:type="dxa"/>
            <w:vAlign w:val="center"/>
          </w:tcPr>
          <w:p w14:paraId="4C718879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523AFE78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C411956" w14:textId="3A8D7987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  <w:r>
              <w:rPr>
                <w:rFonts w:asciiTheme="minorHAnsi" w:eastAsia="Times New Roman" w:hAnsiTheme="minorHAnsi"/>
                <w:bCs/>
                <w:sz w:val="22"/>
                <w:lang w:eastAsia="hu-HU"/>
              </w:rPr>
              <w:t>7.számú körzet képviselője</w:t>
            </w:r>
          </w:p>
        </w:tc>
      </w:tr>
      <w:tr w:rsidR="00531754" w:rsidRPr="005A4368" w14:paraId="7BB856B6" w14:textId="77777777" w:rsidTr="005C524F">
        <w:tc>
          <w:tcPr>
            <w:tcW w:w="2835" w:type="dxa"/>
            <w:vAlign w:val="center"/>
          </w:tcPr>
          <w:p w14:paraId="6107DA76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62F6716" w14:textId="40AD4683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639263DF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20E5AA6" w14:textId="6D7BC7CF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197DCDA4" w14:textId="77777777" w:rsidTr="005C524F">
        <w:tc>
          <w:tcPr>
            <w:tcW w:w="2835" w:type="dxa"/>
            <w:vAlign w:val="center"/>
          </w:tcPr>
          <w:p w14:paraId="202F308C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61A7DB6" w14:textId="35D1FF0D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4155619E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038ED493" w14:textId="5276E23C" w:rsidR="00531754" w:rsidRPr="00D50B2B" w:rsidRDefault="00531754" w:rsidP="00531754">
            <w:pPr>
              <w:pStyle w:val="Listaszerbekezds"/>
              <w:ind w:left="20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52BBEA9" w14:textId="77777777" w:rsidTr="008C5FC6">
        <w:tc>
          <w:tcPr>
            <w:tcW w:w="2835" w:type="dxa"/>
            <w:vAlign w:val="center"/>
          </w:tcPr>
          <w:p w14:paraId="636706BD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60B620C9" w14:textId="1035448E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4614BBC6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4748554" w14:textId="607C00BD" w:rsidR="00531754" w:rsidRPr="00D50B2B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39A51251" w14:textId="77777777" w:rsidTr="008C5FC6">
        <w:tc>
          <w:tcPr>
            <w:tcW w:w="2835" w:type="dxa"/>
            <w:vAlign w:val="center"/>
          </w:tcPr>
          <w:p w14:paraId="2C41E2EA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25E6623D" w14:textId="4B39C447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12538532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29298A22" w14:textId="6693B2A8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16B2D911" w14:textId="77777777" w:rsidTr="008C5FC6">
        <w:tc>
          <w:tcPr>
            <w:tcW w:w="2835" w:type="dxa"/>
            <w:vAlign w:val="center"/>
          </w:tcPr>
          <w:p w14:paraId="15F20F08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0AE03598" w14:textId="605330A5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5674CDE7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5A0BEDE9" w14:textId="022BAB31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  <w:tr w:rsidR="00531754" w:rsidRPr="005A4368" w14:paraId="2A6BFAA1" w14:textId="77777777" w:rsidTr="008C5FC6">
        <w:tc>
          <w:tcPr>
            <w:tcW w:w="2835" w:type="dxa"/>
            <w:vAlign w:val="center"/>
          </w:tcPr>
          <w:p w14:paraId="23AE70C5" w14:textId="77777777" w:rsidR="00531754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  <w:p w14:paraId="3378937D" w14:textId="68B16954" w:rsidR="005758F0" w:rsidRPr="00D50B2B" w:rsidRDefault="005758F0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2138" w:type="dxa"/>
            <w:vAlign w:val="center"/>
          </w:tcPr>
          <w:p w14:paraId="33BEE28D" w14:textId="77777777" w:rsidR="00531754" w:rsidRPr="00D50B2B" w:rsidRDefault="00531754" w:rsidP="00531754">
            <w:pPr>
              <w:jc w:val="both"/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  <w:tc>
          <w:tcPr>
            <w:tcW w:w="3513" w:type="dxa"/>
            <w:vAlign w:val="center"/>
          </w:tcPr>
          <w:p w14:paraId="3D060148" w14:textId="727E0C79" w:rsidR="00531754" w:rsidRDefault="00531754" w:rsidP="00531754">
            <w:pPr>
              <w:rPr>
                <w:rFonts w:asciiTheme="minorHAnsi" w:eastAsia="Times New Roman" w:hAnsiTheme="minorHAnsi"/>
                <w:bCs/>
                <w:sz w:val="22"/>
                <w:lang w:eastAsia="hu-HU"/>
              </w:rPr>
            </w:pPr>
          </w:p>
        </w:tc>
      </w:tr>
    </w:tbl>
    <w:p w14:paraId="164BCA66" w14:textId="77777777" w:rsidR="00A90362" w:rsidRDefault="00A90362" w:rsidP="00B30B51">
      <w:pPr>
        <w:jc w:val="both"/>
        <w:rPr>
          <w:rStyle w:val="Egyiksem"/>
          <w:rFonts w:ascii="Calibri" w:hAnsi="Calibri" w:cs="Calibri"/>
          <w:b/>
          <w:sz w:val="22"/>
          <w:u w:val="single"/>
        </w:rPr>
      </w:pPr>
    </w:p>
    <w:p w14:paraId="485673E6" w14:textId="272EDEEA" w:rsidR="00C3287E" w:rsidRDefault="0041620D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27F38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 w:rsidRPr="00C27F38">
        <w:rPr>
          <w:rStyle w:val="Egyiksem"/>
          <w:rFonts w:ascii="Calibri" w:hAnsi="Calibri" w:cs="Calibri"/>
          <w:sz w:val="22"/>
        </w:rPr>
        <w:t xml:space="preserve"> Köszönti a megjelenteket.</w:t>
      </w:r>
      <w:r>
        <w:rPr>
          <w:rStyle w:val="Egyiksem"/>
          <w:rFonts w:ascii="Calibri" w:hAnsi="Calibri" w:cs="Calibri"/>
          <w:sz w:val="22"/>
        </w:rPr>
        <w:t xml:space="preserve"> </w:t>
      </w:r>
      <w:r w:rsidRPr="00C27F38">
        <w:rPr>
          <w:rStyle w:val="Egyiksem"/>
          <w:rFonts w:ascii="Calibri" w:hAnsi="Calibri" w:cs="Calibri"/>
          <w:sz w:val="22"/>
        </w:rPr>
        <w:t>9.0</w:t>
      </w:r>
      <w:r w:rsidR="00E47E80">
        <w:rPr>
          <w:rStyle w:val="Egyiksem"/>
          <w:rFonts w:ascii="Calibri" w:hAnsi="Calibri" w:cs="Calibri"/>
          <w:sz w:val="22"/>
        </w:rPr>
        <w:t>2</w:t>
      </w:r>
      <w:r w:rsidRPr="00C27F38">
        <w:rPr>
          <w:rStyle w:val="Egyiksem"/>
          <w:rFonts w:ascii="Calibri" w:hAnsi="Calibri" w:cs="Calibri"/>
          <w:sz w:val="22"/>
        </w:rPr>
        <w:t xml:space="preserve"> órakor megnyitja a nyilvános ülést. Megállapítja, hogy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C27F38">
        <w:rPr>
          <w:rStyle w:val="Egyiksem"/>
          <w:rFonts w:ascii="Calibri" w:hAnsi="Calibri" w:cs="Calibri"/>
          <w:sz w:val="22"/>
        </w:rPr>
        <w:t xml:space="preserve"> fővel határozatképes a bizottság.</w:t>
      </w:r>
      <w:r w:rsidR="009E381B">
        <w:rPr>
          <w:rStyle w:val="Egyiksem"/>
          <w:rFonts w:ascii="Calibri" w:hAnsi="Calibri" w:cs="Calibri"/>
          <w:sz w:val="22"/>
        </w:rPr>
        <w:t xml:space="preserve"> </w:t>
      </w:r>
      <w:r w:rsidR="00C3287E">
        <w:rPr>
          <w:rStyle w:val="Egyiksem"/>
          <w:rFonts w:ascii="Calibri" w:hAnsi="Calibri" w:cs="Calibri"/>
          <w:sz w:val="22"/>
        </w:rPr>
        <w:t>Németh Ákos, bizott</w:t>
      </w:r>
      <w:r w:rsidR="009E381B">
        <w:rPr>
          <w:rStyle w:val="Egyiksem"/>
          <w:rFonts w:ascii="Calibri" w:hAnsi="Calibri" w:cs="Calibri"/>
          <w:sz w:val="22"/>
        </w:rPr>
        <w:t>sági tag jelezt</w:t>
      </w:r>
      <w:r w:rsidR="00BE43EA">
        <w:rPr>
          <w:rStyle w:val="Egyiksem"/>
          <w:rFonts w:ascii="Calibri" w:hAnsi="Calibri" w:cs="Calibri"/>
          <w:sz w:val="22"/>
        </w:rPr>
        <w:t>e</w:t>
      </w:r>
      <w:r w:rsidR="009E381B">
        <w:rPr>
          <w:rStyle w:val="Egyiksem"/>
          <w:rFonts w:ascii="Calibri" w:hAnsi="Calibri" w:cs="Calibri"/>
          <w:sz w:val="22"/>
        </w:rPr>
        <w:t>, hogy az ülés időpontjában nem tartózk</w:t>
      </w:r>
      <w:r w:rsidR="00BE43EA">
        <w:rPr>
          <w:rStyle w:val="Egyiksem"/>
          <w:rFonts w:ascii="Calibri" w:hAnsi="Calibri" w:cs="Calibri"/>
          <w:sz w:val="22"/>
        </w:rPr>
        <w:t>odik</w:t>
      </w:r>
      <w:r w:rsidR="009E381B">
        <w:rPr>
          <w:rStyle w:val="Egyiksem"/>
          <w:rFonts w:ascii="Calibri" w:hAnsi="Calibri" w:cs="Calibri"/>
          <w:sz w:val="22"/>
        </w:rPr>
        <w:t xml:space="preserve"> Szombathelyen, így az ülésen részt venni nem tud. </w:t>
      </w:r>
      <w:r w:rsidR="00DD6F17">
        <w:rPr>
          <w:rStyle w:val="Egyiksem"/>
          <w:rFonts w:ascii="Calibri" w:hAnsi="Calibri" w:cs="Calibri"/>
          <w:sz w:val="22"/>
        </w:rPr>
        <w:t>I</w:t>
      </w:r>
      <w:r w:rsidR="009E381B">
        <w:rPr>
          <w:rStyle w:val="Egyiksem"/>
          <w:rFonts w:ascii="Calibri" w:hAnsi="Calibri" w:cs="Calibri"/>
          <w:sz w:val="22"/>
        </w:rPr>
        <w:t>gazolt távollétként tekintendő a hiányzás</w:t>
      </w:r>
      <w:r w:rsidR="00BE43EA">
        <w:rPr>
          <w:rStyle w:val="Egyiksem"/>
          <w:rFonts w:ascii="Calibri" w:hAnsi="Calibri" w:cs="Calibri"/>
          <w:sz w:val="22"/>
        </w:rPr>
        <w:t>a</w:t>
      </w:r>
      <w:r w:rsidR="009E381B">
        <w:rPr>
          <w:rStyle w:val="Egyiksem"/>
          <w:rFonts w:ascii="Calibri" w:hAnsi="Calibri" w:cs="Calibri"/>
          <w:sz w:val="22"/>
        </w:rPr>
        <w:t>.</w:t>
      </w:r>
      <w:r w:rsidRPr="00C27F38">
        <w:rPr>
          <w:rStyle w:val="Egyiksem"/>
          <w:rFonts w:ascii="Calibri" w:hAnsi="Calibri" w:cs="Calibri"/>
          <w:sz w:val="22"/>
        </w:rPr>
        <w:t xml:space="preserve"> Jegyzőkönyv hitelesítőnek </w:t>
      </w:r>
      <w:r w:rsidR="00C3287E">
        <w:rPr>
          <w:rStyle w:val="Egyiksem"/>
          <w:rFonts w:ascii="Calibri" w:hAnsi="Calibri" w:cs="Calibri"/>
          <w:sz w:val="22"/>
        </w:rPr>
        <w:t>Kopcsándi József</w:t>
      </w:r>
      <w:r w:rsidRPr="00C27F38">
        <w:rPr>
          <w:rStyle w:val="Egyiksem"/>
          <w:rFonts w:ascii="Calibri" w:hAnsi="Calibri" w:cs="Calibri"/>
          <w:sz w:val="22"/>
        </w:rPr>
        <w:t xml:space="preserve">, bizottsági tagot kéri fel. </w:t>
      </w:r>
      <w:r w:rsidR="00C3287E">
        <w:rPr>
          <w:rStyle w:val="Egyiksem"/>
          <w:rFonts w:ascii="Calibri" w:hAnsi="Calibri" w:cs="Calibri"/>
          <w:sz w:val="22"/>
        </w:rPr>
        <w:t>A kiküldött napirendhez képest módosító indítvány nem érkezett, így elrendeli a szavazást a napirendről.</w:t>
      </w:r>
    </w:p>
    <w:p w14:paraId="230031FB" w14:textId="77777777" w:rsidR="00C3287E" w:rsidRDefault="00C3287E" w:rsidP="00C3287E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5D6A661B" w14:textId="37A91F83" w:rsidR="0041620D" w:rsidRPr="0041620D" w:rsidRDefault="0041620D" w:rsidP="00C3287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A szavazásnál </w:t>
      </w:r>
      <w:r w:rsidR="00BE43EA">
        <w:rPr>
          <w:rStyle w:val="Egyiksem"/>
          <w:rFonts w:ascii="Calibri" w:hAnsi="Calibri" w:cs="Calibri"/>
          <w:sz w:val="22"/>
        </w:rPr>
        <w:t>8</w:t>
      </w:r>
      <w:r w:rsidRPr="0041620D">
        <w:rPr>
          <w:rStyle w:val="Egyiksem"/>
          <w:rFonts w:ascii="Calibri" w:hAnsi="Calibri" w:cs="Calibri"/>
          <w:sz w:val="22"/>
        </w:rPr>
        <w:t xml:space="preserve"> fő bizottsági tag volt jelen.</w:t>
      </w:r>
    </w:p>
    <w:p w14:paraId="042257A3" w14:textId="77777777" w:rsidR="00BE43EA" w:rsidRDefault="00BE43EA" w:rsidP="00BE43EA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</w:p>
    <w:p w14:paraId="258DBF88" w14:textId="129D1037" w:rsidR="00BE43EA" w:rsidRDefault="00BE43EA" w:rsidP="00BE43EA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E47E80">
        <w:rPr>
          <w:rStyle w:val="Egyiksem"/>
          <w:rFonts w:ascii="Calibri" w:hAnsi="Calibri" w:cs="Calibri"/>
          <w:i/>
          <w:iCs/>
          <w:sz w:val="22"/>
        </w:rPr>
        <w:t>8</w:t>
      </w:r>
      <w:r w:rsidRPr="0041620D">
        <w:rPr>
          <w:rStyle w:val="Egyiksem"/>
          <w:rFonts w:ascii="Calibri" w:hAnsi="Calibri" w:cs="Calibri"/>
          <w:i/>
          <w:iCs/>
          <w:sz w:val="22"/>
        </w:rPr>
        <w:t xml:space="preserve"> igen szavazattal, ellenszavazat </w:t>
      </w:r>
      <w:r>
        <w:rPr>
          <w:rStyle w:val="Egyiksem"/>
          <w:rFonts w:ascii="Calibri" w:hAnsi="Calibri" w:cs="Calibri"/>
          <w:i/>
          <w:iCs/>
          <w:sz w:val="22"/>
        </w:rPr>
        <w:t>és tartózkodás nélkül az alábbi határozatot hozta:</w:t>
      </w:r>
    </w:p>
    <w:p w14:paraId="3DE530E9" w14:textId="77777777" w:rsidR="00BE43EA" w:rsidRPr="0041620D" w:rsidRDefault="00BE43EA" w:rsidP="0041620D">
      <w:pPr>
        <w:jc w:val="both"/>
        <w:rPr>
          <w:rStyle w:val="Egyiksem"/>
          <w:rFonts w:ascii="Calibri" w:hAnsi="Calibri" w:cs="Calibri"/>
          <w:i/>
          <w:iCs/>
          <w:sz w:val="22"/>
        </w:rPr>
      </w:pPr>
    </w:p>
    <w:p w14:paraId="385D9D28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bookmarkStart w:id="0" w:name="_Hlk106856630"/>
      <w:bookmarkStart w:id="1" w:name="_Hlk98816110"/>
      <w:r w:rsidRPr="00E47E80">
        <w:rPr>
          <w:rFonts w:asciiTheme="minorHAnsi" w:hAnsiTheme="minorHAnsi"/>
          <w:b/>
          <w:sz w:val="22"/>
          <w:u w:val="single"/>
        </w:rPr>
        <w:t>112/2023. (VI.13.) VISB számú határozat</w:t>
      </w:r>
    </w:p>
    <w:p w14:paraId="7A62EBEF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sz w:val="22"/>
        </w:rPr>
      </w:pPr>
    </w:p>
    <w:p w14:paraId="400218F3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A Városstratégiai, Idegenforgalmi és Sport Bizottság napirendjét az alábbiak szerint fogadta el:</w:t>
      </w:r>
    </w:p>
    <w:p w14:paraId="2B83F620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</w:p>
    <w:p w14:paraId="0085E6EC" w14:textId="77777777" w:rsidR="00E47E80" w:rsidRPr="00E47E80" w:rsidRDefault="00E47E80" w:rsidP="00E47E80">
      <w:pPr>
        <w:jc w:val="center"/>
        <w:rPr>
          <w:rFonts w:asciiTheme="minorHAnsi" w:hAnsiTheme="minorHAnsi"/>
          <w:sz w:val="22"/>
        </w:rPr>
      </w:pPr>
      <w:bookmarkStart w:id="2" w:name="_Hlk114741554"/>
      <w:r w:rsidRPr="00E47E80">
        <w:rPr>
          <w:rFonts w:asciiTheme="minorHAnsi" w:hAnsiTheme="minorHAnsi"/>
          <w:sz w:val="22"/>
        </w:rPr>
        <w:t>I.</w:t>
      </w:r>
    </w:p>
    <w:p w14:paraId="2BF88F2D" w14:textId="77777777" w:rsidR="00E47E80" w:rsidRPr="00E47E80" w:rsidRDefault="00E47E80" w:rsidP="00E47E80">
      <w:pPr>
        <w:spacing w:after="60"/>
        <w:jc w:val="center"/>
        <w:outlineLvl w:val="1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NYILVÁNOS ÜLÉS</w:t>
      </w:r>
    </w:p>
    <w:bookmarkEnd w:id="2"/>
    <w:p w14:paraId="799987F6" w14:textId="77777777" w:rsidR="00E47E80" w:rsidRPr="00E47E80" w:rsidRDefault="00E47E80" w:rsidP="00E47E80">
      <w:pPr>
        <w:tabs>
          <w:tab w:val="left" w:pos="-2268"/>
          <w:tab w:val="left" w:pos="708"/>
        </w:tabs>
        <w:rPr>
          <w:rFonts w:asciiTheme="minorHAnsi" w:hAnsiTheme="minorHAnsi"/>
          <w:b/>
          <w:sz w:val="22"/>
        </w:rPr>
      </w:pPr>
    </w:p>
    <w:p w14:paraId="1201F32D" w14:textId="77777777" w:rsidR="00E47E80" w:rsidRPr="00E47E80" w:rsidRDefault="00E47E80" w:rsidP="00E47E80">
      <w:pPr>
        <w:ind w:left="705" w:hanging="705"/>
        <w:rPr>
          <w:rFonts w:asciiTheme="minorHAnsi" w:hAnsiTheme="minorHAnsi"/>
          <w:sz w:val="22"/>
        </w:rPr>
      </w:pPr>
      <w:bookmarkStart w:id="3" w:name="_Hlk124834550"/>
      <w:bookmarkStart w:id="4" w:name="_Hlk132869352"/>
      <w:r w:rsidRPr="00E47E80">
        <w:rPr>
          <w:rFonts w:asciiTheme="minorHAnsi" w:hAnsiTheme="minorHAnsi"/>
          <w:b/>
          <w:bCs/>
          <w:iCs/>
          <w:sz w:val="22"/>
        </w:rPr>
        <w:t>1./</w:t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b/>
          <w:bCs/>
          <w:sz w:val="22"/>
        </w:rPr>
        <w:t xml:space="preserve">Javaslat a helyi közösségi közlekedéssel összefüggő döntések meghozatalára </w:t>
      </w:r>
      <w:r w:rsidRPr="00E47E80">
        <w:rPr>
          <w:rFonts w:asciiTheme="minorHAnsi" w:hAnsiTheme="minorHAnsi"/>
          <w:sz w:val="22"/>
        </w:rPr>
        <w:t>(Közgyűlés 2.)</w:t>
      </w:r>
    </w:p>
    <w:p w14:paraId="6FDAB885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Kalmár Ervin, a Városüzemeltetési Osztály vezetője   </w:t>
      </w:r>
    </w:p>
    <w:p w14:paraId="34E5C8D8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firstLine="4"/>
        <w:jc w:val="both"/>
        <w:rPr>
          <w:rFonts w:asciiTheme="minorHAnsi" w:hAnsiTheme="minorHAnsi"/>
          <w:bCs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>Szlávik Gábor, a BLAGUSS Agora Hungary Kft. ügyvezető igazgatója</w:t>
      </w:r>
    </w:p>
    <w:p w14:paraId="6E56CA20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Tóth Gergely, a BLAGUSS Agora Hungary Kft. szombathelyi kirendeltségvezetője</w:t>
      </w:r>
    </w:p>
    <w:p w14:paraId="12952EA8" w14:textId="77777777" w:rsidR="00E47E80" w:rsidRPr="00E47E80" w:rsidRDefault="00E47E80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002B8E6B" w14:textId="77777777" w:rsidR="00E47E80" w:rsidRPr="00E47E80" w:rsidRDefault="00E47E80" w:rsidP="00E47E8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/>
          <w:b/>
          <w:sz w:val="22"/>
        </w:rPr>
      </w:pPr>
      <w:r w:rsidRPr="00E47E80">
        <w:rPr>
          <w:rFonts w:asciiTheme="minorHAnsi" w:hAnsiTheme="minorHAnsi"/>
          <w:b/>
          <w:bCs/>
          <w:iCs/>
          <w:sz w:val="22"/>
        </w:rPr>
        <w:t>2./</w:t>
      </w:r>
      <w:r w:rsidRPr="00E47E80">
        <w:rPr>
          <w:rFonts w:asciiTheme="minorHAnsi" w:hAnsiTheme="minorHAnsi"/>
          <w:iCs/>
          <w:sz w:val="22"/>
        </w:rPr>
        <w:t xml:space="preserve">        </w:t>
      </w:r>
      <w:r w:rsidRPr="00E47E80">
        <w:rPr>
          <w:rFonts w:asciiTheme="minorHAnsi" w:eastAsia="Calibri" w:hAnsiTheme="minorHAnsi"/>
          <w:b/>
          <w:sz w:val="22"/>
        </w:rPr>
        <w:t xml:space="preserve">Javaslat a szombathelyi férfi labdarúgással kapcsolatos kérdéskör megtárgyalására </w:t>
      </w:r>
      <w:r w:rsidRPr="00E47E80">
        <w:rPr>
          <w:rFonts w:asciiTheme="minorHAnsi" w:eastAsia="Calibri" w:hAnsiTheme="minorHAnsi"/>
          <w:bCs/>
          <w:sz w:val="22"/>
        </w:rPr>
        <w:t>(Közgyűlés 3.)</w:t>
      </w:r>
    </w:p>
    <w:p w14:paraId="220358DE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mallCap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Vinczéné dr. Menyhárt</w:t>
      </w:r>
      <w:r w:rsidRPr="00E47E80">
        <w:rPr>
          <w:rFonts w:asciiTheme="minorHAnsi" w:hAnsiTheme="minorHAnsi"/>
          <w:iCs/>
          <w:sz w:val="22"/>
        </w:rPr>
        <w:t xml:space="preserve"> Mária, az Egészségügyi és Közszolgálati Osztály vezetője</w:t>
      </w:r>
    </w:p>
    <w:p w14:paraId="757506C0" w14:textId="77777777" w:rsidR="00E47E80" w:rsidRPr="00E47E80" w:rsidRDefault="00E47E80" w:rsidP="00E47E80">
      <w:pPr>
        <w:ind w:left="2127" w:hanging="143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Meghívottak:</w:t>
      </w:r>
      <w:r w:rsidRPr="00E47E80">
        <w:rPr>
          <w:rFonts w:asciiTheme="minorHAnsi" w:hAnsiTheme="minorHAnsi"/>
          <w:sz w:val="22"/>
        </w:rPr>
        <w:t xml:space="preserve"> </w:t>
      </w:r>
      <w:r w:rsidRPr="00E47E80">
        <w:rPr>
          <w:rFonts w:asciiTheme="minorHAnsi" w:hAnsiTheme="minorHAnsi"/>
          <w:sz w:val="22"/>
        </w:rPr>
        <w:tab/>
        <w:t>Homlok Zsolt, a Szombathelyi MÁV Haladás VSE elnöke</w:t>
      </w:r>
    </w:p>
    <w:p w14:paraId="2590F4A1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Bokor Zsolt, a Szombathelyi MÁV Haladás VSE elnökhelyettese              </w:t>
      </w:r>
    </w:p>
    <w:p w14:paraId="45058826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proofErr w:type="spellStart"/>
      <w:r w:rsidRPr="00E47E80">
        <w:rPr>
          <w:rFonts w:asciiTheme="minorHAnsi" w:hAnsiTheme="minorHAnsi"/>
          <w:sz w:val="22"/>
        </w:rPr>
        <w:t>Séllei</w:t>
      </w:r>
      <w:proofErr w:type="spellEnd"/>
      <w:r w:rsidRPr="00E47E80">
        <w:rPr>
          <w:rFonts w:asciiTheme="minorHAnsi" w:hAnsiTheme="minorHAnsi"/>
          <w:sz w:val="22"/>
        </w:rPr>
        <w:t xml:space="preserve"> Árpád, a Szombathelyi Haladás Labdarúgó és Sportszolgáltató Kft. ügyvezetője </w:t>
      </w:r>
    </w:p>
    <w:p w14:paraId="0044F479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Szántó Erzsébet, a Szombathelyi Haladás Labdarúgó és Sportszolgáltató Kft. ügyvezetője</w:t>
      </w:r>
    </w:p>
    <w:p w14:paraId="70637130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Király Gábor, a Király Sportegyesület Elnöke, Király Gábor Nemzetközi Kapus Iskola ügyvezetője</w:t>
      </w:r>
    </w:p>
    <w:p w14:paraId="31FA3739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Illés Béla, az Illés Labdarúgó Akadémia Igazgatója</w:t>
      </w:r>
    </w:p>
    <w:p w14:paraId="67256670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</w:p>
    <w:p w14:paraId="20D7C3A3" w14:textId="77777777" w:rsidR="00E47E80" w:rsidRPr="00E47E80" w:rsidRDefault="00E47E80" w:rsidP="00E47E8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/>
          <w:b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</w:rPr>
        <w:t>3./</w:t>
      </w:r>
      <w:r w:rsidRPr="00E47E80">
        <w:rPr>
          <w:rFonts w:asciiTheme="minorHAnsi" w:hAnsiTheme="minorHAnsi"/>
          <w:b/>
          <w:bCs/>
          <w:iCs/>
          <w:sz w:val="22"/>
        </w:rPr>
        <w:tab/>
      </w:r>
      <w:r w:rsidRPr="00E47E80">
        <w:rPr>
          <w:rFonts w:asciiTheme="minorHAnsi" w:hAnsiTheme="minorHAnsi"/>
          <w:b/>
          <w:iCs/>
          <w:sz w:val="22"/>
        </w:rPr>
        <w:t xml:space="preserve">Javaslat parkolók létesítésére a Kiskar utca 5897/3 hrsz.-ú területen továbbá a Sugár úti körforgalom-beruházással kapcsolatos döntések meghozatalára </w:t>
      </w:r>
      <w:r w:rsidRPr="00E47E80">
        <w:rPr>
          <w:rFonts w:asciiTheme="minorHAnsi" w:hAnsiTheme="minorHAnsi"/>
          <w:bCs/>
          <w:iCs/>
          <w:sz w:val="22"/>
        </w:rPr>
        <w:t>(Közgyűlés 9.)</w:t>
      </w:r>
    </w:p>
    <w:p w14:paraId="1078FBBD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Kalmár Ervin, a Városüzemeltetési Osztály vezetője   </w:t>
      </w:r>
    </w:p>
    <w:p w14:paraId="0C5E4BFE" w14:textId="77777777" w:rsidR="00E47E80" w:rsidRPr="00E47E80" w:rsidRDefault="00E47E80" w:rsidP="00E47E80">
      <w:pPr>
        <w:ind w:left="2127" w:hanging="1433"/>
        <w:jc w:val="both"/>
        <w:rPr>
          <w:rFonts w:asciiTheme="minorHAnsi" w:hAnsiTheme="minorHAnsi"/>
          <w:sz w:val="22"/>
        </w:rPr>
      </w:pPr>
    </w:p>
    <w:p w14:paraId="189609F2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</w:rPr>
        <w:t xml:space="preserve"> </w:t>
      </w:r>
      <w:bookmarkEnd w:id="3"/>
      <w:r w:rsidRPr="00E47E80">
        <w:rPr>
          <w:rFonts w:asciiTheme="minorHAnsi" w:hAnsiTheme="minorHAnsi"/>
          <w:b/>
          <w:bCs/>
          <w:iCs/>
          <w:sz w:val="22"/>
        </w:rPr>
        <w:t>4</w:t>
      </w:r>
      <w:r w:rsidRPr="00E47E80">
        <w:rPr>
          <w:rFonts w:asciiTheme="minorHAnsi" w:hAnsiTheme="minorHAnsi"/>
          <w:b/>
          <w:bCs/>
          <w:sz w:val="22"/>
        </w:rPr>
        <w:t>.</w:t>
      </w:r>
      <w:r w:rsidRPr="00E47E80">
        <w:rPr>
          <w:rFonts w:asciiTheme="minorHAnsi" w:hAnsiTheme="minorHAnsi"/>
          <w:b/>
          <w:sz w:val="22"/>
        </w:rPr>
        <w:t>/</w:t>
      </w:r>
      <w:r w:rsidRPr="00E47E80">
        <w:rPr>
          <w:rFonts w:asciiTheme="minorHAnsi" w:hAnsiTheme="minorHAnsi"/>
          <w:b/>
          <w:sz w:val="22"/>
        </w:rPr>
        <w:tab/>
        <w:t xml:space="preserve">Javaslat a Brenner-villával kapcsolatos kérdések megtárgyalására </w:t>
      </w:r>
      <w:r w:rsidRPr="00E47E80">
        <w:rPr>
          <w:rFonts w:asciiTheme="minorHAnsi" w:hAnsiTheme="minorHAnsi"/>
          <w:bCs/>
          <w:sz w:val="22"/>
        </w:rPr>
        <w:t>(Közgyűlés 10.)</w:t>
      </w:r>
    </w:p>
    <w:p w14:paraId="4F084502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Nagyné Dr. Gats Andra, a Jogi és Képviselői Osztály vezetője  </w:t>
      </w:r>
    </w:p>
    <w:p w14:paraId="0B4C2B22" w14:textId="77777777" w:rsidR="00E47E80" w:rsidRPr="00E47E80" w:rsidRDefault="00E47E80" w:rsidP="00E47E80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/>
          <w:b/>
          <w:bCs/>
          <w:iCs/>
          <w:sz w:val="22"/>
        </w:rPr>
      </w:pPr>
      <w:r w:rsidRPr="00E47E80">
        <w:rPr>
          <w:rFonts w:asciiTheme="minorHAnsi" w:hAnsiTheme="minorHAnsi"/>
          <w:bCs/>
          <w:iCs/>
          <w:sz w:val="22"/>
        </w:rPr>
        <w:tab/>
      </w:r>
    </w:p>
    <w:p w14:paraId="041F5CD2" w14:textId="77777777" w:rsidR="00E47E80" w:rsidRPr="00E47E80" w:rsidRDefault="00E47E80" w:rsidP="00E47E80">
      <w:pPr>
        <w:ind w:left="709" w:hanging="709"/>
        <w:jc w:val="both"/>
        <w:rPr>
          <w:rFonts w:asciiTheme="minorHAnsi" w:hAnsiTheme="minorHAnsi"/>
          <w:b/>
          <w:bCs/>
          <w:sz w:val="22"/>
        </w:rPr>
      </w:pPr>
      <w:r w:rsidRPr="00E47E80">
        <w:rPr>
          <w:rFonts w:asciiTheme="minorHAnsi" w:hAnsiTheme="minorHAnsi"/>
          <w:b/>
          <w:bCs/>
          <w:sz w:val="22"/>
        </w:rPr>
        <w:t xml:space="preserve">5./     </w:t>
      </w:r>
      <w:r w:rsidRPr="00E47E80">
        <w:rPr>
          <w:rFonts w:asciiTheme="minorHAnsi" w:hAnsiTheme="minorHAnsi"/>
          <w:b/>
          <w:bCs/>
          <w:sz w:val="22"/>
        </w:rPr>
        <w:tab/>
        <w:t xml:space="preserve">Javaslat az </w:t>
      </w:r>
      <w:proofErr w:type="spellStart"/>
      <w:r w:rsidRPr="00E47E80">
        <w:rPr>
          <w:rFonts w:asciiTheme="minorHAnsi" w:hAnsiTheme="minorHAnsi"/>
          <w:b/>
          <w:bCs/>
          <w:sz w:val="22"/>
        </w:rPr>
        <w:t>Innovation</w:t>
      </w:r>
      <w:proofErr w:type="spellEnd"/>
      <w:r w:rsidRPr="00E47E80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Pr="00E47E80">
        <w:rPr>
          <w:rFonts w:asciiTheme="minorHAnsi" w:hAnsiTheme="minorHAnsi"/>
          <w:b/>
          <w:bCs/>
          <w:sz w:val="22"/>
        </w:rPr>
        <w:t>Fund</w:t>
      </w:r>
      <w:proofErr w:type="spellEnd"/>
      <w:r w:rsidRPr="00E47E80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Pr="00E47E80">
        <w:rPr>
          <w:rFonts w:asciiTheme="minorHAnsi" w:hAnsiTheme="minorHAnsi"/>
          <w:b/>
          <w:bCs/>
          <w:sz w:val="22"/>
        </w:rPr>
        <w:t>large-scale</w:t>
      </w:r>
      <w:proofErr w:type="spellEnd"/>
      <w:r w:rsidRPr="00E47E80">
        <w:rPr>
          <w:rFonts w:asciiTheme="minorHAnsi" w:hAnsiTheme="minorHAnsi"/>
          <w:b/>
          <w:bCs/>
          <w:sz w:val="22"/>
        </w:rPr>
        <w:t xml:space="preserve"> elnevezésű pályázattal kapcsolatos döntés meghozatalára </w:t>
      </w:r>
      <w:r w:rsidRPr="00E47E80">
        <w:rPr>
          <w:rFonts w:asciiTheme="minorHAnsi" w:hAnsiTheme="minorHAnsi"/>
          <w:bCs/>
          <w:sz w:val="22"/>
        </w:rPr>
        <w:t>(Közgyűlés 11.)</w:t>
      </w:r>
    </w:p>
    <w:p w14:paraId="423890DF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sz w:val="22"/>
        </w:rPr>
        <w:t xml:space="preserve">              </w:t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Nagyné Dr. Gats Andra, a Jogi és Képviselői Osztály vezetője  </w:t>
      </w:r>
    </w:p>
    <w:p w14:paraId="0F1A97C7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0A3D5BD4" w14:textId="77777777" w:rsidR="00E47E80" w:rsidRPr="00E47E80" w:rsidRDefault="00E47E80" w:rsidP="00E47E80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  <w:bookmarkStart w:id="5" w:name="_Hlk137022741"/>
      <w:r w:rsidRPr="00E47E80">
        <w:rPr>
          <w:rFonts w:asciiTheme="minorHAnsi" w:hAnsiTheme="minorHAnsi"/>
          <w:b/>
          <w:bCs/>
          <w:iCs/>
          <w:sz w:val="22"/>
        </w:rPr>
        <w:t>6./</w:t>
      </w:r>
      <w:r w:rsidRPr="00E47E80">
        <w:rPr>
          <w:rFonts w:asciiTheme="minorHAnsi" w:hAnsiTheme="minorHAnsi"/>
          <w:b/>
          <w:bCs/>
          <w:iCs/>
          <w:sz w:val="22"/>
        </w:rPr>
        <w:tab/>
        <w:t xml:space="preserve">Javaslat </w:t>
      </w:r>
      <w:proofErr w:type="spellStart"/>
      <w:r w:rsidRPr="00E47E80">
        <w:rPr>
          <w:rFonts w:asciiTheme="minorHAnsi" w:hAnsiTheme="minorHAnsi"/>
          <w:b/>
          <w:bCs/>
          <w:iCs/>
          <w:sz w:val="22"/>
        </w:rPr>
        <w:t>mikromobilitási</w:t>
      </w:r>
      <w:proofErr w:type="spellEnd"/>
      <w:r w:rsidRPr="00E47E80">
        <w:rPr>
          <w:rFonts w:asciiTheme="minorHAnsi" w:hAnsiTheme="minorHAnsi"/>
          <w:b/>
          <w:bCs/>
          <w:iCs/>
          <w:sz w:val="22"/>
        </w:rPr>
        <w:t xml:space="preserve"> járművek kölcsönzési célú közterületi elhelyezésére vonatkozó Együttműködési megállapodás meghosszabbítására </w:t>
      </w:r>
      <w:r w:rsidRPr="00E47E80">
        <w:rPr>
          <w:rFonts w:asciiTheme="minorHAnsi" w:hAnsiTheme="minorHAnsi"/>
          <w:i/>
          <w:iCs/>
          <w:color w:val="00B0F0"/>
          <w:sz w:val="22"/>
        </w:rPr>
        <w:t>(SAJÁT)</w:t>
      </w:r>
      <w:r w:rsidRPr="00E47E80">
        <w:rPr>
          <w:rFonts w:asciiTheme="minorHAnsi" w:hAnsiTheme="minorHAnsi"/>
          <w:i/>
          <w:iCs/>
          <w:sz w:val="22"/>
        </w:rPr>
        <w:t>  </w:t>
      </w:r>
    </w:p>
    <w:p w14:paraId="6EF87FC5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  <w:t>Kalmár Ervin, a Városüzemeltetési Osztály vezetője</w:t>
      </w:r>
    </w:p>
    <w:p w14:paraId="4E4AABC4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Meghívott:</w:t>
      </w:r>
      <w:r w:rsidRPr="00E47E80">
        <w:rPr>
          <w:rFonts w:asciiTheme="minorHAnsi" w:hAnsiTheme="minorHAnsi"/>
          <w:bCs/>
          <w:sz w:val="22"/>
        </w:rPr>
        <w:tab/>
      </w:r>
      <w:proofErr w:type="spellStart"/>
      <w:r w:rsidRPr="00E47E80">
        <w:rPr>
          <w:rFonts w:asciiTheme="minorHAnsi" w:hAnsiTheme="minorHAnsi"/>
          <w:bCs/>
          <w:sz w:val="22"/>
        </w:rPr>
        <w:t>Irmai</w:t>
      </w:r>
      <w:proofErr w:type="spellEnd"/>
      <w:r w:rsidRPr="00E47E80">
        <w:rPr>
          <w:rFonts w:asciiTheme="minorHAnsi" w:hAnsiTheme="minorHAnsi"/>
          <w:bCs/>
          <w:sz w:val="22"/>
        </w:rPr>
        <w:t xml:space="preserve"> Krisztián, a Lime </w:t>
      </w:r>
      <w:proofErr w:type="spellStart"/>
      <w:r w:rsidRPr="00E47E80">
        <w:rPr>
          <w:rFonts w:asciiTheme="minorHAnsi" w:hAnsiTheme="minorHAnsi"/>
          <w:bCs/>
          <w:sz w:val="22"/>
        </w:rPr>
        <w:t>Technology</w:t>
      </w:r>
      <w:proofErr w:type="spellEnd"/>
      <w:r w:rsidRPr="00E47E80">
        <w:rPr>
          <w:rFonts w:asciiTheme="minorHAnsi" w:hAnsiTheme="minorHAnsi"/>
          <w:bCs/>
          <w:sz w:val="22"/>
        </w:rPr>
        <w:t xml:space="preserve"> Kft. képviseletében </w:t>
      </w:r>
    </w:p>
    <w:bookmarkEnd w:id="5"/>
    <w:p w14:paraId="21AC5A24" w14:textId="77777777" w:rsidR="00E47E80" w:rsidRPr="00E47E80" w:rsidRDefault="00E47E80" w:rsidP="00E47E80">
      <w:pPr>
        <w:rPr>
          <w:rFonts w:asciiTheme="minorHAnsi" w:hAnsiTheme="minorHAnsi"/>
          <w:iCs/>
          <w:sz w:val="22"/>
        </w:rPr>
      </w:pPr>
    </w:p>
    <w:p w14:paraId="6C0AEC0B" w14:textId="77777777" w:rsidR="00E47E80" w:rsidRPr="00E47E80" w:rsidRDefault="00E47E80" w:rsidP="00E47E80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Theme="minorHAnsi" w:hAnsiTheme="minorHAnsi"/>
          <w:i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</w:rPr>
        <w:lastRenderedPageBreak/>
        <w:t>7./</w:t>
      </w:r>
      <w:r w:rsidRPr="00E47E80">
        <w:rPr>
          <w:rFonts w:asciiTheme="minorHAnsi" w:hAnsiTheme="minorHAnsi"/>
          <w:b/>
          <w:bCs/>
          <w:sz w:val="22"/>
        </w:rPr>
        <w:tab/>
        <w:t xml:space="preserve">Javaslat a Szombathely város területén lévő szelektív hulladékgyűjtő szigetek működtetése felülvizsgálatára </w:t>
      </w:r>
      <w:r w:rsidRPr="00E47E80">
        <w:rPr>
          <w:rFonts w:asciiTheme="minorHAnsi" w:hAnsiTheme="minorHAnsi"/>
          <w:i/>
          <w:iCs/>
          <w:color w:val="00B0F0"/>
          <w:sz w:val="22"/>
        </w:rPr>
        <w:t>(SAJÁT)</w:t>
      </w:r>
      <w:r w:rsidRPr="00E47E80">
        <w:rPr>
          <w:rFonts w:asciiTheme="minorHAnsi" w:hAnsiTheme="minorHAnsi"/>
          <w:i/>
          <w:iCs/>
          <w:sz w:val="22"/>
        </w:rPr>
        <w:t>  </w:t>
      </w:r>
    </w:p>
    <w:p w14:paraId="7A0E6172" w14:textId="77777777" w:rsidR="00E47E80" w:rsidRPr="00E47E80" w:rsidRDefault="00E47E80" w:rsidP="00E47E80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Kalmár Ervin, a Városüzemeltetési Osztály vezetője   </w:t>
      </w:r>
    </w:p>
    <w:p w14:paraId="14BD5192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E47E80">
        <w:rPr>
          <w:rFonts w:asciiTheme="minorHAnsi" w:hAnsiTheme="minorHAnsi"/>
          <w:iCs/>
          <w:sz w:val="22"/>
        </w:rPr>
        <w:tab/>
        <w:t>Dr. Kecskés László, a 11. sz. körzet képviselője</w:t>
      </w:r>
    </w:p>
    <w:p w14:paraId="3DEF0AF5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Horváth Gábor, az 1. sz. körzet képviselője</w:t>
      </w:r>
    </w:p>
    <w:p w14:paraId="16842655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Dr. Takátsné Dr. Tenki Mária, a 8. sz. választókerület képviselője</w:t>
      </w:r>
    </w:p>
    <w:p w14:paraId="66BF4FBC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Taoufik Roland, a SZOMHULL Nonprofit Kft. ügyvezetője</w:t>
      </w:r>
    </w:p>
    <w:p w14:paraId="5462DCBA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Kovács Cecília, a SZOVA Nonprofit Zrt. vezérigazgatója</w:t>
      </w:r>
    </w:p>
    <w:p w14:paraId="6FBAA7F4" w14:textId="77777777" w:rsidR="00E47E80" w:rsidRPr="00E47E80" w:rsidRDefault="00E47E80" w:rsidP="00E47E80">
      <w:pPr>
        <w:ind w:left="709" w:hanging="709"/>
        <w:jc w:val="both"/>
        <w:rPr>
          <w:rFonts w:asciiTheme="minorHAnsi" w:hAnsiTheme="minorHAnsi"/>
          <w:b/>
          <w:bCs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</w:rPr>
        <w:tab/>
      </w:r>
    </w:p>
    <w:p w14:paraId="66CA3A6B" w14:textId="77777777" w:rsidR="00E47E80" w:rsidRPr="00E47E80" w:rsidRDefault="00E47E80" w:rsidP="00E47E80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</w:rPr>
        <w:t>8.</w:t>
      </w:r>
      <w:r w:rsidRPr="00E47E80">
        <w:rPr>
          <w:rFonts w:asciiTheme="minorHAnsi" w:hAnsiTheme="minorHAnsi"/>
          <w:b/>
          <w:bCs/>
          <w:iCs/>
          <w:sz w:val="22"/>
        </w:rPr>
        <w:t>/</w:t>
      </w:r>
      <w:r w:rsidRPr="00E47E80">
        <w:rPr>
          <w:rFonts w:asciiTheme="minorHAnsi" w:hAnsiTheme="minorHAnsi"/>
          <w:b/>
          <w:bCs/>
          <w:iCs/>
          <w:sz w:val="22"/>
        </w:rPr>
        <w:tab/>
        <w:t xml:space="preserve">Tájékoztató az 1000 fa program kiterjesztésének első körös megvalósulásával kapcsolatos tapasztalatokról </w:t>
      </w:r>
      <w:r w:rsidRPr="00E47E80">
        <w:rPr>
          <w:rFonts w:asciiTheme="minorHAnsi" w:hAnsiTheme="minorHAnsi"/>
          <w:i/>
          <w:iCs/>
          <w:color w:val="00B0F0"/>
          <w:sz w:val="22"/>
        </w:rPr>
        <w:t>(SAJÁT)</w:t>
      </w:r>
    </w:p>
    <w:bookmarkEnd w:id="4"/>
    <w:p w14:paraId="77300198" w14:textId="77777777" w:rsidR="00E47E80" w:rsidRPr="00E47E80" w:rsidRDefault="00E47E80" w:rsidP="00E47E80">
      <w:pPr>
        <w:tabs>
          <w:tab w:val="left" w:pos="851"/>
        </w:tabs>
        <w:ind w:left="709" w:hanging="709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sz w:val="22"/>
        </w:rPr>
        <w:t xml:space="preserve">              </w:t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Kalmár Ervin, a Városüzemeltetési Osztály vezetője   </w:t>
      </w:r>
    </w:p>
    <w:p w14:paraId="07BA258C" w14:textId="77777777" w:rsidR="00E47E80" w:rsidRPr="00E47E80" w:rsidRDefault="00E47E80" w:rsidP="00E47E80">
      <w:pPr>
        <w:tabs>
          <w:tab w:val="left" w:pos="709"/>
        </w:tabs>
        <w:ind w:left="705" w:hanging="705"/>
        <w:jc w:val="both"/>
        <w:outlineLvl w:val="1"/>
        <w:rPr>
          <w:rFonts w:asciiTheme="minorHAnsi" w:hAnsiTheme="minorHAnsi"/>
          <w:sz w:val="22"/>
        </w:rPr>
      </w:pPr>
    </w:p>
    <w:p w14:paraId="0B3F331F" w14:textId="77777777" w:rsidR="00E47E80" w:rsidRPr="00E47E80" w:rsidRDefault="00E47E80" w:rsidP="00E47E80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</w:rPr>
        <w:t>9./</w:t>
      </w:r>
      <w:r w:rsidRPr="00E47E80">
        <w:rPr>
          <w:rFonts w:asciiTheme="minorHAnsi" w:hAnsiTheme="minorHAns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E47E80">
        <w:rPr>
          <w:rFonts w:asciiTheme="minorHAnsi" w:hAnsiTheme="minorHAnsi"/>
          <w:iCs/>
          <w:sz w:val="22"/>
        </w:rPr>
        <w:t xml:space="preserve"> </w:t>
      </w:r>
      <w:r w:rsidRPr="00E47E80">
        <w:rPr>
          <w:rFonts w:asciiTheme="minorHAnsi" w:hAnsiTheme="minorHAnsi"/>
          <w:i/>
          <w:iCs/>
          <w:color w:val="00B0F0"/>
          <w:sz w:val="22"/>
        </w:rPr>
        <w:tab/>
        <w:t>(SAJÁT)</w:t>
      </w:r>
    </w:p>
    <w:p w14:paraId="1298D5C6" w14:textId="77777777" w:rsidR="00E47E80" w:rsidRPr="00E47E80" w:rsidRDefault="00E47E80" w:rsidP="00E47E80">
      <w:pPr>
        <w:ind w:left="705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E47E80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E47E80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0C4DD889" w14:textId="77777777" w:rsidR="00E47E80" w:rsidRPr="00E47E80" w:rsidRDefault="00E47E80" w:rsidP="00E47E80">
      <w:pPr>
        <w:ind w:firstLine="705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E47E80">
        <w:rPr>
          <w:rFonts w:asciiTheme="minorHAnsi" w:hAnsiTheme="minorHAnsi"/>
          <w:iCs/>
          <w:sz w:val="22"/>
        </w:rPr>
        <w:tab/>
        <w:t>Dr. Czeglédy Csaba, az 5. sz. választókerület képviselője</w:t>
      </w:r>
    </w:p>
    <w:p w14:paraId="2178BDD0" w14:textId="77777777" w:rsidR="00E47E80" w:rsidRPr="00E47E80" w:rsidRDefault="00E47E80" w:rsidP="00E47E80">
      <w:pPr>
        <w:ind w:left="1416" w:firstLine="708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>Kelemen Krisztián, a 9. sz. választókerület képviselője</w:t>
      </w:r>
    </w:p>
    <w:p w14:paraId="30169753" w14:textId="77777777" w:rsidR="00E47E80" w:rsidRPr="00E47E80" w:rsidRDefault="00E47E80" w:rsidP="00E47E80">
      <w:pPr>
        <w:ind w:left="1416" w:firstLine="708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>Ágh Ernő, a 12. sz. választókerület képviselője</w:t>
      </w:r>
    </w:p>
    <w:p w14:paraId="6DB81EEB" w14:textId="77777777" w:rsidR="00E47E80" w:rsidRPr="00E47E80" w:rsidRDefault="00E47E80" w:rsidP="00E47E80">
      <w:pPr>
        <w:ind w:left="1416" w:firstLine="708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>Putz Attila, a 7. sz. választókerület képviselője</w:t>
      </w:r>
    </w:p>
    <w:p w14:paraId="4B87206C" w14:textId="77777777" w:rsidR="00E47E80" w:rsidRPr="00E47E80" w:rsidRDefault="00E47E80" w:rsidP="00E47E80">
      <w:pPr>
        <w:ind w:left="1416" w:firstLine="708"/>
        <w:rPr>
          <w:rFonts w:asciiTheme="minorHAnsi" w:hAnsiTheme="minorHAnsi"/>
          <w:iCs/>
          <w:sz w:val="22"/>
        </w:rPr>
      </w:pPr>
    </w:p>
    <w:p w14:paraId="19F39D3D" w14:textId="77777777" w:rsidR="00E47E80" w:rsidRPr="00E47E80" w:rsidRDefault="00E47E80" w:rsidP="00E47E80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sz w:val="22"/>
        </w:rPr>
        <w:t>10./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b/>
          <w:bCs/>
          <w:sz w:val="22"/>
        </w:rPr>
        <w:t xml:space="preserve">Javaslat a Szt. Márton utcai gázvezeték rekonstrukció utáni helyreállítási kötelezettség más helyszínen történő teljesítésére </w:t>
      </w:r>
      <w:r w:rsidRPr="00E47E80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31E3E402" w14:textId="77777777" w:rsidR="00E47E80" w:rsidRPr="00E47E80" w:rsidRDefault="00E47E80" w:rsidP="00E47E80">
      <w:pPr>
        <w:ind w:left="705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E47E80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E47E80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0EAEF912" w14:textId="77777777" w:rsidR="00E47E80" w:rsidRPr="00E47E80" w:rsidRDefault="00E47E80" w:rsidP="00E47E80">
      <w:pPr>
        <w:tabs>
          <w:tab w:val="left" w:pos="-2268"/>
          <w:tab w:val="left" w:pos="708"/>
        </w:tabs>
        <w:rPr>
          <w:rFonts w:asciiTheme="minorHAnsi" w:hAnsiTheme="minorHAnsi"/>
          <w:b/>
          <w:sz w:val="22"/>
        </w:rPr>
      </w:pPr>
    </w:p>
    <w:p w14:paraId="6995E0EF" w14:textId="77777777" w:rsidR="00E47E80" w:rsidRPr="00E47E80" w:rsidRDefault="00E47E80" w:rsidP="00E47E80">
      <w:pPr>
        <w:ind w:left="1410" w:hanging="1410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Felelős:</w:t>
      </w:r>
      <w:r w:rsidRPr="00E47E80">
        <w:rPr>
          <w:rFonts w:asciiTheme="minorHAnsi" w:hAnsiTheme="minorHAnsi"/>
          <w:sz w:val="22"/>
        </w:rPr>
        <w:tab/>
        <w:t>Tóth Kálmán, a Bizottság elnöke</w:t>
      </w:r>
    </w:p>
    <w:p w14:paraId="35E30FE9" w14:textId="77777777" w:rsidR="00E47E80" w:rsidRPr="00E47E80" w:rsidRDefault="00E47E80" w:rsidP="00E47E80">
      <w:pPr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sz w:val="22"/>
        </w:rPr>
        <w:t>azonnal</w:t>
      </w:r>
    </w:p>
    <w:p w14:paraId="17C88F73" w14:textId="77777777" w:rsidR="001C4611" w:rsidRPr="001C4611" w:rsidRDefault="001C4611" w:rsidP="001C4611">
      <w:pPr>
        <w:tabs>
          <w:tab w:val="left" w:pos="-2268"/>
          <w:tab w:val="left" w:pos="708"/>
        </w:tabs>
        <w:rPr>
          <w:rFonts w:ascii="Calibri" w:hAnsi="Calibri" w:cs="Calibri"/>
          <w:b/>
          <w:sz w:val="22"/>
        </w:rPr>
      </w:pPr>
    </w:p>
    <w:bookmarkEnd w:id="0"/>
    <w:bookmarkEnd w:id="1"/>
    <w:p w14:paraId="7EBF1605" w14:textId="77777777" w:rsidR="0041620D" w:rsidRPr="0041620D" w:rsidRDefault="0041620D" w:rsidP="0041620D">
      <w:pPr>
        <w:jc w:val="center"/>
        <w:rPr>
          <w:rFonts w:ascii="Calibri" w:hAnsi="Calibri" w:cs="Calibri"/>
          <w:sz w:val="22"/>
        </w:rPr>
      </w:pPr>
      <w:r w:rsidRPr="0041620D">
        <w:rPr>
          <w:rFonts w:ascii="Calibri" w:hAnsi="Calibri" w:cs="Calibri"/>
          <w:sz w:val="22"/>
        </w:rPr>
        <w:t>I.</w:t>
      </w:r>
    </w:p>
    <w:p w14:paraId="03BCB1E2" w14:textId="4B247357" w:rsidR="0041620D" w:rsidRDefault="0041620D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  <w:r w:rsidRPr="0041620D">
        <w:rPr>
          <w:rFonts w:ascii="Calibri" w:hAnsi="Calibri" w:cs="Calibri"/>
          <w:b/>
          <w:sz w:val="22"/>
          <w:u w:val="single"/>
        </w:rPr>
        <w:t>NYILVÁNOS ÜLÉS</w:t>
      </w:r>
    </w:p>
    <w:p w14:paraId="03DA64DB" w14:textId="77777777" w:rsidR="00E47E80" w:rsidRPr="00063C08" w:rsidRDefault="00E47E80" w:rsidP="00E47E80">
      <w:pPr>
        <w:tabs>
          <w:tab w:val="left" w:pos="-2268"/>
          <w:tab w:val="left" w:pos="708"/>
        </w:tabs>
        <w:rPr>
          <w:rFonts w:ascii="Calibri" w:hAnsi="Calibri" w:cs="Calibri"/>
          <w:b/>
        </w:rPr>
      </w:pPr>
    </w:p>
    <w:p w14:paraId="6C5BE4DF" w14:textId="25CAAEAA" w:rsidR="00E47E80" w:rsidRPr="00E47E80" w:rsidRDefault="00E47E80" w:rsidP="00E47E80">
      <w:pPr>
        <w:ind w:left="705" w:hanging="705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>1./napirendi pont:</w:t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b/>
          <w:bCs/>
          <w:sz w:val="22"/>
        </w:rPr>
        <w:t xml:space="preserve">Javaslat a helyi közösségi közlekedéssel összefüggő döntések meghozatalára </w:t>
      </w:r>
      <w:r w:rsidRPr="00E47E80">
        <w:rPr>
          <w:rFonts w:asciiTheme="minorHAnsi" w:hAnsiTheme="minorHAnsi"/>
          <w:sz w:val="22"/>
        </w:rPr>
        <w:t>(Közgyűlés 2.)</w:t>
      </w:r>
    </w:p>
    <w:p w14:paraId="1C682B83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Kalmár Ervin, a Városüzemeltetési Osztály vezetője   </w:t>
      </w:r>
    </w:p>
    <w:p w14:paraId="6359F4AA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firstLine="4"/>
        <w:jc w:val="both"/>
        <w:rPr>
          <w:rFonts w:asciiTheme="minorHAnsi" w:hAnsiTheme="minorHAnsi"/>
          <w:bCs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>Szlávik Gábor, a BLAGUSS Agora Hungary Kft. ügyvezető igazgatója</w:t>
      </w:r>
    </w:p>
    <w:p w14:paraId="0D0C00D1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Tóth Gergely, a BLAGUSS Agora Hungary Kft. szombathelyi kirendeltségvezetője</w:t>
      </w:r>
    </w:p>
    <w:p w14:paraId="20880A59" w14:textId="77777777" w:rsidR="00E47E80" w:rsidRDefault="00E47E80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63C3F287" w14:textId="5DFF8988" w:rsidR="00E47E80" w:rsidRPr="00C3287E" w:rsidRDefault="00E47E80" w:rsidP="00E47E80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>Kérdés, észrevétel nincs, így felteszi szavazásra a rendkívüli ellentételezés biztosításáról szóló I. határozati javaslatot.</w:t>
      </w:r>
    </w:p>
    <w:p w14:paraId="6F3C003A" w14:textId="77777777" w:rsid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6BE1B371" w14:textId="77777777" w:rsidR="00E47E80" w:rsidRPr="00C3287E" w:rsidRDefault="00E47E80" w:rsidP="00E47E8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4CADF85A" w14:textId="77777777" w:rsidR="00E47E80" w:rsidRPr="00C3287E" w:rsidRDefault="00E47E80" w:rsidP="00E47E8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91D69BD" w14:textId="2725E4ED" w:rsidR="00E47E80" w:rsidRDefault="00E47E80" w:rsidP="00E47E80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6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2 tartózkodással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5C0916FE" w14:textId="77777777" w:rsidR="00E47E80" w:rsidRDefault="00E47E80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57411AE2" w14:textId="77777777" w:rsidR="000736AB" w:rsidRDefault="000736AB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65E74E96" w14:textId="77777777" w:rsidR="000736AB" w:rsidRDefault="000736AB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32CC602F" w14:textId="77777777" w:rsidR="000736AB" w:rsidRPr="00E47E80" w:rsidRDefault="000736AB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1E01C98F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lastRenderedPageBreak/>
        <w:t>113/2023. (VI.13.) VISB számú határozat</w:t>
      </w:r>
    </w:p>
    <w:p w14:paraId="459E2287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5E9F7BFE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sz w:val="22"/>
        </w:rPr>
        <w:t xml:space="preserve">A Városstratégiai, Idegenforgalmi és Sport Bizottság a </w:t>
      </w:r>
      <w:r w:rsidRPr="00E47E80">
        <w:rPr>
          <w:rFonts w:asciiTheme="minorHAnsi" w:hAnsiTheme="minorHAnsi"/>
          <w:i/>
          <w:iCs/>
          <w:sz w:val="22"/>
        </w:rPr>
        <w:t>„Javaslat a helyi közösségi közlekedéssel összefüggő döntések meghozatalára”</w:t>
      </w:r>
      <w:r w:rsidRPr="00E47E80">
        <w:rPr>
          <w:rFonts w:asciiTheme="minorHAnsi" w:hAnsiTheme="minorHAnsi"/>
          <w:bCs/>
          <w:sz w:val="22"/>
        </w:rPr>
        <w:t xml:space="preserve"> című előterjesztést megtárgyalta és a Szolgáltató részére további 50 Ft/km rendkívüli ellentételezés biztosításáról szóló I. határozati javaslatot az előterjesztésben foglaltak szerint javasolja a Közgyűlésnek elfogadásra.</w:t>
      </w:r>
    </w:p>
    <w:p w14:paraId="2764AF25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5C9FD92F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Felelős: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Bizottság elnöke</w:t>
      </w:r>
    </w:p>
    <w:p w14:paraId="7B5BC97F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  <w:t>/a végrehajtás előkészítéséért:</w:t>
      </w:r>
    </w:p>
    <w:p w14:paraId="0B4DFCC9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Kalmár Ervin, a Városüzemeltetési Osztály vezetője</w:t>
      </w:r>
    </w:p>
    <w:p w14:paraId="49E75102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Stéger Gábor, a Közgazdasági és Adó Osztály vezetője/</w:t>
      </w:r>
    </w:p>
    <w:p w14:paraId="4A1B9716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1F800D46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  <w:t>2023. június 15.</w:t>
      </w:r>
    </w:p>
    <w:p w14:paraId="0E89E796" w14:textId="77777777" w:rsidR="00E47E80" w:rsidRDefault="00E47E80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7694D887" w14:textId="36C9992D" w:rsidR="00E47E80" w:rsidRPr="00C3287E" w:rsidRDefault="00E47E80" w:rsidP="00E47E80">
      <w:pPr>
        <w:ind w:left="567" w:hanging="567"/>
        <w:jc w:val="both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 xml:space="preserve">A Károly Róbert u. burkolatfelújítási munkálatainak idejére, illetve a Szent </w:t>
      </w:r>
      <w:proofErr w:type="spellStart"/>
      <w:r>
        <w:rPr>
          <w:rStyle w:val="Egyiksem"/>
          <w:rFonts w:ascii="Calibri" w:hAnsi="Calibri" w:cs="Calibri"/>
          <w:bCs/>
          <w:sz w:val="22"/>
        </w:rPr>
        <w:t>Quirinus</w:t>
      </w:r>
      <w:proofErr w:type="spellEnd"/>
      <w:r>
        <w:rPr>
          <w:rStyle w:val="Egyiksem"/>
          <w:rFonts w:ascii="Calibri" w:hAnsi="Calibri" w:cs="Calibri"/>
          <w:bCs/>
          <w:sz w:val="22"/>
        </w:rPr>
        <w:t xml:space="preserve"> utca által biztosított hálózati kapcsolatokra tekintettel történő menetrend módosításról szóló II. határozati javaslatot</w:t>
      </w:r>
      <w:r w:rsidR="0098723C">
        <w:rPr>
          <w:rStyle w:val="Egyiksem"/>
          <w:rFonts w:ascii="Calibri" w:hAnsi="Calibri" w:cs="Calibri"/>
          <w:bCs/>
          <w:sz w:val="22"/>
        </w:rPr>
        <w:t xml:space="preserve"> teszi fel szavazásra</w:t>
      </w:r>
      <w:r>
        <w:rPr>
          <w:rStyle w:val="Egyiksem"/>
          <w:rFonts w:ascii="Calibri" w:hAnsi="Calibri" w:cs="Calibri"/>
          <w:bCs/>
          <w:sz w:val="22"/>
        </w:rPr>
        <w:t>.</w:t>
      </w:r>
    </w:p>
    <w:p w14:paraId="47439FB0" w14:textId="77777777" w:rsid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08520B77" w14:textId="77777777" w:rsidR="00E47E80" w:rsidRPr="00C3287E" w:rsidRDefault="00E47E80" w:rsidP="00E47E8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4E8E969E" w14:textId="77777777" w:rsidR="00E47E80" w:rsidRPr="00C3287E" w:rsidRDefault="00E47E80" w:rsidP="00E47E80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F3502B0" w14:textId="58AB6367" w:rsidR="00E47E80" w:rsidRDefault="00E47E80" w:rsidP="00E47E80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5BAF7E80" w14:textId="77777777" w:rsidR="00E47E80" w:rsidRPr="00E47E80" w:rsidRDefault="00E47E80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5B861EF6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114/2023. (VI.13.) VISB számú határozat</w:t>
      </w:r>
    </w:p>
    <w:p w14:paraId="435EA96B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219656D9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sz w:val="22"/>
        </w:rPr>
        <w:t xml:space="preserve">A Városstratégiai, Idegenforgalmi és Sport Bizottság a </w:t>
      </w:r>
      <w:r w:rsidRPr="00E47E80">
        <w:rPr>
          <w:rFonts w:asciiTheme="minorHAnsi" w:hAnsiTheme="minorHAnsi"/>
          <w:i/>
          <w:iCs/>
          <w:sz w:val="22"/>
        </w:rPr>
        <w:t>„Javaslat a helyi közösségi közlekedéssel összefüggő döntések meghozatalára”</w:t>
      </w:r>
      <w:r w:rsidRPr="00E47E80">
        <w:rPr>
          <w:rFonts w:asciiTheme="minorHAnsi" w:hAnsiTheme="minorHAnsi"/>
          <w:bCs/>
          <w:sz w:val="22"/>
        </w:rPr>
        <w:t xml:space="preserve"> című előterjesztést megtárgyalta és a Károly Róbert u. burkolatfelújítási munkálatainak idejére, továbbá a Szent </w:t>
      </w:r>
      <w:proofErr w:type="spellStart"/>
      <w:r w:rsidRPr="00E47E80">
        <w:rPr>
          <w:rFonts w:asciiTheme="minorHAnsi" w:hAnsiTheme="minorHAnsi"/>
          <w:bCs/>
          <w:sz w:val="22"/>
        </w:rPr>
        <w:t>Quirinus</w:t>
      </w:r>
      <w:proofErr w:type="spellEnd"/>
      <w:r w:rsidRPr="00E47E80">
        <w:rPr>
          <w:rFonts w:asciiTheme="minorHAnsi" w:hAnsiTheme="minorHAnsi"/>
          <w:bCs/>
          <w:sz w:val="22"/>
        </w:rPr>
        <w:t xml:space="preserve"> utca által biztosított hálózati kapcsolatokra tekintettel történő menetrend módosításra vonatkozó II. határozati javaslatot az előterjesztésben foglaltak szerint javasolja a Közgyűlésnek elfogadásra.</w:t>
      </w:r>
    </w:p>
    <w:p w14:paraId="1F8E88AB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3A1DC6B0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Felelős: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Bizottság elnöke</w:t>
      </w:r>
    </w:p>
    <w:p w14:paraId="235C1B1E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  <w:t>/a végrehajtás előkészítéséért:</w:t>
      </w:r>
    </w:p>
    <w:p w14:paraId="1F8904D3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Kalmár Ervin, a Városüzemeltetési Osztály vezetője/</w:t>
      </w:r>
    </w:p>
    <w:p w14:paraId="668ACB99" w14:textId="77777777" w:rsid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  <w:t>2023. június 15.</w:t>
      </w:r>
    </w:p>
    <w:p w14:paraId="2E3C2EB9" w14:textId="77777777" w:rsid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5C286ECA" w14:textId="77777777" w:rsidR="0098723C" w:rsidRPr="00E47E80" w:rsidRDefault="0098723C" w:rsidP="00E47E80">
      <w:pPr>
        <w:jc w:val="both"/>
        <w:rPr>
          <w:rFonts w:asciiTheme="minorHAnsi" w:hAnsiTheme="minorHAnsi"/>
          <w:bCs/>
          <w:sz w:val="22"/>
        </w:rPr>
      </w:pPr>
    </w:p>
    <w:p w14:paraId="75B18837" w14:textId="44F31F8C" w:rsidR="00E47E80" w:rsidRPr="00E47E80" w:rsidRDefault="00E47E80" w:rsidP="00E47E8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/>
          <w:b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 xml:space="preserve">2./napirendi </w:t>
      </w:r>
      <w:proofErr w:type="gramStart"/>
      <w:r w:rsidRPr="00E47E80">
        <w:rPr>
          <w:rFonts w:asciiTheme="minorHAnsi" w:hAnsiTheme="minorHAnsi"/>
          <w:b/>
          <w:bCs/>
          <w:iCs/>
          <w:sz w:val="22"/>
          <w:u w:val="single"/>
        </w:rPr>
        <w:t>pont:</w:t>
      </w:r>
      <w:r w:rsidRPr="00E47E80">
        <w:rPr>
          <w:rFonts w:asciiTheme="minorHAnsi" w:hAnsiTheme="minorHAnsi"/>
          <w:iCs/>
          <w:sz w:val="22"/>
        </w:rPr>
        <w:t xml:space="preserve">   </w:t>
      </w:r>
      <w:proofErr w:type="gramEnd"/>
      <w:r w:rsidRPr="00E47E80">
        <w:rPr>
          <w:rFonts w:asciiTheme="minorHAnsi" w:hAnsiTheme="minorHAnsi"/>
          <w:iCs/>
          <w:sz w:val="22"/>
        </w:rPr>
        <w:t xml:space="preserve">     </w:t>
      </w:r>
      <w:r w:rsidRPr="00E47E80">
        <w:rPr>
          <w:rFonts w:asciiTheme="minorHAnsi" w:eastAsia="Calibri" w:hAnsiTheme="minorHAnsi"/>
          <w:b/>
          <w:sz w:val="22"/>
        </w:rPr>
        <w:t xml:space="preserve">Javaslat a szombathelyi férfi labdarúgással kapcsolatos kérdéskör megtárgyalására </w:t>
      </w:r>
      <w:r w:rsidRPr="00E47E80">
        <w:rPr>
          <w:rFonts w:asciiTheme="minorHAnsi" w:eastAsia="Calibri" w:hAnsiTheme="minorHAnsi"/>
          <w:bCs/>
          <w:sz w:val="22"/>
        </w:rPr>
        <w:t>(Közgyűlés 3.)</w:t>
      </w:r>
    </w:p>
    <w:p w14:paraId="36C3ABCE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mallCap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Vinczéné dr. Menyhárt</w:t>
      </w:r>
      <w:r w:rsidRPr="00E47E80">
        <w:rPr>
          <w:rFonts w:asciiTheme="minorHAnsi" w:hAnsiTheme="minorHAnsi"/>
          <w:iCs/>
          <w:sz w:val="22"/>
        </w:rPr>
        <w:t xml:space="preserve"> Mária, az Egészségügyi és Közszolgálati Osztály vezetője</w:t>
      </w:r>
    </w:p>
    <w:p w14:paraId="0BA2C133" w14:textId="77777777" w:rsidR="00E47E80" w:rsidRPr="00E47E80" w:rsidRDefault="00E47E80" w:rsidP="00E47E80">
      <w:pPr>
        <w:ind w:left="2127" w:hanging="143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Meghívottak:</w:t>
      </w:r>
      <w:r w:rsidRPr="00E47E80">
        <w:rPr>
          <w:rFonts w:asciiTheme="minorHAnsi" w:hAnsiTheme="minorHAnsi"/>
          <w:sz w:val="22"/>
        </w:rPr>
        <w:t xml:space="preserve"> </w:t>
      </w:r>
      <w:r w:rsidRPr="00E47E80">
        <w:rPr>
          <w:rFonts w:asciiTheme="minorHAnsi" w:hAnsiTheme="minorHAnsi"/>
          <w:sz w:val="22"/>
        </w:rPr>
        <w:tab/>
        <w:t>Homlok Zsolt, a Szombathelyi MÁV Haladás VSE elnöke</w:t>
      </w:r>
    </w:p>
    <w:p w14:paraId="7DDA8050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Bokor Zsolt, a Szombathelyi MÁV Haladás VSE elnökhelyettese              </w:t>
      </w:r>
    </w:p>
    <w:p w14:paraId="42798582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proofErr w:type="spellStart"/>
      <w:r w:rsidRPr="00E47E80">
        <w:rPr>
          <w:rFonts w:asciiTheme="minorHAnsi" w:hAnsiTheme="minorHAnsi"/>
          <w:sz w:val="22"/>
        </w:rPr>
        <w:t>Séllei</w:t>
      </w:r>
      <w:proofErr w:type="spellEnd"/>
      <w:r w:rsidRPr="00E47E80">
        <w:rPr>
          <w:rFonts w:asciiTheme="minorHAnsi" w:hAnsiTheme="minorHAnsi"/>
          <w:sz w:val="22"/>
        </w:rPr>
        <w:t xml:space="preserve"> Árpád, a Szombathelyi Haladás Labdarúgó és Sportszolgáltató Kft. ügyvezetője </w:t>
      </w:r>
    </w:p>
    <w:p w14:paraId="4B039D39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Szántó Erzsébet, a Szombathelyi Haladás Labdarúgó és Sportszolgáltató Kft. ügyvezetője</w:t>
      </w:r>
    </w:p>
    <w:p w14:paraId="64B37B1B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Király Gábor, a Király Sportegyesület Elnöke, Király Gábor Nemzetközi Kapus Iskola ügyvezetője</w:t>
      </w:r>
    </w:p>
    <w:p w14:paraId="5486AE1F" w14:textId="77777777" w:rsidR="00E47E80" w:rsidRPr="00E47E80" w:rsidRDefault="00E47E80" w:rsidP="00E47E80">
      <w:pPr>
        <w:ind w:left="2127" w:hanging="3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Illés Béla, az Illés Labdarúgó Akadémia Igazgatója</w:t>
      </w:r>
    </w:p>
    <w:p w14:paraId="4DD2CA01" w14:textId="77777777" w:rsidR="00E47E80" w:rsidRDefault="00E47E80" w:rsidP="00E47E80">
      <w:pPr>
        <w:jc w:val="both"/>
        <w:rPr>
          <w:rFonts w:asciiTheme="minorHAnsi" w:hAnsiTheme="minorHAnsi"/>
          <w:sz w:val="22"/>
        </w:rPr>
      </w:pPr>
    </w:p>
    <w:p w14:paraId="49852318" w14:textId="77777777" w:rsidR="000736AB" w:rsidRDefault="009453DB" w:rsidP="00BD4C85">
      <w:pPr>
        <w:ind w:left="709" w:hanging="709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  <w:u w:val="single"/>
        </w:rPr>
        <w:t>Dr. Czeglédy Csaba képviselő:</w:t>
      </w:r>
      <w:r>
        <w:rPr>
          <w:rFonts w:asciiTheme="minorHAnsi" w:hAnsiTheme="minorHAnsi"/>
          <w:sz w:val="22"/>
        </w:rPr>
        <w:t xml:space="preserve"> Köszöni, hogy legalább az Illés Akadémia megtisztelte a várost, amely város nélkül az Illés Akadémia létre se jöhetett volna. Dr. Nagy Tibor, akkori aljegyző úr segítette az Illés Akadémiát pontosan tudja. </w:t>
      </w:r>
    </w:p>
    <w:p w14:paraId="3E177B0B" w14:textId="20507451" w:rsidR="00E47E80" w:rsidRDefault="009453DB" w:rsidP="000736AB">
      <w:pPr>
        <w:ind w:left="709" w:hanging="1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Azt gondolja, fölöttébb vérlázító, hogy az önkormányzat kisebbségi tulajdonában lévő Szombathelyi Haladás Kft. ügyvezetője nem jön el a Haladással foglalkozó napirendi pont tárgyalására. Így nehéz vitát generálni. Nyilván a Szombathelyi Haladás Kft-</w:t>
      </w:r>
      <w:proofErr w:type="spellStart"/>
      <w:r>
        <w:rPr>
          <w:rFonts w:asciiTheme="minorHAnsi" w:hAnsiTheme="minorHAnsi"/>
          <w:sz w:val="22"/>
        </w:rPr>
        <w:t>nek</w:t>
      </w:r>
      <w:proofErr w:type="spellEnd"/>
      <w:r>
        <w:rPr>
          <w:rFonts w:asciiTheme="minorHAnsi" w:hAnsiTheme="minorHAnsi"/>
          <w:sz w:val="22"/>
        </w:rPr>
        <w:t xml:space="preserve"> a közép</w:t>
      </w:r>
      <w:r w:rsidR="0098723C">
        <w:rPr>
          <w:rFonts w:asciiTheme="minorHAnsi" w:hAnsiTheme="minorHAnsi"/>
          <w:sz w:val="22"/>
        </w:rPr>
        <w:t>-</w:t>
      </w:r>
      <w:r>
        <w:rPr>
          <w:rFonts w:asciiTheme="minorHAnsi" w:hAnsiTheme="minorHAnsi"/>
          <w:sz w:val="22"/>
        </w:rPr>
        <w:t xml:space="preserve"> és hosszútávú tervei vonatkozásában lehetne az Illés Akadémiának kérdéseket feltenni. Nincs itt </w:t>
      </w:r>
      <w:proofErr w:type="spellStart"/>
      <w:r>
        <w:rPr>
          <w:rFonts w:asciiTheme="minorHAnsi" w:hAnsiTheme="minorHAnsi"/>
          <w:sz w:val="22"/>
        </w:rPr>
        <w:t>Séllei</w:t>
      </w:r>
      <w:proofErr w:type="spellEnd"/>
      <w:r>
        <w:rPr>
          <w:rFonts w:asciiTheme="minorHAnsi" w:hAnsiTheme="minorHAnsi"/>
          <w:sz w:val="22"/>
        </w:rPr>
        <w:t xml:space="preserve"> Árpád sem, aki az önkormányzat támogatásával lett ügyvezető. A Szombathelyi Haladás Kft. vonatkozásában azt gondolja, az egyik legnagyobb baj, hogy már csak nevében szombathelyi. Azokat az értékeket, azokat a hagyományokat már nem közvetíti és nem viszi, amiről a most már több mint 104 éves Haladás szól. </w:t>
      </w:r>
      <w:r w:rsidR="0098723C">
        <w:rPr>
          <w:rFonts w:asciiTheme="minorHAnsi" w:hAnsiTheme="minorHAnsi"/>
          <w:sz w:val="22"/>
        </w:rPr>
        <w:t>A n</w:t>
      </w:r>
      <w:r>
        <w:rPr>
          <w:rFonts w:asciiTheme="minorHAnsi" w:hAnsiTheme="minorHAnsi"/>
          <w:sz w:val="22"/>
        </w:rPr>
        <w:t>ézőszám is jól mutatja, hogy nem a szombathelyi labdarúgás iránt vesztették el a szombathelyiek az érdeklődésüket, hanem a Szombathelyi Haladás Kft. produkciója iránt, hiszen pár 100 néző lézeng egy MB2-es meccsen. Legutóbb az MB3-ba feljutó osztályozó meccsen több</w:t>
      </w:r>
      <w:r w:rsidR="0098723C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mint 2000 néző volt. Nem tudni a pontos nézőszámot, mert a gyermekek és az idősek ingyen léptek be. De így is több mint 2000 néző volt. Egy megyei első osztályú rangadón is 3700-an vettek részt. Érdeklődés van továbbra is</w:t>
      </w:r>
      <w:r w:rsidR="009F53DD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szeretik a szombathelyiek a labdarúgást, csak a Szombathelyi Haladás Kft. már ezeket az értékeket nem képviseli. Reméli, hogy ennél részletesebben majd a közgyűlésen el tudja mondani az álláspontját. Rendkívül fontos, hogy 2015-ben az akkori 1 fős kisebbségben lévő ellenzék tiltakozására, tiltakozásának ellenére elvesztették az irányítást a Szombathelyi Haladás Kft.-ben. Visszaolvasta az akkori jegyzőkönyvet. Gyakorlatilag, amit Dr. Horváth Attila vagy Dr. Neményi András, vagy jómaga elmondtak</w:t>
      </w:r>
      <w:r w:rsidR="009F53DD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r w:rsidR="009F53DD">
        <w:rPr>
          <w:rFonts w:asciiTheme="minorHAnsi" w:hAnsiTheme="minorHAnsi"/>
          <w:sz w:val="22"/>
        </w:rPr>
        <w:t>azok</w:t>
      </w:r>
      <w:r>
        <w:rPr>
          <w:rFonts w:asciiTheme="minorHAnsi" w:hAnsiTheme="minorHAnsi"/>
          <w:sz w:val="22"/>
        </w:rPr>
        <w:t xml:space="preserve"> a 8 év alatt be is igazolódtak. Többek között Illés Károly</w:t>
      </w:r>
      <w:r w:rsidR="003A6CDB">
        <w:rPr>
          <w:rFonts w:asciiTheme="minorHAnsi" w:hAnsiTheme="minorHAnsi"/>
          <w:sz w:val="22"/>
        </w:rPr>
        <w:t>, illetve sajnos Koczka Tibor sem fogadta el azokat az álláspontjukat, hogy amik a 2000-es évek elején bekövetkeztek, amikor Bíró Péter ellopta a Szombathelyi Labdarúgó Klubot Szombathelyről, azok - ha nem is abban a formában</w:t>
      </w:r>
      <w:r w:rsidR="009F53DD">
        <w:rPr>
          <w:rFonts w:asciiTheme="minorHAnsi" w:hAnsiTheme="minorHAnsi"/>
          <w:sz w:val="22"/>
        </w:rPr>
        <w:t xml:space="preserve"> </w:t>
      </w:r>
      <w:r w:rsidR="003A6CDB">
        <w:rPr>
          <w:rFonts w:asciiTheme="minorHAnsi" w:hAnsiTheme="minorHAnsi"/>
          <w:sz w:val="22"/>
        </w:rPr>
        <w:t>- de aztán megint bekövetkezhetnek, ha a város elveszíti a beleszólási lehetőségét a Szombathelyi Haladás Kft.-</w:t>
      </w:r>
      <w:proofErr w:type="spellStart"/>
      <w:r w:rsidR="003A6CDB">
        <w:rPr>
          <w:rFonts w:asciiTheme="minorHAnsi" w:hAnsiTheme="minorHAnsi"/>
          <w:sz w:val="22"/>
        </w:rPr>
        <w:t>nek</w:t>
      </w:r>
      <w:proofErr w:type="spellEnd"/>
      <w:r w:rsidR="003A6CDB">
        <w:rPr>
          <w:rFonts w:asciiTheme="minorHAnsi" w:hAnsiTheme="minorHAnsi"/>
          <w:sz w:val="22"/>
        </w:rPr>
        <w:t xml:space="preserve"> </w:t>
      </w:r>
      <w:r w:rsidR="009F53DD">
        <w:rPr>
          <w:rFonts w:asciiTheme="minorHAnsi" w:hAnsiTheme="minorHAnsi"/>
          <w:sz w:val="22"/>
        </w:rPr>
        <w:t xml:space="preserve">az </w:t>
      </w:r>
      <w:r w:rsidR="003A6CDB">
        <w:rPr>
          <w:rFonts w:asciiTheme="minorHAnsi" w:hAnsiTheme="minorHAnsi"/>
          <w:sz w:val="22"/>
        </w:rPr>
        <w:t>ügyeibe. Azt a javaslatot fogja várhatóan a közgyűlésen megszavazásra javasolni, hogy mondják ki, hogy Szombathely városban a felnőtt labdarúgásnak az érdekét, illetve a Szombathelyi Haladás Kft.-</w:t>
      </w:r>
      <w:proofErr w:type="spellStart"/>
      <w:r w:rsidR="003A6CDB">
        <w:rPr>
          <w:rFonts w:asciiTheme="minorHAnsi" w:hAnsiTheme="minorHAnsi"/>
          <w:sz w:val="22"/>
        </w:rPr>
        <w:t>nek</w:t>
      </w:r>
      <w:proofErr w:type="spellEnd"/>
      <w:r w:rsidR="003A6CDB">
        <w:rPr>
          <w:rFonts w:asciiTheme="minorHAnsi" w:hAnsiTheme="minorHAnsi"/>
          <w:sz w:val="22"/>
        </w:rPr>
        <w:t xml:space="preserve"> az ügyét nem szolgálta, hogy Szombathely Megyei Jogú Város Önkormányzata elvesztette a többségi befolyását a </w:t>
      </w:r>
      <w:proofErr w:type="gramStart"/>
      <w:r w:rsidR="003A6CDB">
        <w:rPr>
          <w:rFonts w:asciiTheme="minorHAnsi" w:hAnsiTheme="minorHAnsi"/>
          <w:sz w:val="22"/>
        </w:rPr>
        <w:t>Kft.-ben</w:t>
      </w:r>
      <w:proofErr w:type="gramEnd"/>
      <w:r w:rsidR="003A6CDB">
        <w:rPr>
          <w:rFonts w:asciiTheme="minorHAnsi" w:hAnsiTheme="minorHAnsi"/>
          <w:sz w:val="22"/>
        </w:rPr>
        <w:t>. Gyakorlatilag onnantól az addig se túl nagy beleszólási lehetőségük nullára csökkent. Az egyik legnagyobb hiba volt, amit a Szombathelyi labdarúgással akkor a Fidesz vezette többség megtett, hogy elvette a beleszólási lehetőséget az ügyekbe. Ennek az eredményét látják. 10 évvel ezelőtt még az összes labdarúgó mérkőzésen az ott lévő szurkoló</w:t>
      </w:r>
      <w:r w:rsidR="009F53DD">
        <w:rPr>
          <w:rFonts w:asciiTheme="minorHAnsi" w:hAnsiTheme="minorHAnsi"/>
          <w:sz w:val="22"/>
        </w:rPr>
        <w:t>kat,</w:t>
      </w:r>
      <w:r w:rsidR="003A6CDB">
        <w:rPr>
          <w:rFonts w:asciiTheme="minorHAnsi" w:hAnsiTheme="minorHAnsi"/>
          <w:sz w:val="22"/>
        </w:rPr>
        <w:t xml:space="preserve"> a mostani MB2-es Haladásnak már a kezdő 11-ét nem tudja felsorolni, illetve sajnos emiatt következett az be, hogy az Illés Akadémia sem szolgálja a Szombathelyi Haladás, illetve a Szombathelyi labdarúgás ügyét úgy, ahogy egyébként az alapításakor eltervezték. Javasolni fogja, hogy az akkori ígéretüknek megfelelően</w:t>
      </w:r>
      <w:r w:rsidR="001C5BED">
        <w:rPr>
          <w:rFonts w:asciiTheme="minorHAnsi" w:hAnsiTheme="minorHAnsi"/>
          <w:sz w:val="22"/>
        </w:rPr>
        <w:t xml:space="preserve"> </w:t>
      </w:r>
      <w:r w:rsidR="001C5BED" w:rsidRPr="000736AB">
        <w:rPr>
          <w:rFonts w:asciiTheme="minorHAnsi" w:hAnsiTheme="minorHAnsi"/>
          <w:sz w:val="22"/>
        </w:rPr>
        <w:t>döntsenek</w:t>
      </w:r>
      <w:r w:rsidR="000736AB">
        <w:rPr>
          <w:rFonts w:asciiTheme="minorHAnsi" w:hAnsiTheme="minorHAnsi"/>
          <w:sz w:val="22"/>
        </w:rPr>
        <w:t>,</w:t>
      </w:r>
      <w:r w:rsidR="001C5BED">
        <w:rPr>
          <w:rFonts w:asciiTheme="minorHAnsi" w:hAnsiTheme="minorHAnsi"/>
          <w:sz w:val="22"/>
        </w:rPr>
        <w:t xml:space="preserve"> </w:t>
      </w:r>
      <w:r w:rsidR="003A6CDB">
        <w:rPr>
          <w:rFonts w:asciiTheme="minorHAnsi" w:hAnsiTheme="minorHAnsi"/>
          <w:sz w:val="22"/>
        </w:rPr>
        <w:t>hiszen akkor azt mondták, hogy majd</w:t>
      </w:r>
      <w:r w:rsidR="009F53DD">
        <w:rPr>
          <w:rFonts w:asciiTheme="minorHAnsi" w:hAnsiTheme="minorHAnsi"/>
          <w:sz w:val="22"/>
        </w:rPr>
        <w:t>,</w:t>
      </w:r>
      <w:r w:rsidR="003A6CDB">
        <w:rPr>
          <w:rFonts w:asciiTheme="minorHAnsi" w:hAnsiTheme="minorHAnsi"/>
          <w:sz w:val="22"/>
        </w:rPr>
        <w:t xml:space="preserve"> amikor lesz lehetőségük, tesznek ellene. Nyilván jogkövetkezménye nincs, de azt gondolja, fontos ezt kimondani, nem szolgálta a város érdekét, sőt kifejezetten káros volt. Emiatt gyakorlatilag teljesen tehetetlen Szombathely Önkormányzata, </w:t>
      </w:r>
      <w:r w:rsidR="001C5BED">
        <w:rPr>
          <w:rFonts w:asciiTheme="minorHAnsi" w:hAnsiTheme="minorHAnsi"/>
          <w:sz w:val="22"/>
        </w:rPr>
        <w:t>abban,</w:t>
      </w:r>
      <w:r w:rsidR="003A6CDB">
        <w:rPr>
          <w:rFonts w:asciiTheme="minorHAnsi" w:hAnsiTheme="minorHAnsi"/>
          <w:sz w:val="22"/>
        </w:rPr>
        <w:t xml:space="preserve"> hogy mi történik a szombathelyi labdarúgással, ami most már 104 éve a város ügye. </w:t>
      </w:r>
      <w:r w:rsidR="00250F22">
        <w:rPr>
          <w:rFonts w:asciiTheme="minorHAnsi" w:hAnsiTheme="minorHAnsi"/>
          <w:sz w:val="22"/>
        </w:rPr>
        <w:t>Hosszan tudna erről beszélni.</w:t>
      </w:r>
    </w:p>
    <w:p w14:paraId="1CB2BA90" w14:textId="77777777" w:rsidR="00250F22" w:rsidRDefault="00250F22" w:rsidP="00E47E80">
      <w:pPr>
        <w:jc w:val="both"/>
        <w:rPr>
          <w:rFonts w:asciiTheme="minorHAnsi" w:hAnsiTheme="minorHAnsi"/>
          <w:sz w:val="22"/>
        </w:rPr>
      </w:pPr>
    </w:p>
    <w:p w14:paraId="4F338787" w14:textId="3222BECA" w:rsidR="00250F22" w:rsidRDefault="00572D62" w:rsidP="00BD4C85">
      <w:pPr>
        <w:ind w:left="709" w:hanging="709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  <w:u w:val="single"/>
        </w:rPr>
        <w:t>Tóth Kálmán, a bizottság elnöke:</w:t>
      </w:r>
      <w:r>
        <w:rPr>
          <w:rFonts w:asciiTheme="minorHAnsi" w:hAnsiTheme="minorHAnsi"/>
          <w:sz w:val="22"/>
        </w:rPr>
        <w:t xml:space="preserve"> Köszöni az értékes hozzászólást. Azt gondolja, a vitát az érintett képviselők lefolytatják a Közgyűlésen. </w:t>
      </w:r>
    </w:p>
    <w:p w14:paraId="23F2A3E2" w14:textId="77777777" w:rsidR="00572D62" w:rsidRDefault="00572D62" w:rsidP="00E47E80">
      <w:pPr>
        <w:jc w:val="both"/>
        <w:rPr>
          <w:rFonts w:asciiTheme="minorHAnsi" w:hAnsiTheme="minorHAnsi"/>
          <w:sz w:val="22"/>
        </w:rPr>
      </w:pPr>
    </w:p>
    <w:p w14:paraId="74F05444" w14:textId="77777777" w:rsidR="000736AB" w:rsidRDefault="00572D62" w:rsidP="00CB7A8B">
      <w:pPr>
        <w:ind w:left="709" w:hanging="709"/>
        <w:jc w:val="both"/>
        <w:rPr>
          <w:rFonts w:asciiTheme="minorHAnsi" w:hAnsiTheme="minorHAnsi"/>
          <w:sz w:val="22"/>
        </w:rPr>
      </w:pPr>
      <w:r w:rsidRPr="00BD4C85">
        <w:rPr>
          <w:rFonts w:asciiTheme="minorHAnsi" w:hAnsiTheme="minorHAnsi"/>
          <w:b/>
          <w:bCs/>
          <w:sz w:val="22"/>
          <w:u w:val="single"/>
        </w:rPr>
        <w:t xml:space="preserve">Koczka Tibor városi képviselő: </w:t>
      </w:r>
      <w:r w:rsidR="00BD4C85">
        <w:rPr>
          <w:rFonts w:asciiTheme="minorHAnsi" w:hAnsiTheme="minorHAnsi"/>
          <w:sz w:val="22"/>
        </w:rPr>
        <w:t>Tisztánlátás végett, végeredményben egyetért Dr. Czeglédy Csaba képviselővel az összegzés</w:t>
      </w:r>
      <w:r w:rsidR="001C5BED">
        <w:rPr>
          <w:rFonts w:asciiTheme="minorHAnsi" w:hAnsiTheme="minorHAnsi"/>
          <w:sz w:val="22"/>
        </w:rPr>
        <w:t>ben</w:t>
      </w:r>
      <w:r w:rsidR="00BD4C85">
        <w:rPr>
          <w:rFonts w:asciiTheme="minorHAnsi" w:hAnsiTheme="minorHAnsi"/>
          <w:sz w:val="22"/>
        </w:rPr>
        <w:t>, hogy hova jutottak. De had</w:t>
      </w:r>
      <w:r w:rsidR="001C5BED">
        <w:rPr>
          <w:rFonts w:asciiTheme="minorHAnsi" w:hAnsiTheme="minorHAnsi"/>
          <w:sz w:val="22"/>
        </w:rPr>
        <w:t>d</w:t>
      </w:r>
      <w:r w:rsidR="00BD4C85">
        <w:rPr>
          <w:rFonts w:asciiTheme="minorHAnsi" w:hAnsiTheme="minorHAnsi"/>
          <w:sz w:val="22"/>
        </w:rPr>
        <w:t xml:space="preserve"> világítsa meg a 2015-ös időszak történéseit és had</w:t>
      </w:r>
      <w:r w:rsidR="001C5BED">
        <w:rPr>
          <w:rFonts w:asciiTheme="minorHAnsi" w:hAnsiTheme="minorHAnsi"/>
          <w:sz w:val="22"/>
        </w:rPr>
        <w:t>d</w:t>
      </w:r>
      <w:r w:rsidR="00BD4C85">
        <w:rPr>
          <w:rFonts w:asciiTheme="minorHAnsi" w:hAnsiTheme="minorHAnsi"/>
          <w:sz w:val="22"/>
        </w:rPr>
        <w:t xml:space="preserve"> védje meg az akkori döntésüket. </w:t>
      </w:r>
      <w:r w:rsidR="001C5BED">
        <w:rPr>
          <w:rFonts w:asciiTheme="minorHAnsi" w:hAnsiTheme="minorHAnsi"/>
          <w:sz w:val="22"/>
        </w:rPr>
        <w:t xml:space="preserve">A </w:t>
      </w:r>
      <w:r w:rsidR="00BD4C85">
        <w:rPr>
          <w:rFonts w:asciiTheme="minorHAnsi" w:hAnsiTheme="minorHAnsi"/>
          <w:sz w:val="22"/>
        </w:rPr>
        <w:t>2014-2015. évi bajnokság</w:t>
      </w:r>
      <w:r w:rsidR="001C5BED">
        <w:rPr>
          <w:rFonts w:asciiTheme="minorHAnsi" w:hAnsiTheme="minorHAnsi"/>
          <w:sz w:val="22"/>
        </w:rPr>
        <w:t>ban</w:t>
      </w:r>
      <w:r w:rsidR="00BD4C85">
        <w:rPr>
          <w:rFonts w:asciiTheme="minorHAnsi" w:hAnsiTheme="minorHAnsi"/>
          <w:sz w:val="22"/>
        </w:rPr>
        <w:t xml:space="preserve"> 16 </w:t>
      </w:r>
      <w:proofErr w:type="spellStart"/>
      <w:r w:rsidR="00BD4C85">
        <w:rPr>
          <w:rFonts w:asciiTheme="minorHAnsi" w:hAnsiTheme="minorHAnsi"/>
          <w:sz w:val="22"/>
        </w:rPr>
        <w:t>csapat</w:t>
      </w:r>
      <w:r w:rsidR="001C5BED">
        <w:rPr>
          <w:rFonts w:asciiTheme="minorHAnsi" w:hAnsiTheme="minorHAnsi"/>
          <w:sz w:val="22"/>
        </w:rPr>
        <w:t>os</w:t>
      </w:r>
      <w:proofErr w:type="spellEnd"/>
      <w:r w:rsidR="00BD4C85">
        <w:rPr>
          <w:rFonts w:asciiTheme="minorHAnsi" w:hAnsiTheme="minorHAnsi"/>
          <w:sz w:val="22"/>
        </w:rPr>
        <w:t xml:space="preserve"> volt az MB1, az egyetlen csapat volt a 16-ból a Haladás VSE, ahol önkormányzati többségi tulajdon volt. A legkisebb költségvetése, ha jól emlékszik 560-580 millió Ft ebben a bajnokságban a Haladásnak volt, pont azért, mert nem tudott jönni olyan befektető, olyan szponzor, amelyik többségi tulajdonba tudta irányítani az együttest. Az is nagyon fontos volt és egyébként a döntésük helyességét igazolta, hogy a következő évben ez a költségvetése a Haladásnak megduplázódott, tehát 1,1 milliárd Ft lett. Aztán utána, ha megnézik a következő 3 év eredményeit, mivel a sportban mit néznek, ha nem az eredményt, soha olyan eredménysorozata a Haladás labdarúgásnak nem volt az elmúlt 100 évben, mint pont akkor, hiszen 5. volt, 7. volt és 8. az első osztályú bajnokságban. </w:t>
      </w:r>
    </w:p>
    <w:p w14:paraId="6E4A8303" w14:textId="498B029E" w:rsidR="00CB7A8B" w:rsidRDefault="00BD4C85" w:rsidP="000736AB">
      <w:pPr>
        <w:ind w:left="709" w:hanging="142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Úgy gondolja, hogy 2017-2018-ig ez a történet rendben volt. Amire Czeglédy képviselő társa célzott, hogy korábban már volt egy affér a Haladással, amikor kvázi „ellopták”, azért olyan biztosítékokat annak idején 2015-ben az önkormányzat tett be, hogy zászló</w:t>
      </w:r>
      <w:r w:rsidR="001C5BED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címer</w:t>
      </w:r>
      <w:r w:rsidR="001C5BED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proofErr w:type="gramStart"/>
      <w:r>
        <w:rPr>
          <w:rFonts w:asciiTheme="minorHAnsi" w:hAnsiTheme="minorHAnsi"/>
          <w:sz w:val="22"/>
        </w:rPr>
        <w:t>név</w:t>
      </w:r>
      <w:r w:rsidR="001C5BED">
        <w:rPr>
          <w:rFonts w:asciiTheme="minorHAnsi" w:hAnsiTheme="minorHAnsi"/>
          <w:sz w:val="22"/>
        </w:rPr>
        <w:t>,</w:t>
      </w:r>
      <w:proofErr w:type="gramEnd"/>
      <w:r>
        <w:rPr>
          <w:rFonts w:asciiTheme="minorHAnsi" w:hAnsiTheme="minorHAnsi"/>
          <w:sz w:val="22"/>
        </w:rPr>
        <w:t xml:space="preserve"> stb., tehát hogy ne fordulhasson elő ez még</w:t>
      </w:r>
      <w:r w:rsidR="001C5BE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egyszer. Az, hogy az 51%-</w:t>
      </w:r>
      <w:proofErr w:type="spellStart"/>
      <w:r>
        <w:rPr>
          <w:rFonts w:asciiTheme="minorHAnsi" w:hAnsiTheme="minorHAnsi"/>
          <w:sz w:val="22"/>
        </w:rPr>
        <w:t>ról</w:t>
      </w:r>
      <w:proofErr w:type="spellEnd"/>
      <w:r>
        <w:rPr>
          <w:rFonts w:asciiTheme="minorHAnsi" w:hAnsiTheme="minorHAnsi"/>
          <w:sz w:val="22"/>
        </w:rPr>
        <w:t xml:space="preserve"> 10 %-</w:t>
      </w:r>
      <w:proofErr w:type="spellStart"/>
      <w:r>
        <w:rPr>
          <w:rFonts w:asciiTheme="minorHAnsi" w:hAnsiTheme="minorHAnsi"/>
          <w:sz w:val="22"/>
        </w:rPr>
        <w:t>ra</w:t>
      </w:r>
      <w:proofErr w:type="spellEnd"/>
      <w:r>
        <w:rPr>
          <w:rFonts w:asciiTheme="minorHAnsi" w:hAnsiTheme="minorHAnsi"/>
          <w:sz w:val="22"/>
        </w:rPr>
        <w:t xml:space="preserve"> csökkent a tulajdonrészük</w:t>
      </w:r>
      <w:r w:rsidR="001C5BED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igazából ennél is kevesebb lehetett volna. De úgy gondolták, hogy ezzel a kvázi aranyszavazattal meg tudnak akadályozni minden olyat, ami a Haladás végét jelentheti. Amit a 10%-kal nem tudtak megakadályozni, nyilván azért nem tudtak beleszólni, ügyvezető választás érdemben, költségvetés, játékos igazolások és ha itt lennének a Haladás részéről, nyilván jobban át tudnák beszélni</w:t>
      </w:r>
      <w:r w:rsidR="00CB7A8B">
        <w:rPr>
          <w:rFonts w:asciiTheme="minorHAnsi" w:hAnsiTheme="minorHAnsi"/>
          <w:sz w:val="22"/>
        </w:rPr>
        <w:t>. Lehet a Közgyűlésen lesz rá mód. Ha megnézik, eszméletlen pénzszórás következett be 2017-2018. után és nyilvánvaló ehhez nem tudott asszisztálni az önkormányzat. Van még egy fontos dolog, annak idején az MLS</w:t>
      </w:r>
      <w:r w:rsidR="001C5BED">
        <w:rPr>
          <w:rFonts w:asciiTheme="minorHAnsi" w:hAnsiTheme="minorHAnsi"/>
          <w:sz w:val="22"/>
        </w:rPr>
        <w:t>Z</w:t>
      </w:r>
      <w:r w:rsidR="00CB7A8B">
        <w:rPr>
          <w:rFonts w:asciiTheme="minorHAnsi" w:hAnsiTheme="minorHAnsi"/>
          <w:sz w:val="22"/>
        </w:rPr>
        <w:t xml:space="preserve"> előírta, hogy 2015. évtől az első évben 100 millió</w:t>
      </w:r>
      <w:r w:rsidR="001C5BED">
        <w:rPr>
          <w:rFonts w:asciiTheme="minorHAnsi" w:hAnsiTheme="minorHAnsi"/>
          <w:sz w:val="22"/>
        </w:rPr>
        <w:t>ra</w:t>
      </w:r>
      <w:r w:rsidR="00CB7A8B">
        <w:rPr>
          <w:rFonts w:asciiTheme="minorHAnsi" w:hAnsiTheme="minorHAnsi"/>
          <w:sz w:val="22"/>
        </w:rPr>
        <w:t xml:space="preserve">, aztán 200 és 300 millióra kellett emelni ezeknek a cégeknek az alaptőkéjét. És ezzel a tőkeemeléssel nem tudtak menni, de úgy tűnt, hogy a 12 </w:t>
      </w:r>
      <w:proofErr w:type="spellStart"/>
      <w:r w:rsidR="00CB7A8B">
        <w:rPr>
          <w:rFonts w:asciiTheme="minorHAnsi" w:hAnsiTheme="minorHAnsi"/>
          <w:sz w:val="22"/>
        </w:rPr>
        <w:t>csapatos</w:t>
      </w:r>
      <w:proofErr w:type="spellEnd"/>
      <w:r w:rsidR="00CB7A8B">
        <w:rPr>
          <w:rFonts w:asciiTheme="minorHAnsi" w:hAnsiTheme="minorHAnsi"/>
          <w:sz w:val="22"/>
        </w:rPr>
        <w:t xml:space="preserve"> bajnokságban sem nagyon, és az MLSZ később ezt elhalasztotta, eltekintett ettől, ez is így megbukott. Még</w:t>
      </w:r>
      <w:r w:rsidR="001C5BED">
        <w:rPr>
          <w:rFonts w:asciiTheme="minorHAnsi" w:hAnsiTheme="minorHAnsi"/>
          <w:sz w:val="22"/>
        </w:rPr>
        <w:t xml:space="preserve"> </w:t>
      </w:r>
      <w:r w:rsidR="00CB7A8B">
        <w:rPr>
          <w:rFonts w:asciiTheme="minorHAnsi" w:hAnsiTheme="minorHAnsi"/>
          <w:sz w:val="22"/>
        </w:rPr>
        <w:t>egyszer, úgy gondolja, az akkor jó döntés volt. Az</w:t>
      </w:r>
      <w:r w:rsidR="001C5BED">
        <w:rPr>
          <w:rFonts w:asciiTheme="minorHAnsi" w:hAnsiTheme="minorHAnsi"/>
          <w:sz w:val="22"/>
        </w:rPr>
        <w:t>t</w:t>
      </w:r>
      <w:r w:rsidR="00CB7A8B">
        <w:rPr>
          <w:rFonts w:asciiTheme="minorHAnsi" w:hAnsiTheme="minorHAnsi"/>
          <w:sz w:val="22"/>
        </w:rPr>
        <w:t>, hogy 2017</w:t>
      </w:r>
      <w:r w:rsidR="001C5BED">
        <w:rPr>
          <w:rFonts w:asciiTheme="minorHAnsi" w:hAnsiTheme="minorHAnsi"/>
          <w:sz w:val="22"/>
        </w:rPr>
        <w:t>-</w:t>
      </w:r>
      <w:r w:rsidR="00CB7A8B">
        <w:rPr>
          <w:rFonts w:asciiTheme="minorHAnsi" w:hAnsiTheme="minorHAnsi"/>
          <w:sz w:val="22"/>
        </w:rPr>
        <w:t>2018. után mi és hogyan következett be, azt persze jó lenne megvizsgálni.</w:t>
      </w:r>
    </w:p>
    <w:p w14:paraId="4CD76EBE" w14:textId="77777777" w:rsidR="00CB7A8B" w:rsidRDefault="00CB7A8B" w:rsidP="00E47E80">
      <w:pPr>
        <w:jc w:val="both"/>
        <w:rPr>
          <w:rFonts w:asciiTheme="minorHAnsi" w:hAnsiTheme="minorHAnsi"/>
          <w:sz w:val="22"/>
        </w:rPr>
      </w:pPr>
    </w:p>
    <w:p w14:paraId="10BAA0D0" w14:textId="51BCD22E" w:rsidR="00CB7A8B" w:rsidRDefault="00CB7A8B" w:rsidP="00CB7A8B">
      <w:pPr>
        <w:ind w:left="567" w:hanging="567"/>
        <w:jc w:val="both"/>
        <w:rPr>
          <w:rFonts w:asciiTheme="minorHAnsi" w:hAnsiTheme="minorHAns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Fonts w:asciiTheme="minorHAnsi" w:hAnsiTheme="minorHAnsi"/>
          <w:sz w:val="22"/>
        </w:rPr>
        <w:t>Mindkét hozzászólás egyezik az előterjesztésben leírtakkal. A múltról tudnak beszélni, a jövőről meg majd később meglátják. További hozzászólás nincs, így az előterjesztés tudomásulvételéről elrendeli a szavazást.</w:t>
      </w:r>
    </w:p>
    <w:p w14:paraId="70188D71" w14:textId="77777777" w:rsidR="00CB7A8B" w:rsidRDefault="00CB7A8B" w:rsidP="00CB7A8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8F71FEF" w14:textId="77777777" w:rsidR="00CB7A8B" w:rsidRPr="00C3287E" w:rsidRDefault="00CB7A8B" w:rsidP="00CB7A8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3B9105A4" w14:textId="77777777" w:rsidR="00CB7A8B" w:rsidRPr="00C3287E" w:rsidRDefault="00CB7A8B" w:rsidP="00CB7A8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5923B1F" w14:textId="3CAF7B17" w:rsidR="00CB7A8B" w:rsidRDefault="00CB7A8B" w:rsidP="00CB7A8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7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nélkül, 1 tartózkodással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6E790A6C" w14:textId="77777777" w:rsidR="00CB7A8B" w:rsidRDefault="00CB7A8B" w:rsidP="00E47E80">
      <w:pPr>
        <w:jc w:val="both"/>
        <w:rPr>
          <w:rFonts w:asciiTheme="minorHAnsi" w:hAnsiTheme="minorHAnsi"/>
          <w:sz w:val="22"/>
        </w:rPr>
      </w:pPr>
    </w:p>
    <w:p w14:paraId="2A9C7409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115/2023. (VI.13.) VISB számú határozat</w:t>
      </w:r>
    </w:p>
    <w:p w14:paraId="4F1C57C8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0D607DAF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sz w:val="22"/>
        </w:rPr>
        <w:t xml:space="preserve">A Városstratégiai, Idegenforgalmi és Sport Bizottság a </w:t>
      </w:r>
      <w:r w:rsidRPr="00E47E80">
        <w:rPr>
          <w:rFonts w:asciiTheme="minorHAnsi" w:hAnsiTheme="minorHAnsi"/>
          <w:i/>
          <w:iCs/>
          <w:sz w:val="22"/>
        </w:rPr>
        <w:t>„Javaslat a szombathelyi férfi labdarúgással kapcsolatos kérdéskör megtárgyalására”</w:t>
      </w:r>
      <w:r w:rsidRPr="00E47E80">
        <w:rPr>
          <w:rFonts w:asciiTheme="minorHAnsi" w:hAnsiTheme="minorHAnsi"/>
          <w:bCs/>
          <w:sz w:val="22"/>
        </w:rPr>
        <w:t xml:space="preserve"> című előterjesztést megtárgyalta és annak tudomásul vételéről szóló határozati javaslatot az előterjesztésben foglaltak szerint javasolja a Közgyűlésnek elfogadásra.</w:t>
      </w:r>
    </w:p>
    <w:p w14:paraId="49C256E0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3F8BA0F9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Felelős: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Bizottság elnöke</w:t>
      </w:r>
    </w:p>
    <w:p w14:paraId="6AAB42E0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  <w:t>/a végrehajtás előkészítéséért:</w:t>
      </w:r>
    </w:p>
    <w:p w14:paraId="47318416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Vinczéné Dr. Menyhárt Mária, az Egészségügyi és Közszolgálati Osztály vezetője/</w:t>
      </w:r>
    </w:p>
    <w:p w14:paraId="51A50B5F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43B20B03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  <w:t>2023. június 15.</w:t>
      </w:r>
    </w:p>
    <w:p w14:paraId="205D4137" w14:textId="77777777" w:rsidR="00E47E80" w:rsidRDefault="00E47E80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1F8A5F7D" w14:textId="77777777" w:rsidR="001C5BED" w:rsidRPr="00E47E80" w:rsidRDefault="001C5BED" w:rsidP="00E47E80">
      <w:pPr>
        <w:ind w:left="705" w:hanging="705"/>
        <w:jc w:val="both"/>
        <w:rPr>
          <w:rFonts w:asciiTheme="minorHAnsi" w:hAnsiTheme="minorHAnsi"/>
          <w:b/>
          <w:bCs/>
          <w:sz w:val="22"/>
        </w:rPr>
      </w:pPr>
    </w:p>
    <w:p w14:paraId="349BADA1" w14:textId="395C96D2" w:rsidR="00E47E80" w:rsidRPr="00E47E80" w:rsidRDefault="00E47E80" w:rsidP="00E47E8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/>
          <w:b/>
          <w:iCs/>
          <w:sz w:val="22"/>
        </w:rPr>
      </w:pPr>
      <w:r w:rsidRPr="00B96069">
        <w:rPr>
          <w:rFonts w:asciiTheme="minorHAnsi" w:hAnsiTheme="minorHAnsi"/>
          <w:b/>
          <w:bCs/>
          <w:iCs/>
          <w:sz w:val="22"/>
          <w:u w:val="single"/>
        </w:rPr>
        <w:t>3./</w:t>
      </w:r>
      <w:r w:rsidR="00B96069" w:rsidRPr="00B96069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E47E80">
        <w:rPr>
          <w:rFonts w:asciiTheme="minorHAnsi" w:hAnsiTheme="minorHAnsi"/>
          <w:b/>
          <w:bCs/>
          <w:iCs/>
          <w:sz w:val="22"/>
        </w:rPr>
        <w:tab/>
      </w:r>
      <w:r w:rsidRPr="00E47E80">
        <w:rPr>
          <w:rFonts w:asciiTheme="minorHAnsi" w:hAnsiTheme="minorHAnsi"/>
          <w:b/>
          <w:iCs/>
          <w:sz w:val="22"/>
        </w:rPr>
        <w:t xml:space="preserve">Javaslat parkolók létesítésére a Kiskar utca 5897/3 hrsz.-ú területen továbbá a Sugár úti körforgalom-beruházással kapcsolatos döntések meghozatalára </w:t>
      </w:r>
      <w:r w:rsidRPr="00E47E80">
        <w:rPr>
          <w:rFonts w:asciiTheme="minorHAnsi" w:hAnsiTheme="minorHAnsi"/>
          <w:bCs/>
          <w:iCs/>
          <w:sz w:val="22"/>
        </w:rPr>
        <w:t>(Közgyűlés 9.)</w:t>
      </w:r>
    </w:p>
    <w:p w14:paraId="5360BA60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Kalmár Ervin, a Városüzemeltetési Osztály vezetője   </w:t>
      </w:r>
    </w:p>
    <w:p w14:paraId="40DADA41" w14:textId="77777777" w:rsid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4E01DEFF" w14:textId="77777777" w:rsidR="000736AB" w:rsidRDefault="00B96069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  <w:u w:val="single"/>
        </w:rPr>
        <w:t>Illés Károly, a bizottság tagja:</w:t>
      </w:r>
      <w:r>
        <w:rPr>
          <w:rFonts w:asciiTheme="minorHAnsi" w:hAnsiTheme="minorHAnsi"/>
          <w:iCs/>
          <w:sz w:val="22"/>
        </w:rPr>
        <w:t xml:space="preserve"> Korábban is jelezte ennél a napirendi pontnál, mikor ezt tárgyalták, hogy a parkolók kialakításának örülni kell, önkormányzati területen létesülnek újabb, jobb minőségű parkolók a kavicsos helyett. De</w:t>
      </w:r>
      <w:r w:rsidR="001C5BED">
        <w:rPr>
          <w:rFonts w:asciiTheme="minorHAnsi" w:hAnsiTheme="minorHAnsi"/>
          <w:iCs/>
          <w:sz w:val="22"/>
        </w:rPr>
        <w:t>,</w:t>
      </w:r>
      <w:r>
        <w:rPr>
          <w:rFonts w:asciiTheme="minorHAnsi" w:hAnsiTheme="minorHAnsi"/>
          <w:iCs/>
          <w:sz w:val="22"/>
        </w:rPr>
        <w:t xml:space="preserve"> ami ennek a kiváltó ügye</w:t>
      </w:r>
      <w:r w:rsidR="001C5BED">
        <w:rPr>
          <w:rFonts w:asciiTheme="minorHAnsi" w:hAnsiTheme="minorHAnsi"/>
          <w:iCs/>
          <w:sz w:val="22"/>
        </w:rPr>
        <w:t>,</w:t>
      </w:r>
      <w:r>
        <w:rPr>
          <w:rFonts w:asciiTheme="minorHAnsi" w:hAnsiTheme="minorHAnsi"/>
          <w:iCs/>
          <w:sz w:val="22"/>
        </w:rPr>
        <w:t xml:space="preserve"> az ottani forgalomváltozás, ami a nyomda területét megközelítendő, illetve onnan kihajtandó </w:t>
      </w:r>
      <w:r w:rsidR="001C5BED">
        <w:rPr>
          <w:rFonts w:asciiTheme="minorHAnsi" w:hAnsiTheme="minorHAnsi"/>
          <w:iCs/>
          <w:sz w:val="22"/>
        </w:rPr>
        <w:t xml:space="preserve">forgalommal </w:t>
      </w:r>
      <w:r>
        <w:rPr>
          <w:rFonts w:asciiTheme="minorHAnsi" w:hAnsiTheme="minorHAnsi"/>
          <w:iCs/>
          <w:sz w:val="22"/>
        </w:rPr>
        <w:t>fog majd megvalósulni. Engedéllyel rendelkezik. Ettől függetlenül továbbra is az aggályait fejezi ki, nem tudja elképzelni, hogy hogy fog tudni működni a ki</w:t>
      </w:r>
      <w:r w:rsidR="001C5BED">
        <w:rPr>
          <w:rFonts w:asciiTheme="minorHAnsi" w:hAnsiTheme="minorHAnsi"/>
          <w:iCs/>
          <w:sz w:val="22"/>
        </w:rPr>
        <w:t>-</w:t>
      </w:r>
      <w:r>
        <w:rPr>
          <w:rFonts w:asciiTheme="minorHAnsi" w:hAnsiTheme="minorHAnsi"/>
          <w:iCs/>
          <w:sz w:val="22"/>
        </w:rPr>
        <w:t xml:space="preserve"> és behajtás ezen a szakaszon. Hiszen ott van egy </w:t>
      </w:r>
      <w:r w:rsidR="001C5BED">
        <w:rPr>
          <w:rFonts w:asciiTheme="minorHAnsi" w:hAnsiTheme="minorHAnsi"/>
          <w:iCs/>
          <w:sz w:val="22"/>
        </w:rPr>
        <w:t>benzinkút</w:t>
      </w:r>
      <w:r>
        <w:rPr>
          <w:rFonts w:asciiTheme="minorHAnsi" w:hAnsiTheme="minorHAnsi"/>
          <w:iCs/>
          <w:sz w:val="22"/>
        </w:rPr>
        <w:t>, ha két autó megakad kifele jövet, márpedig meg</w:t>
      </w:r>
      <w:r w:rsidR="001C5BED">
        <w:rPr>
          <w:rFonts w:asciiTheme="minorHAnsi" w:hAnsiTheme="minorHAnsi"/>
          <w:iCs/>
          <w:sz w:val="22"/>
        </w:rPr>
        <w:t xml:space="preserve"> </w:t>
      </w:r>
      <w:r>
        <w:rPr>
          <w:rFonts w:asciiTheme="minorHAnsi" w:hAnsiTheme="minorHAnsi"/>
          <w:iCs/>
          <w:sz w:val="22"/>
        </w:rPr>
        <w:t xml:space="preserve">fog, a Kiskar utcára kihajtani nem lesz egyszerű. </w:t>
      </w:r>
    </w:p>
    <w:p w14:paraId="6F4A9EE9" w14:textId="399D88B7" w:rsidR="00B96069" w:rsidRPr="00B96069" w:rsidRDefault="000736AB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b/>
          <w:bCs/>
          <w:iCs/>
          <w:sz w:val="22"/>
        </w:rPr>
        <w:lastRenderedPageBreak/>
        <w:tab/>
      </w:r>
      <w:r w:rsidR="00B96069">
        <w:rPr>
          <w:rFonts w:asciiTheme="minorHAnsi" w:hAnsiTheme="minorHAnsi"/>
          <w:iCs/>
          <w:sz w:val="22"/>
        </w:rPr>
        <w:t xml:space="preserve">Abban a pillanatban fel fog torlódni a befele hajtó is, hiszen aki </w:t>
      </w:r>
      <w:r w:rsidR="001C5BED">
        <w:rPr>
          <w:rFonts w:asciiTheme="minorHAnsi" w:hAnsiTheme="minorHAnsi"/>
          <w:iCs/>
          <w:sz w:val="22"/>
        </w:rPr>
        <w:t xml:space="preserve">jön, </w:t>
      </w:r>
      <w:r w:rsidR="00B96069">
        <w:rPr>
          <w:rFonts w:asciiTheme="minorHAnsi" w:hAnsiTheme="minorHAnsi"/>
          <w:iCs/>
          <w:sz w:val="22"/>
        </w:rPr>
        <w:t xml:space="preserve">nem tud egyből balra húzni a kúthoz, miután ott áll két autó, szerinte ez egy </w:t>
      </w:r>
      <w:r w:rsidR="001141D6">
        <w:rPr>
          <w:rFonts w:asciiTheme="minorHAnsi" w:hAnsiTheme="minorHAnsi"/>
          <w:iCs/>
          <w:sz w:val="22"/>
        </w:rPr>
        <w:t xml:space="preserve">átgondolatlan történet és balesetveszélyes lesz. A figyelmet szeretné erre felhívni, természetesen a parkoló kialakításának örülni tudnak ők is. </w:t>
      </w:r>
    </w:p>
    <w:p w14:paraId="6F7F89C1" w14:textId="77777777" w:rsidR="00B96069" w:rsidRDefault="00B96069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2A4FE99E" w14:textId="261D1E8C" w:rsidR="00B96069" w:rsidRDefault="00B96069" w:rsidP="00B96069">
      <w:pPr>
        <w:ind w:left="567" w:hanging="567"/>
        <w:jc w:val="both"/>
        <w:rPr>
          <w:rFonts w:asciiTheme="minorHAnsi" w:hAnsiTheme="minorHAns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 w:rsidR="001141D6" w:rsidRPr="001141D6">
        <w:rPr>
          <w:rStyle w:val="Egyiksem"/>
          <w:rFonts w:ascii="Calibri" w:hAnsi="Calibri" w:cs="Calibri"/>
          <w:bCs/>
          <w:sz w:val="22"/>
        </w:rPr>
        <w:t>Arról a döntésről akkor kell beszélniük, amikor odaérnek. Nyilván a Bizottság tárgyalni fogja, mint forgalmi rend változást. További</w:t>
      </w:r>
      <w:r w:rsidR="001141D6"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hozzászólás nincs, így </w:t>
      </w:r>
      <w:r w:rsidR="001141D6">
        <w:rPr>
          <w:rFonts w:asciiTheme="minorHAnsi" w:hAnsiTheme="minorHAnsi"/>
          <w:sz w:val="22"/>
        </w:rPr>
        <w:t xml:space="preserve">az I. határozati javaslatot teszi fel szavazásra, ami a Kiskar utcai parkolóról szól. </w:t>
      </w:r>
    </w:p>
    <w:p w14:paraId="56C21EE6" w14:textId="77777777" w:rsidR="00B96069" w:rsidRDefault="00B96069" w:rsidP="00B9606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702848D9" w14:textId="77777777" w:rsidR="00B96069" w:rsidRPr="00C3287E" w:rsidRDefault="00B96069" w:rsidP="00B9606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547FB13B" w14:textId="77777777" w:rsidR="00B96069" w:rsidRPr="00C3287E" w:rsidRDefault="00B96069" w:rsidP="00B96069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1BEFCC6" w14:textId="573C390E" w:rsidR="00B96069" w:rsidRDefault="00B96069" w:rsidP="00B96069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 w:rsidR="00F50FEB"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</w:t>
      </w:r>
      <w:r w:rsidR="00F50FEB">
        <w:rPr>
          <w:rStyle w:val="Egyiksem"/>
          <w:rFonts w:ascii="Calibri" w:hAnsi="Calibri" w:cs="Calibri"/>
          <w:i/>
          <w:iCs/>
          <w:sz w:val="22"/>
        </w:rPr>
        <w:t>és</w:t>
      </w:r>
      <w:r>
        <w:rPr>
          <w:rStyle w:val="Egyiksem"/>
          <w:rFonts w:ascii="Calibri" w:hAnsi="Calibri" w:cs="Calibri"/>
          <w:i/>
          <w:iCs/>
          <w:sz w:val="22"/>
        </w:rPr>
        <w:t xml:space="preserve"> tartózkodás</w:t>
      </w:r>
      <w:r w:rsidR="00F50FEB">
        <w:rPr>
          <w:rStyle w:val="Egyiksem"/>
          <w:rFonts w:ascii="Calibri" w:hAnsi="Calibri" w:cs="Calibri"/>
          <w:i/>
          <w:iCs/>
          <w:sz w:val="22"/>
        </w:rPr>
        <w:t xml:space="preserve"> nélkül</w:t>
      </w:r>
      <w:r>
        <w:rPr>
          <w:rStyle w:val="Egyiksem"/>
          <w:rFonts w:ascii="Calibri" w:hAnsi="Calibri" w:cs="Calibri"/>
          <w:i/>
          <w:iCs/>
          <w:sz w:val="22"/>
        </w:rPr>
        <w:t xml:space="preserve">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6454F535" w14:textId="77777777" w:rsidR="00B96069" w:rsidRPr="00E47E80" w:rsidRDefault="00B96069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26F3C03D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116/2023. (VI.13.) VISB számú határozat</w:t>
      </w:r>
    </w:p>
    <w:p w14:paraId="7022A8B8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7CAF7C66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sz w:val="22"/>
        </w:rPr>
        <w:t xml:space="preserve">A Városstratégiai, Idegenforgalmi és Sport Bizottság a </w:t>
      </w:r>
      <w:r w:rsidRPr="00E47E80">
        <w:rPr>
          <w:rFonts w:asciiTheme="minorHAnsi" w:hAnsiTheme="minorHAnsi"/>
          <w:i/>
          <w:iCs/>
          <w:sz w:val="22"/>
        </w:rPr>
        <w:t>„Javaslat parkolók létesítésére a Kiskar utca 5897/3 hrsz.-ú területen továbbá a Sugár úti körforgalom-beruházással kapcsolatos döntések meghozatalára”</w:t>
      </w:r>
      <w:r w:rsidRPr="00E47E80">
        <w:rPr>
          <w:rFonts w:asciiTheme="minorHAnsi" w:hAnsiTheme="minorHAnsi"/>
          <w:bCs/>
          <w:sz w:val="22"/>
        </w:rPr>
        <w:t xml:space="preserve"> című előterjesztést megtárgyalta és az 5897/3 hrsz-ú ingatlanon a kavicsolt parkoló helyén szilárd burkolatú parkoló kiépítéséről, valamint a létesítmény térítésmentes önkormányzati tulajdonba vételéről szóló I. határozati javaslatot az előterjesztésben foglaltak szerint javasolja a Közgyűlésnek elfogadásra.</w:t>
      </w:r>
    </w:p>
    <w:p w14:paraId="73444213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1CA7B7D5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Felelős: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Bizottság elnöke</w:t>
      </w:r>
    </w:p>
    <w:p w14:paraId="694433A1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  <w:t>/a végrehajtás előkészítéséért:</w:t>
      </w:r>
    </w:p>
    <w:p w14:paraId="787D8BBD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Kalmár Ervin, a Városüzemeltetési Osztály vezetője</w:t>
      </w:r>
    </w:p>
    <w:p w14:paraId="0366D337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Stéger Gábor, a Közgazdasági és Adó Osztály vezetője/</w:t>
      </w:r>
    </w:p>
    <w:p w14:paraId="1AC19AB5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1058CE4D" w14:textId="77777777" w:rsid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  <w:t>2023. június 15.</w:t>
      </w:r>
    </w:p>
    <w:p w14:paraId="0104D60C" w14:textId="77777777" w:rsidR="001C5BED" w:rsidRDefault="001C5BED" w:rsidP="00E47E80">
      <w:pPr>
        <w:jc w:val="both"/>
        <w:rPr>
          <w:rFonts w:asciiTheme="minorHAnsi" w:hAnsiTheme="minorHAnsi"/>
          <w:bCs/>
          <w:sz w:val="22"/>
        </w:rPr>
      </w:pPr>
    </w:p>
    <w:p w14:paraId="55F67CEE" w14:textId="254697F4" w:rsidR="00F50FEB" w:rsidRDefault="00F50FEB" w:rsidP="00F50FEB">
      <w:pPr>
        <w:ind w:left="567" w:hanging="567"/>
        <w:jc w:val="both"/>
        <w:rPr>
          <w:rFonts w:asciiTheme="minorHAnsi" w:hAnsiTheme="minorHAns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>A II</w:t>
      </w:r>
      <w:r>
        <w:rPr>
          <w:rFonts w:asciiTheme="minorHAnsi" w:hAnsiTheme="minorHAnsi"/>
          <w:sz w:val="22"/>
        </w:rPr>
        <w:t xml:space="preserve">. határozati javaslatot teszi fel szavazásra, ami a Sugár utcai körforgalmi beruházásról szól. </w:t>
      </w:r>
    </w:p>
    <w:p w14:paraId="6C23A1E8" w14:textId="77777777" w:rsidR="00F50FEB" w:rsidRDefault="00F50FEB" w:rsidP="00F50FE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E072D41" w14:textId="77777777" w:rsidR="00F50FEB" w:rsidRPr="00C3287E" w:rsidRDefault="00F50FEB" w:rsidP="00F50FE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645FE6B6" w14:textId="77777777" w:rsidR="00F50FEB" w:rsidRPr="00C3287E" w:rsidRDefault="00F50FEB" w:rsidP="00F50FE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4E22B4A0" w14:textId="77777777" w:rsidR="00F50FEB" w:rsidRDefault="00F50FEB" w:rsidP="00F50FE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1FF6B124" w14:textId="77777777" w:rsidR="00F50FEB" w:rsidRPr="00E47E80" w:rsidRDefault="00F50FEB" w:rsidP="00E47E80">
      <w:pPr>
        <w:jc w:val="both"/>
        <w:rPr>
          <w:rFonts w:asciiTheme="minorHAnsi" w:hAnsiTheme="minorHAnsi"/>
          <w:bCs/>
          <w:sz w:val="22"/>
        </w:rPr>
      </w:pPr>
    </w:p>
    <w:p w14:paraId="39EF0A75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117/2023. (VI.13.) VISB számú határozat</w:t>
      </w:r>
    </w:p>
    <w:p w14:paraId="227103F8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64B21649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sz w:val="22"/>
        </w:rPr>
        <w:t xml:space="preserve">A Városstratégiai, Idegenforgalmi és Sport Bizottság a </w:t>
      </w:r>
      <w:r w:rsidRPr="00E47E80">
        <w:rPr>
          <w:rFonts w:asciiTheme="minorHAnsi" w:hAnsiTheme="minorHAnsi"/>
          <w:i/>
          <w:iCs/>
          <w:sz w:val="22"/>
        </w:rPr>
        <w:t>„Javaslat parkolók létesítésére a Kiskar utca 5897/3 hrsz.-ú területen továbbá a Sugár úti körforgalom-beruházással kapcsolatos döntések meghozatalára”</w:t>
      </w:r>
      <w:r w:rsidRPr="00E47E80">
        <w:rPr>
          <w:rFonts w:asciiTheme="minorHAnsi" w:hAnsiTheme="minorHAnsi"/>
          <w:bCs/>
          <w:sz w:val="22"/>
        </w:rPr>
        <w:t xml:space="preserve"> című előterjesztést megtárgyalta és a Sugár úti körforgalom beruházással kapcsolatos döntések meghozataláról szóló II. határozati javaslatot az előterjesztésben foglaltak szerint javasolja a Közgyűlésnek elfogadásra.</w:t>
      </w:r>
    </w:p>
    <w:p w14:paraId="1F0DDC84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71D1804D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Felelős: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Bizottság elnöke</w:t>
      </w:r>
    </w:p>
    <w:p w14:paraId="0D340DB3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  <w:t>/a végrehajtás előkészítéséért:</w:t>
      </w:r>
    </w:p>
    <w:p w14:paraId="20FE4C18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Kalmár Ervin, a Városüzemeltetési Osztály vezetője</w:t>
      </w:r>
    </w:p>
    <w:p w14:paraId="56B9F3CF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Stéger Gábor, a Közgazdasági és Adó Osztály vezetője/</w:t>
      </w:r>
    </w:p>
    <w:p w14:paraId="36CB23CB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  <w:t>2023. június 15.</w:t>
      </w:r>
    </w:p>
    <w:p w14:paraId="2A28E330" w14:textId="77777777" w:rsid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7DA06401" w14:textId="70687C98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bCs/>
          <w:sz w:val="22"/>
        </w:rPr>
      </w:pPr>
      <w:r w:rsidRPr="00F50FEB">
        <w:rPr>
          <w:rFonts w:asciiTheme="minorHAnsi" w:hAnsiTheme="minorHAnsi"/>
          <w:b/>
          <w:bCs/>
          <w:iCs/>
          <w:sz w:val="22"/>
          <w:u w:val="single"/>
        </w:rPr>
        <w:lastRenderedPageBreak/>
        <w:t xml:space="preserve"> 4</w:t>
      </w:r>
      <w:r w:rsidRPr="00F50FEB">
        <w:rPr>
          <w:rFonts w:asciiTheme="minorHAnsi" w:hAnsiTheme="minorHAnsi"/>
          <w:b/>
          <w:bCs/>
          <w:sz w:val="22"/>
          <w:u w:val="single"/>
        </w:rPr>
        <w:t>.</w:t>
      </w:r>
      <w:r w:rsidRPr="00F50FEB">
        <w:rPr>
          <w:rFonts w:asciiTheme="minorHAnsi" w:hAnsiTheme="minorHAnsi"/>
          <w:b/>
          <w:sz w:val="22"/>
          <w:u w:val="single"/>
        </w:rPr>
        <w:t>/</w:t>
      </w:r>
      <w:r w:rsidR="00F50FEB" w:rsidRPr="00F50FEB">
        <w:rPr>
          <w:rFonts w:asciiTheme="minorHAnsi" w:hAnsiTheme="minorHAnsi"/>
          <w:b/>
          <w:sz w:val="22"/>
          <w:u w:val="single"/>
        </w:rPr>
        <w:t>napirendi pont:</w:t>
      </w:r>
      <w:r w:rsidRPr="00E47E80">
        <w:rPr>
          <w:rFonts w:asciiTheme="minorHAnsi" w:hAnsiTheme="minorHAnsi"/>
          <w:b/>
          <w:sz w:val="22"/>
        </w:rPr>
        <w:tab/>
      </w:r>
      <w:bookmarkStart w:id="6" w:name="_Hlk137112338"/>
      <w:r w:rsidRPr="00E47E80">
        <w:rPr>
          <w:rFonts w:asciiTheme="minorHAnsi" w:hAnsiTheme="minorHAnsi"/>
          <w:b/>
          <w:sz w:val="22"/>
        </w:rPr>
        <w:t xml:space="preserve">Javaslat a Brenner-villával kapcsolatos kérdések megtárgyalására </w:t>
      </w:r>
      <w:bookmarkEnd w:id="6"/>
      <w:r w:rsidRPr="00E47E80">
        <w:rPr>
          <w:rFonts w:asciiTheme="minorHAnsi" w:hAnsiTheme="minorHAnsi"/>
          <w:bCs/>
          <w:sz w:val="22"/>
        </w:rPr>
        <w:t>(Közgyűlés 10.)</w:t>
      </w:r>
    </w:p>
    <w:p w14:paraId="0D2963B7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  <w:t xml:space="preserve"> </w:t>
      </w:r>
      <w:r w:rsidRPr="00E47E80">
        <w:rPr>
          <w:rFonts w:asciiTheme="minorHAnsi" w:hAnsiTheme="minorHAnsi"/>
          <w:iCs/>
          <w:sz w:val="22"/>
        </w:rPr>
        <w:t xml:space="preserve">Nagyné Dr. Gats Andra, a Jogi és Képviselői Osztály vezetője  </w:t>
      </w:r>
    </w:p>
    <w:p w14:paraId="07E325F2" w14:textId="77777777" w:rsid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54C76B76" w14:textId="12CD457B" w:rsidR="00F50FEB" w:rsidRDefault="00F50FEB" w:rsidP="00F50FEB">
      <w:pPr>
        <w:ind w:left="567" w:hanging="567"/>
        <w:jc w:val="both"/>
        <w:rPr>
          <w:rFonts w:asciiTheme="minorHAnsi" w:hAnsiTheme="minorHAns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 xml:space="preserve">A határozati javaslat a tájékoztatás tudomásulvételéről szól, egy bírósági eljárásról kaptak tájékoztatást. Hozzászólás, észrevétel nincs, így a határozati javaslatot teszi fel szavazásra. </w:t>
      </w:r>
    </w:p>
    <w:p w14:paraId="01726AA2" w14:textId="77777777" w:rsidR="00F50FEB" w:rsidRDefault="00F50FEB" w:rsidP="00F50FE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1D717762" w14:textId="77777777" w:rsidR="00F50FEB" w:rsidRPr="00C3287E" w:rsidRDefault="00F50FEB" w:rsidP="00F50FE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24FDBCBA" w14:textId="77777777" w:rsidR="00F50FEB" w:rsidRPr="00C3287E" w:rsidRDefault="00F50FEB" w:rsidP="00F50FE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53DED8C" w14:textId="77777777" w:rsidR="00F50FEB" w:rsidRDefault="00F50FEB" w:rsidP="00F50FE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2D41EA54" w14:textId="77777777" w:rsidR="00F50FEB" w:rsidRPr="00E47E80" w:rsidRDefault="00F50FEB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30336CD0" w14:textId="77777777" w:rsidR="00E47E80" w:rsidRPr="00E47E80" w:rsidRDefault="00E47E80" w:rsidP="00E47E80">
      <w:pPr>
        <w:tabs>
          <w:tab w:val="left" w:pos="-900"/>
          <w:tab w:val="left" w:pos="-720"/>
          <w:tab w:val="left" w:pos="0"/>
        </w:tabs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118/2023. (VI.13.) VISB számú határozat</w:t>
      </w:r>
    </w:p>
    <w:p w14:paraId="3FE22E5F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6319BEF0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sz w:val="22"/>
        </w:rPr>
        <w:t xml:space="preserve">A Városstratégiai, Idegenforgalmi és Sport Bizottság a </w:t>
      </w:r>
      <w:r w:rsidRPr="00E47E80">
        <w:rPr>
          <w:rFonts w:asciiTheme="minorHAnsi" w:hAnsiTheme="minorHAnsi"/>
          <w:i/>
          <w:iCs/>
          <w:sz w:val="22"/>
        </w:rPr>
        <w:t>„Javaslat a Brenner-villával kapcsolatos kérdések megtárgyalására”</w:t>
      </w:r>
      <w:r w:rsidRPr="00E47E80">
        <w:rPr>
          <w:rFonts w:asciiTheme="minorHAnsi" w:hAnsiTheme="minorHAnsi"/>
          <w:bCs/>
          <w:sz w:val="22"/>
        </w:rPr>
        <w:t xml:space="preserve"> című előterjesztést megtárgyalta és a tájékoztatás tudomásul vételéről szóló határozati javaslatot az előterjesztésben foglaltak szerint javasolja a Közgyűlésnek elfogadásra.</w:t>
      </w:r>
    </w:p>
    <w:p w14:paraId="6DBEE184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4EDE671C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45267536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Felelős: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Bizottság elnöke</w:t>
      </w:r>
    </w:p>
    <w:p w14:paraId="6F6B82DD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  <w:t>/a végrehajtás előkészítéséért:</w:t>
      </w:r>
    </w:p>
    <w:p w14:paraId="0A8847DB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Nagyné Dr. Gats Andrea, a Jogi és Képviselői Osztály vezetője</w:t>
      </w:r>
    </w:p>
    <w:p w14:paraId="293961DE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Sütő Gabriella, a Főépítészi Iroda vezetője, városi főépítész/</w:t>
      </w:r>
    </w:p>
    <w:p w14:paraId="196C5C2A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6D187AEA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  <w:t>2023. június 15.</w:t>
      </w:r>
    </w:p>
    <w:p w14:paraId="0F17160C" w14:textId="77777777" w:rsidR="001C5BED" w:rsidRPr="00E47E80" w:rsidRDefault="001C5BED" w:rsidP="00E47E80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/>
          <w:b/>
          <w:bCs/>
          <w:iCs/>
          <w:sz w:val="22"/>
        </w:rPr>
      </w:pPr>
    </w:p>
    <w:p w14:paraId="5E7A7F04" w14:textId="69067413" w:rsidR="00E47E80" w:rsidRPr="00E47E80" w:rsidRDefault="00E47E80" w:rsidP="00E47E80">
      <w:pPr>
        <w:ind w:left="709" w:hanging="709"/>
        <w:jc w:val="both"/>
        <w:rPr>
          <w:rFonts w:asciiTheme="minorHAnsi" w:hAnsiTheme="minorHAnsi"/>
          <w:b/>
          <w:bCs/>
          <w:sz w:val="22"/>
        </w:rPr>
      </w:pPr>
      <w:r w:rsidRPr="00F50FEB">
        <w:rPr>
          <w:rFonts w:asciiTheme="minorHAnsi" w:hAnsiTheme="minorHAnsi"/>
          <w:b/>
          <w:bCs/>
          <w:sz w:val="22"/>
          <w:u w:val="single"/>
        </w:rPr>
        <w:t xml:space="preserve">5./ </w:t>
      </w:r>
      <w:r w:rsidR="00F50FEB" w:rsidRPr="00F50FEB">
        <w:rPr>
          <w:rFonts w:asciiTheme="minorHAnsi" w:hAnsiTheme="minorHAnsi"/>
          <w:b/>
          <w:bCs/>
          <w:sz w:val="22"/>
          <w:u w:val="single"/>
        </w:rPr>
        <w:t xml:space="preserve">napirendi </w:t>
      </w:r>
      <w:proofErr w:type="gramStart"/>
      <w:r w:rsidR="00F50FEB" w:rsidRPr="00F50FEB">
        <w:rPr>
          <w:rFonts w:asciiTheme="minorHAnsi" w:hAnsiTheme="minorHAnsi"/>
          <w:b/>
          <w:bCs/>
          <w:sz w:val="22"/>
          <w:u w:val="single"/>
        </w:rPr>
        <w:t>pont:</w:t>
      </w:r>
      <w:r w:rsidRPr="00E47E80">
        <w:rPr>
          <w:rFonts w:asciiTheme="minorHAnsi" w:hAnsiTheme="minorHAnsi"/>
          <w:b/>
          <w:bCs/>
          <w:sz w:val="22"/>
        </w:rPr>
        <w:t xml:space="preserve">  </w:t>
      </w:r>
      <w:r w:rsidRPr="00E47E80">
        <w:rPr>
          <w:rFonts w:asciiTheme="minorHAnsi" w:hAnsiTheme="minorHAnsi"/>
          <w:b/>
          <w:bCs/>
          <w:sz w:val="22"/>
        </w:rPr>
        <w:tab/>
      </w:r>
      <w:proofErr w:type="gramEnd"/>
      <w:r w:rsidRPr="00E47E80">
        <w:rPr>
          <w:rFonts w:asciiTheme="minorHAnsi" w:hAnsiTheme="minorHAnsi"/>
          <w:b/>
          <w:bCs/>
          <w:sz w:val="22"/>
        </w:rPr>
        <w:t xml:space="preserve">Javaslat az </w:t>
      </w:r>
      <w:proofErr w:type="spellStart"/>
      <w:r w:rsidRPr="00E47E80">
        <w:rPr>
          <w:rFonts w:asciiTheme="minorHAnsi" w:hAnsiTheme="minorHAnsi"/>
          <w:b/>
          <w:bCs/>
          <w:sz w:val="22"/>
        </w:rPr>
        <w:t>Innovation</w:t>
      </w:r>
      <w:proofErr w:type="spellEnd"/>
      <w:r w:rsidRPr="00E47E80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Pr="00E47E80">
        <w:rPr>
          <w:rFonts w:asciiTheme="minorHAnsi" w:hAnsiTheme="minorHAnsi"/>
          <w:b/>
          <w:bCs/>
          <w:sz w:val="22"/>
        </w:rPr>
        <w:t>Fund</w:t>
      </w:r>
      <w:proofErr w:type="spellEnd"/>
      <w:r w:rsidRPr="00E47E80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Pr="00E47E80">
        <w:rPr>
          <w:rFonts w:asciiTheme="minorHAnsi" w:hAnsiTheme="minorHAnsi"/>
          <w:b/>
          <w:bCs/>
          <w:sz w:val="22"/>
        </w:rPr>
        <w:t>large-scale</w:t>
      </w:r>
      <w:proofErr w:type="spellEnd"/>
      <w:r w:rsidRPr="00E47E80">
        <w:rPr>
          <w:rFonts w:asciiTheme="minorHAnsi" w:hAnsiTheme="minorHAnsi"/>
          <w:b/>
          <w:bCs/>
          <w:sz w:val="22"/>
        </w:rPr>
        <w:t xml:space="preserve"> elnevezésű pályázattal kapcsolatos döntés meghozatalára </w:t>
      </w:r>
      <w:r w:rsidRPr="00E47E80">
        <w:rPr>
          <w:rFonts w:asciiTheme="minorHAnsi" w:hAnsiTheme="minorHAnsi"/>
          <w:bCs/>
          <w:sz w:val="22"/>
        </w:rPr>
        <w:t>(Közgyűlés 11.)</w:t>
      </w:r>
    </w:p>
    <w:p w14:paraId="1C679CD0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sz w:val="22"/>
        </w:rPr>
        <w:t xml:space="preserve">              </w:t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Nagyné Dr. Gats Andra, a Jogi és Képviselői Osztály vezetője  </w:t>
      </w:r>
    </w:p>
    <w:p w14:paraId="4DF7A1AB" w14:textId="77777777" w:rsidR="00E47E80" w:rsidRDefault="00E47E80" w:rsidP="00E47E80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430E1F89" w14:textId="6C6CF28B" w:rsidR="00F50FEB" w:rsidRDefault="00F50FEB" w:rsidP="00F50FEB">
      <w:pPr>
        <w:ind w:left="567" w:hanging="567"/>
        <w:jc w:val="both"/>
        <w:rPr>
          <w:rFonts w:asciiTheme="minorHAnsi" w:hAnsiTheme="minorHAnsi"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 xml:space="preserve">Hozzászólás, észrevétel nincs, így a határozati javaslatot teszi fel szavazásra. </w:t>
      </w:r>
    </w:p>
    <w:p w14:paraId="0FDCAFED" w14:textId="77777777" w:rsidR="00F50FEB" w:rsidRDefault="00F50FEB" w:rsidP="00F50FE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 w:val="22"/>
        </w:rPr>
      </w:pPr>
    </w:p>
    <w:p w14:paraId="2055D2D1" w14:textId="77777777" w:rsidR="00F50FEB" w:rsidRPr="00C3287E" w:rsidRDefault="00F50FEB" w:rsidP="00F50FE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17856CDA" w14:textId="77777777" w:rsidR="00F50FEB" w:rsidRPr="00C3287E" w:rsidRDefault="00F50FEB" w:rsidP="00F50FE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4ADA143" w14:textId="77777777" w:rsidR="00F50FEB" w:rsidRDefault="00F50FEB" w:rsidP="00F50FE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106D1011" w14:textId="77777777" w:rsidR="00F50FEB" w:rsidRPr="00E47E80" w:rsidRDefault="00F50FEB" w:rsidP="00E47E80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3001E940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119/2023. (VI.13.) VISB számú határozat</w:t>
      </w:r>
    </w:p>
    <w:p w14:paraId="545E04B4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35E76008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sz w:val="22"/>
        </w:rPr>
        <w:t xml:space="preserve">A Városstratégiai, Idegenforgalmi és Sport Bizottság a </w:t>
      </w:r>
      <w:r w:rsidRPr="00E47E80">
        <w:rPr>
          <w:rFonts w:asciiTheme="minorHAnsi" w:hAnsiTheme="minorHAnsi"/>
          <w:i/>
          <w:iCs/>
          <w:sz w:val="22"/>
        </w:rPr>
        <w:t xml:space="preserve">„Javaslat az </w:t>
      </w:r>
      <w:proofErr w:type="spellStart"/>
      <w:r w:rsidRPr="00E47E80">
        <w:rPr>
          <w:rFonts w:asciiTheme="minorHAnsi" w:hAnsiTheme="minorHAnsi"/>
          <w:i/>
          <w:iCs/>
          <w:sz w:val="22"/>
        </w:rPr>
        <w:t>Innovation</w:t>
      </w:r>
      <w:proofErr w:type="spellEnd"/>
      <w:r w:rsidRPr="00E47E80">
        <w:rPr>
          <w:rFonts w:asciiTheme="minorHAnsi" w:hAnsiTheme="minorHAnsi"/>
          <w:i/>
          <w:iCs/>
          <w:sz w:val="22"/>
        </w:rPr>
        <w:t xml:space="preserve"> </w:t>
      </w:r>
      <w:proofErr w:type="spellStart"/>
      <w:r w:rsidRPr="00E47E80">
        <w:rPr>
          <w:rFonts w:asciiTheme="minorHAnsi" w:hAnsiTheme="minorHAnsi"/>
          <w:i/>
          <w:iCs/>
          <w:sz w:val="22"/>
        </w:rPr>
        <w:t>Fund</w:t>
      </w:r>
      <w:proofErr w:type="spellEnd"/>
      <w:r w:rsidRPr="00E47E80">
        <w:rPr>
          <w:rFonts w:asciiTheme="minorHAnsi" w:hAnsiTheme="minorHAnsi"/>
          <w:i/>
          <w:iCs/>
          <w:sz w:val="22"/>
        </w:rPr>
        <w:t xml:space="preserve"> </w:t>
      </w:r>
      <w:proofErr w:type="spellStart"/>
      <w:r w:rsidRPr="00E47E80">
        <w:rPr>
          <w:rFonts w:asciiTheme="minorHAnsi" w:hAnsiTheme="minorHAnsi"/>
          <w:i/>
          <w:iCs/>
          <w:sz w:val="22"/>
        </w:rPr>
        <w:t>large-scale</w:t>
      </w:r>
      <w:proofErr w:type="spellEnd"/>
      <w:r w:rsidRPr="00E47E80">
        <w:rPr>
          <w:rFonts w:asciiTheme="minorHAnsi" w:hAnsiTheme="minorHAnsi"/>
          <w:i/>
          <w:iCs/>
          <w:sz w:val="22"/>
        </w:rPr>
        <w:t xml:space="preserve"> elnevezésű pályázattal kapcsolatos döntés meghozatalára”</w:t>
      </w:r>
      <w:r w:rsidRPr="00E47E80">
        <w:rPr>
          <w:rFonts w:asciiTheme="minorHAnsi" w:hAnsiTheme="minorHAnsi"/>
          <w:bCs/>
          <w:sz w:val="22"/>
        </w:rPr>
        <w:t xml:space="preserve"> című előterjesztést megtárgyalta és a határozati javaslatot az előterjesztésben foglaltak szerint javasolja a Közgyűlésnek elfogadásra.</w:t>
      </w:r>
    </w:p>
    <w:p w14:paraId="085BE94D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4911F302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Felelős: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Bizottság elnöke</w:t>
      </w:r>
    </w:p>
    <w:p w14:paraId="50A46ADE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  <w:t>/a végrehajtás előkészítéséért:</w:t>
      </w:r>
    </w:p>
    <w:p w14:paraId="4EA4AA01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Nagyné Dr. Gats Andrea, a Jogi és Képviselői Osztály vezetője</w:t>
      </w:r>
    </w:p>
    <w:p w14:paraId="1E1ABCA9" w14:textId="77777777" w:rsidR="00E47E80" w:rsidRPr="00E47E80" w:rsidRDefault="00E47E80" w:rsidP="00E47E80">
      <w:pPr>
        <w:ind w:left="710" w:firstLine="708"/>
        <w:rPr>
          <w:rFonts w:asciiTheme="minorHAnsi" w:eastAsia="Arial" w:hAnsiTheme="minorHAnsi"/>
          <w:sz w:val="22"/>
        </w:rPr>
      </w:pPr>
      <w:r w:rsidRPr="00E47E80">
        <w:rPr>
          <w:rFonts w:asciiTheme="minorHAnsi" w:eastAsia="Arial" w:hAnsiTheme="minorHAnsi"/>
          <w:sz w:val="22"/>
        </w:rPr>
        <w:t>Stéger Gábor, a Közgazdasági és Adó Osztály vezetője /</w:t>
      </w:r>
    </w:p>
    <w:p w14:paraId="02C46023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42A8CFCB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  <w:t>2023. június 15.</w:t>
      </w:r>
    </w:p>
    <w:p w14:paraId="6138779D" w14:textId="77777777" w:rsidR="00E47E80" w:rsidRDefault="00E47E80" w:rsidP="00E47E80">
      <w:pPr>
        <w:rPr>
          <w:rFonts w:asciiTheme="minorHAnsi" w:hAnsiTheme="minorHAnsi"/>
          <w:iCs/>
          <w:sz w:val="22"/>
        </w:rPr>
      </w:pPr>
    </w:p>
    <w:p w14:paraId="4E519CD9" w14:textId="3042337F" w:rsidR="00E47E80" w:rsidRPr="00E47E80" w:rsidRDefault="00E47E80" w:rsidP="00E47E80">
      <w:pPr>
        <w:ind w:left="705" w:hanging="705"/>
        <w:jc w:val="both"/>
        <w:rPr>
          <w:rFonts w:asciiTheme="minorHAnsi" w:hAnsiTheme="minorHAnsi"/>
          <w:b/>
          <w:bCs/>
          <w:iCs/>
          <w:sz w:val="22"/>
        </w:rPr>
      </w:pPr>
      <w:r w:rsidRPr="00F50FEB">
        <w:rPr>
          <w:rFonts w:asciiTheme="minorHAnsi" w:hAnsiTheme="minorHAnsi"/>
          <w:b/>
          <w:bCs/>
          <w:iCs/>
          <w:sz w:val="22"/>
          <w:u w:val="single"/>
        </w:rPr>
        <w:lastRenderedPageBreak/>
        <w:t>6./</w:t>
      </w:r>
      <w:r w:rsidR="00F50FEB" w:rsidRPr="00F50FEB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E47E80">
        <w:rPr>
          <w:rFonts w:asciiTheme="minorHAnsi" w:hAnsiTheme="minorHAnsi"/>
          <w:b/>
          <w:bCs/>
          <w:iCs/>
          <w:sz w:val="22"/>
        </w:rPr>
        <w:tab/>
        <w:t xml:space="preserve">Javaslat </w:t>
      </w:r>
      <w:proofErr w:type="spellStart"/>
      <w:r w:rsidRPr="00E47E80">
        <w:rPr>
          <w:rFonts w:asciiTheme="minorHAnsi" w:hAnsiTheme="minorHAnsi"/>
          <w:b/>
          <w:bCs/>
          <w:iCs/>
          <w:sz w:val="22"/>
        </w:rPr>
        <w:t>mikromobilitási</w:t>
      </w:r>
      <w:proofErr w:type="spellEnd"/>
      <w:r w:rsidRPr="00E47E80">
        <w:rPr>
          <w:rFonts w:asciiTheme="minorHAnsi" w:hAnsiTheme="minorHAnsi"/>
          <w:b/>
          <w:bCs/>
          <w:iCs/>
          <w:sz w:val="22"/>
        </w:rPr>
        <w:t xml:space="preserve"> járművek kölcsönzési célú közterületi elhelyezésére vonatkozó Együttműködési megállapodás meghosszabbítására </w:t>
      </w:r>
      <w:r w:rsidRPr="00E47E80">
        <w:rPr>
          <w:rFonts w:asciiTheme="minorHAnsi" w:hAnsiTheme="minorHAnsi"/>
          <w:i/>
          <w:iCs/>
          <w:color w:val="00B0F0"/>
          <w:sz w:val="22"/>
        </w:rPr>
        <w:t>(SAJÁT)</w:t>
      </w:r>
      <w:r w:rsidRPr="00E47E80">
        <w:rPr>
          <w:rFonts w:asciiTheme="minorHAnsi" w:hAnsiTheme="minorHAnsi"/>
          <w:i/>
          <w:iCs/>
          <w:sz w:val="22"/>
        </w:rPr>
        <w:t>  </w:t>
      </w:r>
    </w:p>
    <w:p w14:paraId="2BFB105E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ab/>
        <w:t>Kalmár Ervin, a Városüzemeltetési Osztály vezetője</w:t>
      </w:r>
    </w:p>
    <w:p w14:paraId="59AFB054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Meghívott:</w:t>
      </w:r>
      <w:r w:rsidRPr="00E47E80">
        <w:rPr>
          <w:rFonts w:asciiTheme="minorHAnsi" w:hAnsiTheme="minorHAnsi"/>
          <w:bCs/>
          <w:sz w:val="22"/>
        </w:rPr>
        <w:tab/>
      </w:r>
      <w:proofErr w:type="spellStart"/>
      <w:r w:rsidRPr="00E47E80">
        <w:rPr>
          <w:rFonts w:asciiTheme="minorHAnsi" w:hAnsiTheme="minorHAnsi"/>
          <w:bCs/>
          <w:sz w:val="22"/>
        </w:rPr>
        <w:t>Irmai</w:t>
      </w:r>
      <w:proofErr w:type="spellEnd"/>
      <w:r w:rsidRPr="00E47E80">
        <w:rPr>
          <w:rFonts w:asciiTheme="minorHAnsi" w:hAnsiTheme="minorHAnsi"/>
          <w:bCs/>
          <w:sz w:val="22"/>
        </w:rPr>
        <w:t xml:space="preserve"> Krisztián, a Lime </w:t>
      </w:r>
      <w:proofErr w:type="spellStart"/>
      <w:r w:rsidRPr="00E47E80">
        <w:rPr>
          <w:rFonts w:asciiTheme="minorHAnsi" w:hAnsiTheme="minorHAnsi"/>
          <w:bCs/>
          <w:sz w:val="22"/>
        </w:rPr>
        <w:t>Technology</w:t>
      </w:r>
      <w:proofErr w:type="spellEnd"/>
      <w:r w:rsidRPr="00E47E80">
        <w:rPr>
          <w:rFonts w:asciiTheme="minorHAnsi" w:hAnsiTheme="minorHAnsi"/>
          <w:bCs/>
          <w:sz w:val="22"/>
        </w:rPr>
        <w:t xml:space="preserve"> Kft. képviseletében </w:t>
      </w:r>
    </w:p>
    <w:p w14:paraId="440C599C" w14:textId="77777777" w:rsidR="00E47E80" w:rsidRDefault="00E47E80" w:rsidP="00E47E80">
      <w:pPr>
        <w:rPr>
          <w:rFonts w:asciiTheme="minorHAnsi" w:hAnsiTheme="minorHAnsi"/>
          <w:iCs/>
          <w:sz w:val="22"/>
        </w:rPr>
      </w:pPr>
    </w:p>
    <w:p w14:paraId="504E0041" w14:textId="05D43625" w:rsidR="00F50FEB" w:rsidRDefault="00F50FEB" w:rsidP="001A481E">
      <w:pPr>
        <w:ind w:left="567" w:hanging="567"/>
        <w:jc w:val="both"/>
        <w:rPr>
          <w:rFonts w:ascii="Calibri" w:hAnsi="Calibri" w:cs="Calibri"/>
          <w:iCs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 xml:space="preserve">Hozzászólás, észrevétel nincs, így a határozati javaslatot, amely a megállapodás módosításáról szól, teszi fel szavazásra. </w:t>
      </w:r>
    </w:p>
    <w:p w14:paraId="5B6CA730" w14:textId="77777777" w:rsidR="00F50FEB" w:rsidRPr="00C3287E" w:rsidRDefault="00F50FEB" w:rsidP="00F50FE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7256B3A7" w14:textId="77777777" w:rsidR="00F50FEB" w:rsidRPr="00C3287E" w:rsidRDefault="00F50FEB" w:rsidP="00F50FEB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0336F7FF" w14:textId="77777777" w:rsidR="00F50FEB" w:rsidRDefault="00F50FEB" w:rsidP="00F50FEB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3E8FA66D" w14:textId="77777777" w:rsidR="00F50FEB" w:rsidRPr="00E47E80" w:rsidRDefault="00F50FEB" w:rsidP="00E47E80">
      <w:pPr>
        <w:rPr>
          <w:rFonts w:asciiTheme="minorHAnsi" w:hAnsiTheme="minorHAnsi"/>
          <w:iCs/>
          <w:sz w:val="22"/>
        </w:rPr>
      </w:pPr>
    </w:p>
    <w:p w14:paraId="28D6A05F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120/2023. (VI.13.) VISB számú határozat</w:t>
      </w:r>
    </w:p>
    <w:p w14:paraId="4CD3292A" w14:textId="77777777" w:rsidR="00E47E80" w:rsidRPr="00E47E80" w:rsidRDefault="00E47E80" w:rsidP="00E47E80">
      <w:pPr>
        <w:rPr>
          <w:rFonts w:asciiTheme="minorHAnsi" w:hAnsiTheme="minorHAnsi"/>
          <w:iCs/>
          <w:sz w:val="22"/>
        </w:rPr>
      </w:pPr>
    </w:p>
    <w:p w14:paraId="5BDF0321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>A Városstratégiai, Idegenforgalmi és Sport Bizottság megtárgyalta a „</w:t>
      </w:r>
      <w:r w:rsidRPr="00E47E80">
        <w:rPr>
          <w:rFonts w:asciiTheme="minorHAnsi" w:hAnsiTheme="minorHAnsi"/>
          <w:bCs/>
          <w:i/>
          <w:iCs/>
          <w:sz w:val="22"/>
        </w:rPr>
        <w:t xml:space="preserve">Javaslat </w:t>
      </w:r>
      <w:proofErr w:type="spellStart"/>
      <w:r w:rsidRPr="00E47E80">
        <w:rPr>
          <w:rFonts w:asciiTheme="minorHAnsi" w:hAnsiTheme="minorHAnsi"/>
          <w:bCs/>
          <w:i/>
          <w:iCs/>
          <w:sz w:val="22"/>
        </w:rPr>
        <w:t>mikromobilitási</w:t>
      </w:r>
      <w:proofErr w:type="spellEnd"/>
      <w:r w:rsidRPr="00E47E80">
        <w:rPr>
          <w:rFonts w:asciiTheme="minorHAnsi" w:hAnsiTheme="minorHAnsi"/>
          <w:bCs/>
          <w:i/>
          <w:iCs/>
          <w:sz w:val="22"/>
        </w:rPr>
        <w:t xml:space="preserve"> járművek kölcsönzési célú közterületi elhelyezésére</w:t>
      </w:r>
      <w:r w:rsidRPr="00E47E80">
        <w:rPr>
          <w:rFonts w:asciiTheme="minorHAnsi" w:hAnsiTheme="minorHAnsi"/>
          <w:i/>
          <w:iCs/>
          <w:sz w:val="22"/>
        </w:rPr>
        <w:t xml:space="preserve"> </w:t>
      </w:r>
      <w:r w:rsidRPr="00E47E80">
        <w:rPr>
          <w:rFonts w:asciiTheme="minorHAnsi" w:hAnsiTheme="minorHAnsi"/>
          <w:bCs/>
          <w:i/>
          <w:iCs/>
          <w:sz w:val="22"/>
        </w:rPr>
        <w:t>vonatkozó Együttműködési megállapodás meghosszabbítására</w:t>
      </w:r>
      <w:r w:rsidRPr="00E47E80">
        <w:rPr>
          <w:rFonts w:asciiTheme="minorHAnsi" w:hAnsiTheme="minorHAnsi"/>
          <w:bCs/>
          <w:sz w:val="22"/>
        </w:rPr>
        <w:t>”</w:t>
      </w:r>
      <w:r w:rsidRPr="00E47E80">
        <w:rPr>
          <w:rFonts w:asciiTheme="minorHAnsi" w:hAnsiTheme="minorHAnsi"/>
          <w:sz w:val="22"/>
        </w:rPr>
        <w:t xml:space="preserve"> című</w:t>
      </w:r>
      <w:r w:rsidRPr="00E47E80">
        <w:rPr>
          <w:rFonts w:asciiTheme="minorHAnsi" w:hAnsiTheme="minorHAnsi"/>
          <w:bCs/>
          <w:sz w:val="22"/>
        </w:rPr>
        <w:t xml:space="preserve"> előterjesztést és </w:t>
      </w:r>
      <w:r w:rsidRPr="00E47E80">
        <w:rPr>
          <w:rFonts w:asciiTheme="minorHAnsi" w:hAnsiTheme="minorHAnsi"/>
          <w:sz w:val="22"/>
        </w:rPr>
        <w:t xml:space="preserve">a hatályban lévő Együttműködési megállapodás módosítását az előterjesztés melléklete szerinti tartalommal javasolja a Közgyűlésnek elfogadásra. </w:t>
      </w:r>
    </w:p>
    <w:p w14:paraId="1587DEC9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187A77AC" w14:textId="77777777" w:rsidR="00E47E80" w:rsidRPr="00E47E80" w:rsidRDefault="00E47E80" w:rsidP="00E47E80">
      <w:pPr>
        <w:tabs>
          <w:tab w:val="left" w:pos="1440"/>
        </w:tabs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Felelős:</w:t>
      </w:r>
      <w:r w:rsidRPr="00E47E80">
        <w:rPr>
          <w:rFonts w:asciiTheme="minorHAnsi" w:hAnsiTheme="minorHAnsi"/>
          <w:b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>Dr. Nemény András polgármester</w:t>
      </w:r>
    </w:p>
    <w:p w14:paraId="2D4DD33C" w14:textId="77777777" w:rsidR="00E47E80" w:rsidRPr="00E47E80" w:rsidRDefault="00E47E80" w:rsidP="00E47E80">
      <w:pPr>
        <w:tabs>
          <w:tab w:val="left" w:pos="1440"/>
        </w:tabs>
        <w:jc w:val="both"/>
        <w:rPr>
          <w:rFonts w:asciiTheme="minorHAnsi" w:hAnsiTheme="minorHAnsi"/>
          <w:b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  <w:t>Horváth Soma alpolgármester</w:t>
      </w:r>
    </w:p>
    <w:p w14:paraId="1DAD5ECB" w14:textId="77777777" w:rsidR="00E47E80" w:rsidRPr="00E47E80" w:rsidRDefault="00E47E80" w:rsidP="00E47E80">
      <w:pPr>
        <w:tabs>
          <w:tab w:val="left" w:pos="1440"/>
        </w:tabs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Bizottság elnöke</w:t>
      </w:r>
    </w:p>
    <w:p w14:paraId="1F1A5BDA" w14:textId="77777777" w:rsidR="00E47E80" w:rsidRPr="00E47E80" w:rsidRDefault="00E47E80" w:rsidP="00E47E80">
      <w:pPr>
        <w:tabs>
          <w:tab w:val="left" w:pos="1440"/>
        </w:tabs>
        <w:ind w:left="1416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 /a végrehajtás előkészítéséért: </w:t>
      </w:r>
    </w:p>
    <w:p w14:paraId="51428652" w14:textId="77777777" w:rsidR="00E47E80" w:rsidRPr="00E47E80" w:rsidRDefault="00E47E80" w:rsidP="00E47E80">
      <w:pPr>
        <w:tabs>
          <w:tab w:val="left" w:pos="1440"/>
        </w:tabs>
        <w:ind w:left="1416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 Kalmár Ervin, a Városüzemeltetési Osztály vezetője/</w:t>
      </w:r>
    </w:p>
    <w:p w14:paraId="0027E69D" w14:textId="77777777" w:rsidR="00E47E80" w:rsidRPr="00E47E80" w:rsidRDefault="00E47E80" w:rsidP="00E47E80">
      <w:pPr>
        <w:tabs>
          <w:tab w:val="left" w:pos="1440"/>
        </w:tabs>
        <w:jc w:val="both"/>
        <w:rPr>
          <w:rFonts w:asciiTheme="minorHAnsi" w:hAnsiTheme="minorHAnsi"/>
          <w:b/>
          <w:sz w:val="22"/>
          <w:u w:val="single"/>
        </w:rPr>
      </w:pPr>
    </w:p>
    <w:p w14:paraId="15C6BAF4" w14:textId="77777777" w:rsidR="00E47E80" w:rsidRDefault="00E47E80" w:rsidP="00E47E80">
      <w:pPr>
        <w:tabs>
          <w:tab w:val="left" w:pos="1418"/>
          <w:tab w:val="left" w:pos="1985"/>
        </w:tabs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  <w:t>2023. június 15.</w:t>
      </w:r>
      <w:r w:rsidRPr="00E47E80">
        <w:rPr>
          <w:rFonts w:asciiTheme="minorHAnsi" w:hAnsiTheme="minorHAnsi"/>
          <w:sz w:val="22"/>
        </w:rPr>
        <w:tab/>
      </w:r>
    </w:p>
    <w:p w14:paraId="2DA0EAA4" w14:textId="77777777" w:rsidR="001A481E" w:rsidRDefault="001A481E" w:rsidP="00E47E80">
      <w:pPr>
        <w:tabs>
          <w:tab w:val="left" w:pos="1418"/>
          <w:tab w:val="left" w:pos="1985"/>
        </w:tabs>
        <w:jc w:val="both"/>
        <w:rPr>
          <w:rFonts w:asciiTheme="minorHAnsi" w:hAnsiTheme="minorHAnsi"/>
          <w:sz w:val="22"/>
        </w:rPr>
      </w:pPr>
    </w:p>
    <w:p w14:paraId="206177BB" w14:textId="77777777" w:rsidR="001C5BED" w:rsidRPr="00E47E80" w:rsidRDefault="001C5BED" w:rsidP="00E47E80">
      <w:pPr>
        <w:tabs>
          <w:tab w:val="left" w:pos="1418"/>
          <w:tab w:val="left" w:pos="1985"/>
        </w:tabs>
        <w:jc w:val="both"/>
        <w:rPr>
          <w:rFonts w:asciiTheme="minorHAnsi" w:hAnsiTheme="minorHAnsi"/>
          <w:sz w:val="22"/>
        </w:rPr>
      </w:pPr>
    </w:p>
    <w:p w14:paraId="03FED2AD" w14:textId="44FA8B32" w:rsidR="00E47E80" w:rsidRPr="00E47E80" w:rsidRDefault="00E47E80" w:rsidP="00E47E80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Theme="minorHAnsi" w:hAnsiTheme="minorHAnsi"/>
          <w:i/>
          <w:iCs/>
          <w:sz w:val="22"/>
        </w:rPr>
      </w:pPr>
      <w:r w:rsidRPr="001A481E">
        <w:rPr>
          <w:rFonts w:asciiTheme="minorHAnsi" w:hAnsiTheme="minorHAnsi"/>
          <w:b/>
          <w:bCs/>
          <w:iCs/>
          <w:sz w:val="22"/>
          <w:u w:val="single"/>
        </w:rPr>
        <w:t>7./</w:t>
      </w:r>
      <w:r w:rsidR="001A481E" w:rsidRPr="001A481E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E47E80">
        <w:rPr>
          <w:rFonts w:asciiTheme="minorHAnsi" w:hAnsiTheme="minorHAnsi"/>
          <w:b/>
          <w:bCs/>
          <w:sz w:val="22"/>
        </w:rPr>
        <w:tab/>
        <w:t xml:space="preserve">Javaslat a Szombathely város területén lévő szelektív hulladékgyűjtő szigetek működtetése felülvizsgálatára </w:t>
      </w:r>
      <w:r w:rsidRPr="00E47E80">
        <w:rPr>
          <w:rFonts w:asciiTheme="minorHAnsi" w:hAnsiTheme="minorHAnsi"/>
          <w:i/>
          <w:iCs/>
          <w:color w:val="00B0F0"/>
          <w:sz w:val="22"/>
        </w:rPr>
        <w:t>(SAJÁT)</w:t>
      </w:r>
      <w:r w:rsidRPr="00E47E80">
        <w:rPr>
          <w:rFonts w:asciiTheme="minorHAnsi" w:hAnsiTheme="minorHAnsi"/>
          <w:i/>
          <w:iCs/>
          <w:sz w:val="22"/>
        </w:rPr>
        <w:t>  </w:t>
      </w:r>
    </w:p>
    <w:p w14:paraId="61E4E2E3" w14:textId="77777777" w:rsidR="00E47E80" w:rsidRPr="00E47E80" w:rsidRDefault="00E47E80" w:rsidP="00E47E80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b/>
          <w:sz w:val="22"/>
        </w:rPr>
        <w:tab/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Kalmár Ervin, a Városüzemeltetési Osztály vezetője   </w:t>
      </w:r>
    </w:p>
    <w:p w14:paraId="24E0F8A9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E47E80">
        <w:rPr>
          <w:rFonts w:asciiTheme="minorHAnsi" w:hAnsiTheme="minorHAnsi"/>
          <w:iCs/>
          <w:sz w:val="22"/>
        </w:rPr>
        <w:tab/>
        <w:t>Dr. Kecskés László, a 11. sz. körzet képviselője</w:t>
      </w:r>
    </w:p>
    <w:p w14:paraId="65B04169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Horváth Gábor, az 1. sz. körzet képviselője</w:t>
      </w:r>
    </w:p>
    <w:p w14:paraId="35CA4711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Dr. Takátsné Dr. Tenki Mária, a 8. sz. választókerület képviselője</w:t>
      </w:r>
    </w:p>
    <w:p w14:paraId="2C151C90" w14:textId="77777777" w:rsidR="00E47E80" w:rsidRP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Taoufik Roland, a SZOMHULL Nonprofit Kft. ügyvezetője</w:t>
      </w:r>
    </w:p>
    <w:p w14:paraId="40F57B6E" w14:textId="77777777" w:rsidR="00E47E80" w:rsidRDefault="00E47E80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</w:r>
      <w:r w:rsidRPr="00E47E80">
        <w:rPr>
          <w:rFonts w:asciiTheme="minorHAnsi" w:hAnsiTheme="minorHAnsi"/>
          <w:iCs/>
          <w:sz w:val="22"/>
        </w:rPr>
        <w:tab/>
        <w:t>Kovács Cecília, a SZOVA Nonprofit Zrt. vezérigazgatója</w:t>
      </w:r>
    </w:p>
    <w:p w14:paraId="3D88E453" w14:textId="77777777" w:rsidR="001A481E" w:rsidRPr="00E47E80" w:rsidRDefault="001A481E" w:rsidP="00E47E8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Theme="minorHAnsi" w:hAnsiTheme="minorHAnsi"/>
          <w:iCs/>
          <w:sz w:val="22"/>
        </w:rPr>
      </w:pPr>
    </w:p>
    <w:p w14:paraId="600A455C" w14:textId="77777777" w:rsidR="001A481E" w:rsidRDefault="001A481E" w:rsidP="001A481E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 w:rsidRPr="001A481E">
        <w:rPr>
          <w:rStyle w:val="Egyiksem"/>
          <w:rFonts w:ascii="Calibri" w:hAnsi="Calibri" w:cs="Calibri"/>
          <w:bCs/>
          <w:sz w:val="22"/>
        </w:rPr>
        <w:t>Körzeti képviselőkkel a személyes egyeztetések megtörténtek, ennek eredményét tartalmazza a határozati javaslat.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</w:p>
    <w:p w14:paraId="613EF144" w14:textId="77777777" w:rsidR="001A481E" w:rsidRDefault="001A481E" w:rsidP="001A481E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4F0ED65E" w14:textId="4D6D71A9" w:rsidR="001A481E" w:rsidRPr="001A481E" w:rsidRDefault="001A481E" w:rsidP="001A481E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  <w:r w:rsidRPr="001A481E">
        <w:rPr>
          <w:rStyle w:val="Egyiksem"/>
          <w:rFonts w:ascii="Calibri" w:hAnsi="Calibri" w:cs="Calibri"/>
          <w:b/>
          <w:sz w:val="22"/>
          <w:u w:val="single"/>
        </w:rPr>
        <w:t>Illés Károly, a bizottság tagja:</w:t>
      </w:r>
      <w:r>
        <w:rPr>
          <w:rStyle w:val="Egyiksem"/>
          <w:rFonts w:ascii="Calibri" w:hAnsi="Calibri" w:cs="Calibri"/>
          <w:bCs/>
          <w:sz w:val="22"/>
        </w:rPr>
        <w:t xml:space="preserve"> Nem ehhez a </w:t>
      </w:r>
      <w:r w:rsidR="001C5BED">
        <w:rPr>
          <w:rStyle w:val="Egyiksem"/>
          <w:rFonts w:ascii="Calibri" w:hAnsi="Calibri" w:cs="Calibri"/>
          <w:bCs/>
          <w:sz w:val="22"/>
        </w:rPr>
        <w:t>n</w:t>
      </w:r>
      <w:r>
        <w:rPr>
          <w:rStyle w:val="Egyiksem"/>
          <w:rFonts w:ascii="Calibri" w:hAnsi="Calibri" w:cs="Calibri"/>
          <w:bCs/>
          <w:sz w:val="22"/>
        </w:rPr>
        <w:t>apirendhez szólna hozzá, hanem az előző napirendhez. Csak elfelejtett gombot nyomni. Javasolja</w:t>
      </w:r>
      <w:r w:rsidR="001C5BED">
        <w:rPr>
          <w:rStyle w:val="Egyiksem"/>
          <w:rFonts w:ascii="Calibri" w:hAnsi="Calibri" w:cs="Calibri"/>
          <w:bCs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 xml:space="preserve">a szerződésmódosítás felülvizsgálatakor megvizsgálni azt is, </w:t>
      </w:r>
      <w:r w:rsidR="007A6FCC">
        <w:rPr>
          <w:rStyle w:val="Egyiksem"/>
          <w:rFonts w:ascii="Calibri" w:hAnsi="Calibri" w:cs="Calibri"/>
          <w:bCs/>
          <w:sz w:val="22"/>
        </w:rPr>
        <w:t xml:space="preserve">hogy </w:t>
      </w:r>
      <w:r w:rsidR="006E5DCF">
        <w:rPr>
          <w:rStyle w:val="Egyiksem"/>
          <w:rFonts w:ascii="Calibri" w:hAnsi="Calibri" w:cs="Calibri"/>
          <w:bCs/>
          <w:sz w:val="22"/>
        </w:rPr>
        <w:t>valóban rendetlenség van a városban, szanaszét hevernek a rollerek mindenhol. Mindenképpen szabályozni kellene, gyűjtőpontokat kialakítani.</w:t>
      </w:r>
    </w:p>
    <w:p w14:paraId="654C5B5A" w14:textId="77777777" w:rsidR="001A481E" w:rsidRDefault="001A481E" w:rsidP="001A481E">
      <w:pPr>
        <w:ind w:left="567" w:hanging="567"/>
        <w:jc w:val="both"/>
        <w:rPr>
          <w:rStyle w:val="Egyiksem"/>
          <w:rFonts w:ascii="Calibri" w:hAnsi="Calibri" w:cs="Calibri"/>
          <w:bCs/>
          <w:sz w:val="22"/>
        </w:rPr>
      </w:pPr>
    </w:p>
    <w:p w14:paraId="094D5DDA" w14:textId="7DA45FF1" w:rsidR="007A6FCC" w:rsidRPr="007A6FCC" w:rsidRDefault="001A481E" w:rsidP="007A6FCC">
      <w:pPr>
        <w:ind w:left="567" w:hanging="567"/>
        <w:jc w:val="both"/>
        <w:rPr>
          <w:rFonts w:ascii="Calibri" w:hAnsi="Calibri" w:cs="Calibri"/>
          <w:bCs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 w:rsidR="006E5DCF" w:rsidRPr="006E5DCF">
        <w:rPr>
          <w:rStyle w:val="Egyiksem"/>
          <w:rFonts w:ascii="Calibri" w:hAnsi="Calibri" w:cs="Calibri"/>
          <w:bCs/>
          <w:sz w:val="22"/>
        </w:rPr>
        <w:t>A napirendhez h</w:t>
      </w:r>
      <w:r>
        <w:rPr>
          <w:rStyle w:val="Egyiksem"/>
          <w:rFonts w:ascii="Calibri" w:hAnsi="Calibri" w:cs="Calibri"/>
          <w:bCs/>
          <w:sz w:val="22"/>
        </w:rPr>
        <w:t>ozzászólás, észrevétel nincs, így a határozati javaslatot</w:t>
      </w:r>
      <w:r w:rsidR="006E5DCF">
        <w:rPr>
          <w:rStyle w:val="Egyiksem"/>
          <w:rFonts w:ascii="Calibri" w:hAnsi="Calibri" w:cs="Calibri"/>
          <w:bCs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 xml:space="preserve">teszi fel szavazásra. </w:t>
      </w:r>
    </w:p>
    <w:p w14:paraId="72D4ECE0" w14:textId="77777777" w:rsidR="000736AB" w:rsidRDefault="000736AB" w:rsidP="001A481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6720C2A" w14:textId="6B929E6F" w:rsidR="001A481E" w:rsidRDefault="001A481E" w:rsidP="001A481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lastRenderedPageBreak/>
        <w:t>A szavazásnál 8 fő bizottsági tag volt jelen.</w:t>
      </w:r>
    </w:p>
    <w:p w14:paraId="52A40808" w14:textId="77777777" w:rsidR="000736AB" w:rsidRPr="00C3287E" w:rsidRDefault="000736AB" w:rsidP="001A481E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2C412C68" w14:textId="77777777" w:rsidR="001A481E" w:rsidRDefault="001A481E" w:rsidP="001A481E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248D10DE" w14:textId="5B51566A" w:rsidR="00E47E80" w:rsidRPr="00E47E80" w:rsidRDefault="00E47E80" w:rsidP="00E47E80">
      <w:pPr>
        <w:ind w:left="709" w:hanging="709"/>
        <w:jc w:val="both"/>
        <w:rPr>
          <w:rFonts w:asciiTheme="minorHAnsi" w:hAnsiTheme="minorHAnsi"/>
          <w:b/>
          <w:bCs/>
          <w:iCs/>
          <w:sz w:val="22"/>
        </w:rPr>
      </w:pPr>
    </w:p>
    <w:p w14:paraId="52CCC952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121/2023. (VI.13.) VISB számú határozat</w:t>
      </w:r>
    </w:p>
    <w:p w14:paraId="1554433B" w14:textId="77777777" w:rsidR="00E47E80" w:rsidRPr="00E47E80" w:rsidRDefault="00E47E80" w:rsidP="00E47E80">
      <w:pPr>
        <w:ind w:left="709" w:hanging="709"/>
        <w:jc w:val="both"/>
        <w:rPr>
          <w:rFonts w:asciiTheme="minorHAnsi" w:hAnsiTheme="minorHAnsi"/>
          <w:b/>
          <w:bCs/>
          <w:iCs/>
          <w:sz w:val="22"/>
        </w:rPr>
      </w:pPr>
    </w:p>
    <w:p w14:paraId="5CA3EC3F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A Városstratégiai, Idegenforgalmi és Sport Bizottság a Szombathely város területén lévő szelektív hulladékgyűjtő szigetek működtetése felülvizsgálatának javaslatáról szóló előterjesztést megtárgyalta, és az SZMSZ 54.§ (1) bekezdés 18. pontja alapján a szelektív hulladékgyűjtő szigetek működtetésével kapcsolatban a következő módosításokat támogatja:</w:t>
      </w:r>
    </w:p>
    <w:p w14:paraId="17AB2779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</w:p>
    <w:p w14:paraId="1C1606BB" w14:textId="77777777" w:rsidR="00E47E80" w:rsidRPr="00E47E80" w:rsidRDefault="00E47E80" w:rsidP="00E47E80">
      <w:pPr>
        <w:pStyle w:val="Listaszerbekezds"/>
        <w:numPr>
          <w:ilvl w:val="0"/>
          <w:numId w:val="45"/>
        </w:numPr>
        <w:contextualSpacing w:val="0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A Bizottság egyetért a </w:t>
      </w:r>
      <w:proofErr w:type="spellStart"/>
      <w:r w:rsidRPr="00E47E80">
        <w:rPr>
          <w:rFonts w:asciiTheme="minorHAnsi" w:hAnsiTheme="minorHAnsi"/>
          <w:sz w:val="22"/>
        </w:rPr>
        <w:t>Wimmer</w:t>
      </w:r>
      <w:proofErr w:type="spellEnd"/>
      <w:r w:rsidRPr="00E47E80">
        <w:rPr>
          <w:rFonts w:asciiTheme="minorHAnsi" w:hAnsiTheme="minorHAnsi"/>
          <w:sz w:val="22"/>
        </w:rPr>
        <w:t xml:space="preserve"> Ágoston u. – Márton Áron u. kereszteződésénél elhelyezkedő szelektív sziget működésének ideiglenesen 3 hónapos időtartalomra való felfüggesztésével, és felkéri a közszolgáltatót, hogy a tapasztalatok alapján augusztus hónap végén tegyen javaslatot a sziget további működésével kapcsolatban.</w:t>
      </w:r>
    </w:p>
    <w:p w14:paraId="140CE923" w14:textId="77777777" w:rsidR="00E47E80" w:rsidRPr="00E47E80" w:rsidRDefault="00E47E80" w:rsidP="00E47E80">
      <w:pPr>
        <w:pStyle w:val="Listaszerbekezds"/>
        <w:numPr>
          <w:ilvl w:val="0"/>
          <w:numId w:val="45"/>
        </w:numPr>
        <w:contextualSpacing w:val="0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A Bizottság egyetért a Németh László u. elején, valamint a Nagykar u. 1-3 sz. parkolóban (Orlay mögött) lévő szelektív gyűjtőszigetek megszüntetésével. </w:t>
      </w:r>
    </w:p>
    <w:p w14:paraId="4E5895D7" w14:textId="77777777" w:rsidR="00E47E80" w:rsidRPr="00E47E80" w:rsidRDefault="00E47E80" w:rsidP="00E47E80">
      <w:pPr>
        <w:pStyle w:val="Listaszerbekezds"/>
        <w:numPr>
          <w:ilvl w:val="0"/>
          <w:numId w:val="45"/>
        </w:numPr>
        <w:contextualSpacing w:val="0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A Bizottság egyetért a Viktória utcában és a Tulipán utcai parkban meglévő szelektív szigetek edényeinek ismételt kihelyezésével.</w:t>
      </w:r>
    </w:p>
    <w:p w14:paraId="377946CD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</w:p>
    <w:p w14:paraId="429DFD51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Felelős:</w:t>
      </w:r>
      <w:r w:rsidRPr="00E47E80">
        <w:rPr>
          <w:rFonts w:asciiTheme="minorHAnsi" w:hAnsiTheme="minorHAnsi"/>
          <w:b/>
          <w:bCs/>
          <w:sz w:val="22"/>
          <w:u w:val="single"/>
        </w:rPr>
        <w:tab/>
      </w:r>
      <w:r w:rsidRPr="00E47E80">
        <w:rPr>
          <w:rFonts w:asciiTheme="minorHAnsi" w:hAnsiTheme="minorHAnsi"/>
          <w:b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 xml:space="preserve">Tóth Kálmán, a </w:t>
      </w:r>
      <w:r w:rsidRPr="00E47E80">
        <w:rPr>
          <w:rFonts w:asciiTheme="minorHAnsi" w:hAnsiTheme="minorHAnsi"/>
          <w:sz w:val="22"/>
        </w:rPr>
        <w:t>Bizottság</w:t>
      </w:r>
      <w:r w:rsidRPr="00E47E80">
        <w:rPr>
          <w:rFonts w:asciiTheme="minorHAnsi" w:hAnsiTheme="minorHAnsi"/>
          <w:bCs/>
          <w:sz w:val="22"/>
        </w:rPr>
        <w:t xml:space="preserve"> elnöke</w:t>
      </w:r>
    </w:p>
    <w:p w14:paraId="420BD3E8" w14:textId="77777777" w:rsidR="00E47E80" w:rsidRPr="00E47E80" w:rsidRDefault="00E47E80" w:rsidP="00E47E80">
      <w:pPr>
        <w:ind w:left="708" w:firstLine="708"/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sz w:val="22"/>
        </w:rPr>
        <w:t>/A végrehajtás előkészítéséért:</w:t>
      </w:r>
    </w:p>
    <w:p w14:paraId="5ACD500F" w14:textId="77777777" w:rsidR="00E47E80" w:rsidRPr="00E47E80" w:rsidRDefault="00E47E80" w:rsidP="00E47E80">
      <w:pPr>
        <w:ind w:left="708" w:firstLine="708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Kalmár Ervin, a Városüzemeltetési Osztály vezetője/</w:t>
      </w:r>
    </w:p>
    <w:p w14:paraId="1185350E" w14:textId="77777777" w:rsidR="00E47E80" w:rsidRPr="00E47E80" w:rsidRDefault="00E47E80" w:rsidP="00E47E80">
      <w:pPr>
        <w:rPr>
          <w:rFonts w:asciiTheme="minorHAnsi" w:hAnsiTheme="minorHAnsi"/>
          <w:sz w:val="22"/>
        </w:rPr>
      </w:pPr>
    </w:p>
    <w:p w14:paraId="3E511940" w14:textId="77777777" w:rsidR="00E47E80" w:rsidRPr="00E47E80" w:rsidRDefault="00E47E80" w:rsidP="00E47E80">
      <w:pPr>
        <w:ind w:left="709" w:hanging="709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azonnal</w:t>
      </w:r>
    </w:p>
    <w:p w14:paraId="04E5C432" w14:textId="77777777" w:rsidR="007A6FCC" w:rsidRPr="00E47E80" w:rsidRDefault="007A6FCC" w:rsidP="00E47E80">
      <w:pPr>
        <w:ind w:left="709" w:hanging="709"/>
        <w:jc w:val="both"/>
        <w:rPr>
          <w:rFonts w:asciiTheme="minorHAnsi" w:hAnsiTheme="minorHAnsi"/>
          <w:b/>
          <w:bCs/>
          <w:iCs/>
          <w:sz w:val="22"/>
        </w:rPr>
      </w:pPr>
    </w:p>
    <w:p w14:paraId="3BD409E1" w14:textId="00BDF21A" w:rsidR="00E47E80" w:rsidRPr="00E47E80" w:rsidRDefault="00E47E80" w:rsidP="00E47E80">
      <w:pPr>
        <w:ind w:left="709" w:hanging="709"/>
        <w:jc w:val="both"/>
        <w:rPr>
          <w:rFonts w:asciiTheme="minorHAnsi" w:hAnsiTheme="minorHAnsi"/>
          <w:iCs/>
          <w:sz w:val="22"/>
        </w:rPr>
      </w:pPr>
      <w:r w:rsidRPr="006E5DCF">
        <w:rPr>
          <w:rFonts w:asciiTheme="minorHAnsi" w:hAnsiTheme="minorHAnsi"/>
          <w:b/>
          <w:sz w:val="22"/>
          <w:u w:val="single"/>
        </w:rPr>
        <w:t>8.</w:t>
      </w:r>
      <w:r w:rsidRPr="006E5DCF">
        <w:rPr>
          <w:rFonts w:asciiTheme="minorHAnsi" w:hAnsiTheme="minorHAnsi"/>
          <w:b/>
          <w:bCs/>
          <w:iCs/>
          <w:sz w:val="22"/>
          <w:u w:val="single"/>
        </w:rPr>
        <w:t>/</w:t>
      </w:r>
      <w:r w:rsidR="006E5DCF" w:rsidRPr="006E5DCF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E47E80">
        <w:rPr>
          <w:rFonts w:asciiTheme="minorHAnsi" w:hAnsiTheme="minorHAnsi"/>
          <w:b/>
          <w:bCs/>
          <w:iCs/>
          <w:sz w:val="22"/>
        </w:rPr>
        <w:tab/>
        <w:t xml:space="preserve">Tájékoztató az 1000 fa program kiterjesztésének első körös megvalósulásával kapcsolatos tapasztalatokról </w:t>
      </w:r>
      <w:r w:rsidRPr="00E47E80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508BDF0B" w14:textId="77777777" w:rsidR="00E47E80" w:rsidRPr="00E47E80" w:rsidRDefault="00E47E80" w:rsidP="00E47E80">
      <w:pPr>
        <w:tabs>
          <w:tab w:val="left" w:pos="851"/>
        </w:tabs>
        <w:ind w:left="709" w:hanging="709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sz w:val="22"/>
        </w:rPr>
        <w:t xml:space="preserve">              </w:t>
      </w:r>
      <w:r w:rsidRPr="00E47E80">
        <w:rPr>
          <w:rFonts w:asciiTheme="minorHAnsi" w:hAnsiTheme="minorHAnsi"/>
          <w:b/>
          <w:sz w:val="22"/>
          <w:u w:val="single"/>
        </w:rPr>
        <w:t>Előadó: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iCs/>
          <w:sz w:val="22"/>
        </w:rPr>
        <w:t xml:space="preserve">Kalmár Ervin, a Városüzemeltetési Osztály vezetője   </w:t>
      </w:r>
    </w:p>
    <w:p w14:paraId="20F88ED3" w14:textId="77777777" w:rsidR="00E47E80" w:rsidRDefault="00E47E80" w:rsidP="00E47E80">
      <w:pPr>
        <w:tabs>
          <w:tab w:val="left" w:pos="709"/>
        </w:tabs>
        <w:ind w:left="705" w:hanging="705"/>
        <w:jc w:val="both"/>
        <w:outlineLvl w:val="1"/>
        <w:rPr>
          <w:rFonts w:asciiTheme="minorHAnsi" w:hAnsiTheme="minorHAnsi"/>
          <w:sz w:val="22"/>
        </w:rPr>
      </w:pPr>
    </w:p>
    <w:p w14:paraId="725D0CE9" w14:textId="77777777" w:rsidR="006E5DCF" w:rsidRDefault="006E5DCF" w:rsidP="006E5DCF">
      <w:pPr>
        <w:ind w:left="567" w:hanging="567"/>
        <w:jc w:val="both"/>
        <w:rPr>
          <w:rFonts w:ascii="Calibri" w:hAnsi="Calibri" w:cs="Calibri"/>
          <w:iCs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 w:rsidRPr="006E5DCF">
        <w:rPr>
          <w:rStyle w:val="Egyiksem"/>
          <w:rFonts w:ascii="Calibri" w:hAnsi="Calibri" w:cs="Calibri"/>
          <w:bCs/>
          <w:sz w:val="22"/>
        </w:rPr>
        <w:t>A napirendhez h</w:t>
      </w:r>
      <w:r>
        <w:rPr>
          <w:rStyle w:val="Egyiksem"/>
          <w:rFonts w:ascii="Calibri" w:hAnsi="Calibri" w:cs="Calibri"/>
          <w:bCs/>
          <w:sz w:val="22"/>
        </w:rPr>
        <w:t xml:space="preserve">ozzászólás, észrevétel nincs, így a határozati javaslatot teszi fel szavazásra. </w:t>
      </w:r>
    </w:p>
    <w:p w14:paraId="76C54126" w14:textId="77777777" w:rsidR="006E5DCF" w:rsidRPr="00C3287E" w:rsidRDefault="006E5DCF" w:rsidP="006E5DC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08614E69" w14:textId="77777777" w:rsidR="006E5DCF" w:rsidRPr="00C3287E" w:rsidRDefault="006E5DCF" w:rsidP="006E5DC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1809D283" w14:textId="77777777" w:rsidR="006E5DCF" w:rsidRDefault="006E5DCF" w:rsidP="006E5DCF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60F356FD" w14:textId="77777777" w:rsidR="006E5DCF" w:rsidRPr="00E47E80" w:rsidRDefault="006E5DCF" w:rsidP="00E47E80">
      <w:pPr>
        <w:tabs>
          <w:tab w:val="left" w:pos="709"/>
        </w:tabs>
        <w:ind w:left="705" w:hanging="705"/>
        <w:jc w:val="both"/>
        <w:outlineLvl w:val="1"/>
        <w:rPr>
          <w:rFonts w:asciiTheme="minorHAnsi" w:hAnsiTheme="minorHAnsi"/>
          <w:sz w:val="22"/>
        </w:rPr>
      </w:pPr>
    </w:p>
    <w:p w14:paraId="7A8C08B8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122/2023. (VI.13.) VISB számú határozat</w:t>
      </w:r>
    </w:p>
    <w:p w14:paraId="69377367" w14:textId="77777777" w:rsidR="00E47E80" w:rsidRPr="00E47E80" w:rsidRDefault="00E47E80" w:rsidP="00E47E80">
      <w:pPr>
        <w:tabs>
          <w:tab w:val="left" w:pos="709"/>
        </w:tabs>
        <w:ind w:left="705" w:hanging="705"/>
        <w:jc w:val="both"/>
        <w:outlineLvl w:val="1"/>
        <w:rPr>
          <w:rFonts w:asciiTheme="minorHAnsi" w:hAnsiTheme="minorHAnsi"/>
          <w:sz w:val="22"/>
        </w:rPr>
      </w:pPr>
    </w:p>
    <w:p w14:paraId="0F531A4D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>A Városstratégiai, Idegenforgalmi és Sport Bizottság „A</w:t>
      </w:r>
      <w:r w:rsidRPr="00E47E80">
        <w:rPr>
          <w:rFonts w:asciiTheme="minorHAnsi" w:hAnsiTheme="minorHAnsi"/>
          <w:i/>
          <w:iCs/>
          <w:sz w:val="22"/>
        </w:rPr>
        <w:t xml:space="preserve">z 1000 fa program kiterjesztésének első körös megvalósulásával kapcsolatos tapasztalatokról” </w:t>
      </w:r>
      <w:r w:rsidRPr="00E47E80">
        <w:rPr>
          <w:rFonts w:asciiTheme="minorHAnsi" w:hAnsiTheme="minorHAnsi"/>
          <w:sz w:val="22"/>
        </w:rPr>
        <w:t>szóló előterjesztést megtárgyalta</w:t>
      </w:r>
      <w:r w:rsidRPr="00E47E80">
        <w:rPr>
          <w:rFonts w:asciiTheme="minorHAnsi" w:hAnsiTheme="minorHAnsi"/>
          <w:bCs/>
          <w:i/>
          <w:iCs/>
          <w:sz w:val="22"/>
        </w:rPr>
        <w:t xml:space="preserve"> </w:t>
      </w:r>
      <w:r w:rsidRPr="00E47E80">
        <w:rPr>
          <w:rFonts w:asciiTheme="minorHAnsi" w:hAnsiTheme="minorHAnsi"/>
          <w:bCs/>
          <w:sz w:val="22"/>
        </w:rPr>
        <w:t xml:space="preserve">és </w:t>
      </w:r>
      <w:r w:rsidRPr="00E47E80">
        <w:rPr>
          <w:rFonts w:asciiTheme="minorHAnsi" w:hAnsiTheme="minorHAnsi"/>
          <w:sz w:val="22"/>
        </w:rPr>
        <w:t>javasolja a Közgyűlésnek, hogy a program változatlan eljárásrenddel kerüljön folytatásra.</w:t>
      </w:r>
    </w:p>
    <w:p w14:paraId="0224B453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5526780B" w14:textId="77777777" w:rsidR="00E47E80" w:rsidRPr="00E47E80" w:rsidRDefault="00E47E80" w:rsidP="00E47E80">
      <w:pPr>
        <w:tabs>
          <w:tab w:val="left" w:pos="1440"/>
        </w:tabs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Felelős:</w:t>
      </w:r>
      <w:r w:rsidRPr="00E47E80">
        <w:rPr>
          <w:rFonts w:asciiTheme="minorHAnsi" w:hAnsiTheme="minorHAnsi"/>
          <w:b/>
          <w:bCs/>
          <w:sz w:val="22"/>
        </w:rPr>
        <w:tab/>
      </w:r>
      <w:r w:rsidRPr="00E47E80">
        <w:rPr>
          <w:rFonts w:asciiTheme="minorHAnsi" w:hAnsiTheme="minorHAnsi"/>
          <w:bCs/>
          <w:sz w:val="22"/>
        </w:rPr>
        <w:t>Dr. Nemény András polgármester</w:t>
      </w:r>
    </w:p>
    <w:p w14:paraId="3FD81810" w14:textId="77777777" w:rsidR="00E47E80" w:rsidRPr="00E47E80" w:rsidRDefault="00E47E80" w:rsidP="00E47E80">
      <w:pPr>
        <w:tabs>
          <w:tab w:val="left" w:pos="1440"/>
        </w:tabs>
        <w:jc w:val="both"/>
        <w:rPr>
          <w:rFonts w:asciiTheme="minorHAnsi" w:hAnsiTheme="minorHAnsi"/>
          <w:b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ab/>
        <w:t>Horváth Soma alpolgármester</w:t>
      </w:r>
    </w:p>
    <w:p w14:paraId="601FF507" w14:textId="77777777" w:rsidR="00E47E80" w:rsidRPr="00E47E80" w:rsidRDefault="00E47E80" w:rsidP="00E47E80">
      <w:pPr>
        <w:tabs>
          <w:tab w:val="left" w:pos="1440"/>
        </w:tabs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Bizottság elnöke</w:t>
      </w:r>
    </w:p>
    <w:p w14:paraId="4507F7DE" w14:textId="77777777" w:rsidR="00E47E80" w:rsidRPr="00E47E80" w:rsidRDefault="00E47E80" w:rsidP="00E47E80">
      <w:pPr>
        <w:tabs>
          <w:tab w:val="left" w:pos="1440"/>
        </w:tabs>
        <w:ind w:left="1416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 /a végrehajtás előkészítéséért: </w:t>
      </w:r>
    </w:p>
    <w:p w14:paraId="5DBCCFD2" w14:textId="77777777" w:rsidR="00E47E80" w:rsidRPr="00E47E80" w:rsidRDefault="00E47E80" w:rsidP="00E47E80">
      <w:pPr>
        <w:tabs>
          <w:tab w:val="left" w:pos="1440"/>
        </w:tabs>
        <w:ind w:left="1416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 Kalmár Ervin, a Városüzemeltetési Osztály vezetője/</w:t>
      </w:r>
    </w:p>
    <w:p w14:paraId="7216A238" w14:textId="2601A015" w:rsidR="00E47E80" w:rsidRDefault="00E47E80" w:rsidP="007A6FCC">
      <w:pPr>
        <w:tabs>
          <w:tab w:val="left" w:pos="1418"/>
          <w:tab w:val="left" w:pos="1985"/>
        </w:tabs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Határidő:</w:t>
      </w:r>
      <w:r w:rsidRPr="00E47E80">
        <w:rPr>
          <w:rFonts w:asciiTheme="minorHAnsi" w:hAnsiTheme="minorHAnsi"/>
          <w:bCs/>
          <w:sz w:val="22"/>
        </w:rPr>
        <w:tab/>
        <w:t>2023. június 15.</w:t>
      </w:r>
    </w:p>
    <w:p w14:paraId="695A42AA" w14:textId="7FC1108E" w:rsidR="00E47E80" w:rsidRPr="00E47E80" w:rsidRDefault="00E47E80" w:rsidP="00E47E80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E5DCF">
        <w:rPr>
          <w:rFonts w:asciiTheme="minorHAnsi" w:hAnsiTheme="minorHAnsi"/>
          <w:b/>
          <w:bCs/>
          <w:iCs/>
          <w:sz w:val="22"/>
          <w:u w:val="single"/>
        </w:rPr>
        <w:lastRenderedPageBreak/>
        <w:t>9./</w:t>
      </w:r>
      <w:r w:rsidR="006E5DCF" w:rsidRPr="006E5DCF">
        <w:rPr>
          <w:rFonts w:asciiTheme="minorHAnsi" w:hAnsiTheme="minorHAnsi"/>
          <w:b/>
          <w:bCs/>
          <w:iCs/>
          <w:sz w:val="22"/>
          <w:u w:val="single"/>
        </w:rPr>
        <w:t>napirendi pont:</w:t>
      </w:r>
      <w:r w:rsidRPr="00E47E80">
        <w:rPr>
          <w:rFonts w:asciiTheme="minorHAnsi" w:hAnsiTheme="minorHAnsi"/>
          <w:b/>
          <w:bCs/>
          <w:iCs/>
          <w:sz w:val="22"/>
        </w:rPr>
        <w:tab/>
        <w:t>Javaslat Szombathely város területén forgalmi rend változtatással kapcsolatos döntések meghozatalára</w:t>
      </w:r>
      <w:r w:rsidRPr="00E47E80">
        <w:rPr>
          <w:rFonts w:asciiTheme="minorHAnsi" w:hAnsiTheme="minorHAnsi"/>
          <w:iCs/>
          <w:sz w:val="22"/>
        </w:rPr>
        <w:t xml:space="preserve"> </w:t>
      </w:r>
      <w:r w:rsidRPr="00E47E80">
        <w:rPr>
          <w:rFonts w:asciiTheme="minorHAnsi" w:hAnsiTheme="minorHAnsi"/>
          <w:i/>
          <w:iCs/>
          <w:color w:val="00B0F0"/>
          <w:sz w:val="22"/>
        </w:rPr>
        <w:tab/>
        <w:t>(SAJÁT)</w:t>
      </w:r>
    </w:p>
    <w:p w14:paraId="46BC6B91" w14:textId="77777777" w:rsidR="00E47E80" w:rsidRPr="00E47E80" w:rsidRDefault="00E47E80" w:rsidP="00E47E80">
      <w:pPr>
        <w:ind w:left="705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E47E80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E47E80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45778486" w14:textId="77777777" w:rsidR="00E47E80" w:rsidRPr="00E47E80" w:rsidRDefault="00E47E80" w:rsidP="00E47E80">
      <w:pPr>
        <w:ind w:firstLine="705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>Meghívottak:</w:t>
      </w:r>
      <w:r w:rsidRPr="00E47E80">
        <w:rPr>
          <w:rFonts w:asciiTheme="minorHAnsi" w:hAnsiTheme="minorHAnsi"/>
          <w:iCs/>
          <w:sz w:val="22"/>
        </w:rPr>
        <w:tab/>
        <w:t>Dr. Czeglédy Csaba, az 5. sz. választókerület képviselője</w:t>
      </w:r>
    </w:p>
    <w:p w14:paraId="1523E345" w14:textId="77777777" w:rsidR="00E47E80" w:rsidRPr="00E47E80" w:rsidRDefault="00E47E80" w:rsidP="00E47E80">
      <w:pPr>
        <w:ind w:left="1416" w:firstLine="708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>Kelemen Krisztián, a 9. sz. választókerület képviselője</w:t>
      </w:r>
    </w:p>
    <w:p w14:paraId="1CD298B3" w14:textId="77777777" w:rsidR="00E47E80" w:rsidRPr="00E47E80" w:rsidRDefault="00E47E80" w:rsidP="00E47E80">
      <w:pPr>
        <w:ind w:left="1416" w:firstLine="708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>Ágh Ernő, a 12. sz. választókerület képviselője</w:t>
      </w:r>
    </w:p>
    <w:p w14:paraId="5638BB35" w14:textId="77777777" w:rsidR="00E47E80" w:rsidRPr="00E47E80" w:rsidRDefault="00E47E80" w:rsidP="00E47E80">
      <w:pPr>
        <w:ind w:left="1416" w:firstLine="708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iCs/>
          <w:sz w:val="22"/>
        </w:rPr>
        <w:t>Putz Attila, a 7. sz. választókerület képviselője</w:t>
      </w:r>
    </w:p>
    <w:p w14:paraId="5972B239" w14:textId="77777777" w:rsidR="00E47E80" w:rsidRDefault="00E47E80" w:rsidP="00E47E80">
      <w:pPr>
        <w:ind w:left="1416" w:firstLine="708"/>
        <w:rPr>
          <w:rFonts w:asciiTheme="minorHAnsi" w:hAnsiTheme="minorHAnsi"/>
          <w:iCs/>
          <w:sz w:val="22"/>
        </w:rPr>
      </w:pPr>
    </w:p>
    <w:p w14:paraId="1B909FC2" w14:textId="5210DA69" w:rsidR="006E5DCF" w:rsidRDefault="006E5DCF" w:rsidP="006E5DCF">
      <w:pPr>
        <w:ind w:left="567" w:hanging="567"/>
        <w:jc w:val="both"/>
        <w:rPr>
          <w:rFonts w:ascii="Calibri" w:hAnsi="Calibri" w:cs="Calibri"/>
          <w:iCs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>
        <w:rPr>
          <w:rStyle w:val="Egyiksem"/>
          <w:rFonts w:ascii="Calibri" w:hAnsi="Calibri" w:cs="Calibri"/>
          <w:bCs/>
          <w:sz w:val="22"/>
        </w:rPr>
        <w:t xml:space="preserve">Az érintett képviselőkkel az egyeztetés megtörtént. </w:t>
      </w:r>
      <w:r w:rsidRPr="006E5DCF">
        <w:rPr>
          <w:rStyle w:val="Egyiksem"/>
          <w:rFonts w:ascii="Calibri" w:hAnsi="Calibri" w:cs="Calibri"/>
          <w:bCs/>
          <w:sz w:val="22"/>
        </w:rPr>
        <w:t>A napirendhez h</w:t>
      </w:r>
      <w:r>
        <w:rPr>
          <w:rStyle w:val="Egyiksem"/>
          <w:rFonts w:ascii="Calibri" w:hAnsi="Calibri" w:cs="Calibri"/>
          <w:bCs/>
          <w:sz w:val="22"/>
        </w:rPr>
        <w:t xml:space="preserve">ozzászólás, észrevétel nincs, így a határozati javaslatot teszi fel szavazásra. </w:t>
      </w:r>
    </w:p>
    <w:p w14:paraId="164D9E62" w14:textId="77777777" w:rsidR="006E5DCF" w:rsidRPr="00C3287E" w:rsidRDefault="006E5DCF" w:rsidP="006E5DC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3AC1E553" w14:textId="77777777" w:rsidR="006E5DCF" w:rsidRPr="00C3287E" w:rsidRDefault="006E5DCF" w:rsidP="006E5DC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3B87852F" w14:textId="77777777" w:rsidR="006E5DCF" w:rsidRDefault="006E5DCF" w:rsidP="006E5DCF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52582BAE" w14:textId="77777777" w:rsidR="006E5DCF" w:rsidRPr="00E47E80" w:rsidRDefault="006E5DCF" w:rsidP="00E47E80">
      <w:pPr>
        <w:ind w:left="1416" w:firstLine="708"/>
        <w:rPr>
          <w:rFonts w:asciiTheme="minorHAnsi" w:hAnsiTheme="minorHAnsi"/>
          <w:iCs/>
          <w:sz w:val="22"/>
        </w:rPr>
      </w:pPr>
    </w:p>
    <w:p w14:paraId="202C29F9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123/2023. (VI.13.) VISB számú határozat</w:t>
      </w:r>
    </w:p>
    <w:p w14:paraId="5952F332" w14:textId="77777777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5E48B8C7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  <w:r w:rsidRPr="00E47E80">
        <w:rPr>
          <w:rFonts w:asciiTheme="minorHAnsi" w:hAnsiTheme="minorHAnsi"/>
          <w:bCs/>
          <w:sz w:val="22"/>
        </w:rPr>
        <w:t>A Városstratégiai, Idegenforgalmi és Sport Bizottság megtárgyalta a „Javaslat Szombathely város területén forgalmi rend változtatással kapcsolatos döntések meghozatalára”</w:t>
      </w:r>
      <w:r w:rsidRPr="00E47E80">
        <w:rPr>
          <w:rFonts w:asciiTheme="minorHAnsi" w:hAnsiTheme="minorHAnsi"/>
          <w:sz w:val="22"/>
        </w:rPr>
        <w:t xml:space="preserve"> című</w:t>
      </w:r>
      <w:r w:rsidRPr="00E47E80">
        <w:rPr>
          <w:rFonts w:asciiTheme="minorHAnsi" w:hAnsiTheme="minorHAnsi"/>
          <w:bCs/>
          <w:sz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E47E80">
        <w:rPr>
          <w:rFonts w:asciiTheme="minorHAnsi" w:hAnsiTheme="minorHAnsi"/>
          <w:sz w:val="22"/>
        </w:rPr>
        <w:t xml:space="preserve">§ (1) bekezdés 25. pontja alapján az </w:t>
      </w:r>
      <w:r w:rsidRPr="00E47E80">
        <w:rPr>
          <w:rFonts w:asciiTheme="minorHAnsi" w:hAnsiTheme="minorHAnsi"/>
          <w:bCs/>
          <w:sz w:val="22"/>
        </w:rPr>
        <w:t>alábbi döntést hozza:</w:t>
      </w:r>
    </w:p>
    <w:p w14:paraId="26E58E8D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</w:p>
    <w:p w14:paraId="4F9A6C0C" w14:textId="77777777" w:rsidR="00E47E80" w:rsidRPr="00E47E80" w:rsidRDefault="00E47E80" w:rsidP="00E47E80">
      <w:pPr>
        <w:numPr>
          <w:ilvl w:val="0"/>
          <w:numId w:val="3"/>
        </w:numPr>
        <w:ind w:left="644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A Bizottság egyetért azzal, hogy a Bem J. utca 6-18. számok mögötti szervízút bejáratánál lévő „Mindkét irányból behajtani tilos” jelzőtábla kerüljön áthelyezésre 70 m-</w:t>
      </w:r>
      <w:proofErr w:type="spellStart"/>
      <w:r w:rsidRPr="00E47E80">
        <w:rPr>
          <w:rFonts w:asciiTheme="minorHAnsi" w:hAnsiTheme="minorHAnsi"/>
          <w:sz w:val="22"/>
        </w:rPr>
        <w:t>rel</w:t>
      </w:r>
      <w:proofErr w:type="spellEnd"/>
      <w:r w:rsidRPr="00E47E80">
        <w:rPr>
          <w:rFonts w:asciiTheme="minorHAnsi" w:hAnsiTheme="minorHAnsi"/>
          <w:sz w:val="22"/>
        </w:rPr>
        <w:t xml:space="preserve"> beljebb, ezzel egyidejűleg az út torkolatánál a 20 km/óra „Sebességkorlátozás” (KRESZ 30. ábra) és a „Gyalogosok” veszélyt jelző (KRESZ 95/a ábra) kerüljön kihelyezésre.</w:t>
      </w:r>
    </w:p>
    <w:p w14:paraId="722FE45E" w14:textId="77777777" w:rsidR="00E47E80" w:rsidRPr="00E47E80" w:rsidRDefault="00E47E80" w:rsidP="00E47E80">
      <w:pPr>
        <w:numPr>
          <w:ilvl w:val="0"/>
          <w:numId w:val="3"/>
        </w:numPr>
        <w:ind w:left="644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A Bizottság egyetért azzal, hogy a Károlyi Antal utcában a Kenyérvíz utcai csomópontban „Megállni tilos” (KRESZ 60. ábra) és „30 m” kiegészítő tábla kerüljön kihelyezésre.</w:t>
      </w:r>
    </w:p>
    <w:p w14:paraId="3258EC73" w14:textId="77777777" w:rsidR="00E47E80" w:rsidRPr="00E47E80" w:rsidRDefault="00E47E80" w:rsidP="00E47E80">
      <w:pPr>
        <w:numPr>
          <w:ilvl w:val="0"/>
          <w:numId w:val="3"/>
        </w:numPr>
        <w:ind w:left="644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A Bizottság egyetért azzal, hogy a Halastó utcában a 86. sz. főút torkolatában a Petőfi telep irányába „Megállni tilos” (KRESZ 60. ábra) és az „az útpadkán történő megállási tilalom” (KRESZ 63/a. ábra) kiegészítő táblák kerüljenek kihelyezésre.</w:t>
      </w:r>
    </w:p>
    <w:p w14:paraId="1873CCD3" w14:textId="77777777" w:rsidR="00E47E80" w:rsidRPr="00E47E80" w:rsidRDefault="00E47E80" w:rsidP="00E47E80">
      <w:pPr>
        <w:numPr>
          <w:ilvl w:val="0"/>
          <w:numId w:val="3"/>
        </w:numPr>
        <w:ind w:left="644"/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Cs/>
          <w:sz w:val="22"/>
        </w:rPr>
        <w:t xml:space="preserve">A Bizottság egyetért azzal, hogy a Sárdi-ér utcában a Vásártér u. – Boglárka u. közötti szakaszára mindkét oldalon megállási korlátozás kerüljön bevezetésre hozzávetőlegesen 1 éves időtartamra a TDK Hungary </w:t>
      </w:r>
      <w:proofErr w:type="spellStart"/>
      <w:r w:rsidRPr="00E47E80">
        <w:rPr>
          <w:rFonts w:asciiTheme="minorHAnsi" w:hAnsiTheme="minorHAnsi"/>
          <w:bCs/>
          <w:sz w:val="22"/>
        </w:rPr>
        <w:t>Components</w:t>
      </w:r>
      <w:proofErr w:type="spellEnd"/>
      <w:r w:rsidRPr="00E47E80">
        <w:rPr>
          <w:rFonts w:asciiTheme="minorHAnsi" w:hAnsiTheme="minorHAnsi"/>
          <w:bCs/>
          <w:sz w:val="22"/>
        </w:rPr>
        <w:t xml:space="preserve"> Kft. telephelyén elkezdődött új TPS üzemépület és az azt kiszolgáló vezetékek és utak kivitelezési munkáinak időtartamára. A jelzőtáblákat a TDK Hungary </w:t>
      </w:r>
      <w:proofErr w:type="spellStart"/>
      <w:r w:rsidRPr="00E47E80">
        <w:rPr>
          <w:rFonts w:asciiTheme="minorHAnsi" w:hAnsiTheme="minorHAnsi"/>
          <w:bCs/>
          <w:sz w:val="22"/>
        </w:rPr>
        <w:t>Components</w:t>
      </w:r>
      <w:proofErr w:type="spellEnd"/>
      <w:r w:rsidRPr="00E47E80">
        <w:rPr>
          <w:rFonts w:asciiTheme="minorHAnsi" w:hAnsiTheme="minorHAnsi"/>
          <w:bCs/>
          <w:sz w:val="22"/>
        </w:rPr>
        <w:t xml:space="preserve"> Kft. helyezteti ki saját költségén.</w:t>
      </w:r>
    </w:p>
    <w:p w14:paraId="2D857459" w14:textId="77777777" w:rsidR="00E47E80" w:rsidRPr="00E47E80" w:rsidRDefault="00E47E80" w:rsidP="00E47E80">
      <w:pPr>
        <w:jc w:val="both"/>
        <w:rPr>
          <w:rFonts w:asciiTheme="minorHAnsi" w:hAnsiTheme="minorHAnsi"/>
          <w:b/>
          <w:bCs/>
          <w:sz w:val="22"/>
        </w:rPr>
      </w:pPr>
    </w:p>
    <w:p w14:paraId="73CD4EEC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bCs/>
          <w:sz w:val="22"/>
          <w:u w:val="single"/>
        </w:rPr>
        <w:t>Felelős</w:t>
      </w:r>
      <w:r w:rsidRPr="00E47E80">
        <w:rPr>
          <w:rFonts w:asciiTheme="minorHAnsi" w:hAnsiTheme="minorHAnsi"/>
          <w:b/>
          <w:bCs/>
          <w:sz w:val="22"/>
        </w:rPr>
        <w:t>:</w:t>
      </w:r>
      <w:r w:rsidRPr="00E47E80">
        <w:rPr>
          <w:rFonts w:asciiTheme="minorHAnsi" w:hAnsiTheme="minorHAnsi"/>
          <w:b/>
          <w:bCs/>
          <w:sz w:val="22"/>
        </w:rPr>
        <w:tab/>
      </w:r>
      <w:r w:rsidRPr="00E47E80">
        <w:rPr>
          <w:rFonts w:asciiTheme="minorHAnsi" w:hAnsiTheme="minorHAnsi"/>
          <w:b/>
          <w:bCs/>
          <w:sz w:val="22"/>
        </w:rPr>
        <w:tab/>
      </w:r>
      <w:r w:rsidRPr="00E47E80">
        <w:rPr>
          <w:rFonts w:asciiTheme="minorHAnsi" w:hAnsiTheme="minorHAnsi"/>
          <w:sz w:val="22"/>
        </w:rPr>
        <w:t>Tóth Kálmán, a Városstratégiai, Idegenforgalmi és Sport Bizottság elnöke</w:t>
      </w:r>
    </w:p>
    <w:p w14:paraId="2659B6B6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/a végrehajtás előkészítéséért:</w:t>
      </w:r>
    </w:p>
    <w:p w14:paraId="5AC32B13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Kalmár Ervin, a Városüzemeltetési Osztály vezetője/</w:t>
      </w:r>
    </w:p>
    <w:p w14:paraId="0C585245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sz w:val="22"/>
        </w:rPr>
        <w:tab/>
        <w:t>1., 2., 3. pont: 2023. július 20.</w:t>
      </w:r>
    </w:p>
    <w:p w14:paraId="3358D6CB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4. pont: azonnal</w:t>
      </w:r>
    </w:p>
    <w:p w14:paraId="7234E649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</w:r>
    </w:p>
    <w:p w14:paraId="727375BA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  <w:t xml:space="preserve"> </w:t>
      </w:r>
    </w:p>
    <w:p w14:paraId="52786079" w14:textId="6F66D79E" w:rsidR="00E47E80" w:rsidRPr="00E47E80" w:rsidRDefault="00E47E80" w:rsidP="00E47E80">
      <w:pPr>
        <w:ind w:left="705" w:hanging="705"/>
        <w:jc w:val="both"/>
        <w:rPr>
          <w:rFonts w:asciiTheme="minorHAnsi" w:hAnsiTheme="minorHAnsi"/>
          <w:iCs/>
          <w:sz w:val="22"/>
        </w:rPr>
      </w:pPr>
      <w:r w:rsidRPr="006E5DCF">
        <w:rPr>
          <w:rFonts w:asciiTheme="minorHAnsi" w:hAnsiTheme="minorHAnsi"/>
          <w:b/>
          <w:bCs/>
          <w:sz w:val="22"/>
          <w:u w:val="single"/>
        </w:rPr>
        <w:t>10./</w:t>
      </w:r>
      <w:r w:rsidR="006E5DCF" w:rsidRPr="006E5DCF">
        <w:rPr>
          <w:rFonts w:asciiTheme="minorHAnsi" w:hAnsiTheme="minorHAnsi"/>
          <w:b/>
          <w:bCs/>
          <w:sz w:val="22"/>
          <w:u w:val="single"/>
        </w:rPr>
        <w:t>napirendi pont: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b/>
          <w:bCs/>
          <w:sz w:val="22"/>
        </w:rPr>
        <w:t xml:space="preserve">Javaslat a Szt. Márton utcai gázvezeték rekonstrukció utáni helyreállítási kötelezettség más helyszínen történő teljesítésére </w:t>
      </w:r>
      <w:r w:rsidRPr="00E47E80">
        <w:rPr>
          <w:rFonts w:asciiTheme="minorHAnsi" w:hAnsiTheme="minorHAnsi"/>
          <w:i/>
          <w:iCs/>
          <w:color w:val="00B0F0"/>
          <w:sz w:val="22"/>
        </w:rPr>
        <w:t>(SAJÁT)</w:t>
      </w:r>
    </w:p>
    <w:p w14:paraId="6F19DE31" w14:textId="77777777" w:rsidR="00E47E80" w:rsidRPr="00E47E80" w:rsidRDefault="00E47E80" w:rsidP="00E47E80">
      <w:pPr>
        <w:ind w:left="705"/>
        <w:rPr>
          <w:rFonts w:asciiTheme="minorHAnsi" w:hAnsiTheme="minorHAnsi"/>
          <w:iCs/>
          <w:sz w:val="22"/>
        </w:rPr>
      </w:pPr>
      <w:r w:rsidRPr="00E47E80">
        <w:rPr>
          <w:rFonts w:asciiTheme="minorHAnsi" w:hAnsiTheme="minorHAnsi"/>
          <w:b/>
          <w:bCs/>
          <w:iCs/>
          <w:sz w:val="22"/>
          <w:u w:val="single"/>
        </w:rPr>
        <w:t>Előadó:</w:t>
      </w:r>
      <w:r w:rsidRPr="00E47E80">
        <w:rPr>
          <w:rFonts w:asciiTheme="minorHAnsi" w:hAnsiTheme="minorHAnsi"/>
          <w:b/>
          <w:bCs/>
          <w:iCs/>
          <w:sz w:val="22"/>
          <w:u w:val="single"/>
        </w:rPr>
        <w:tab/>
      </w:r>
      <w:r w:rsidRPr="00E47E80">
        <w:rPr>
          <w:rFonts w:asciiTheme="minorHAnsi" w:hAnsiTheme="minorHAnsi"/>
          <w:iCs/>
          <w:sz w:val="22"/>
        </w:rPr>
        <w:tab/>
        <w:t xml:space="preserve">Kalmár Ervin, a Városüzemeltetési Osztály vezetője  </w:t>
      </w:r>
    </w:p>
    <w:p w14:paraId="4E6DEEA4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45368ACD" w14:textId="77777777" w:rsidR="006E5DCF" w:rsidRDefault="006E5DCF" w:rsidP="006E5DCF">
      <w:pPr>
        <w:ind w:left="567" w:hanging="567"/>
        <w:jc w:val="both"/>
        <w:rPr>
          <w:rFonts w:ascii="Calibri" w:hAnsi="Calibri" w:cs="Calibri"/>
          <w:iCs/>
          <w:sz w:val="22"/>
        </w:rPr>
      </w:pPr>
      <w:r w:rsidRPr="00C3287E">
        <w:rPr>
          <w:rStyle w:val="Egyiksem"/>
          <w:rFonts w:ascii="Calibri" w:hAnsi="Calibri" w:cs="Calibri"/>
          <w:b/>
          <w:sz w:val="22"/>
          <w:u w:val="single"/>
        </w:rPr>
        <w:lastRenderedPageBreak/>
        <w:t>Tóth Kálmán, a bizottság elnöke:</w:t>
      </w:r>
      <w:r>
        <w:rPr>
          <w:rStyle w:val="Egyiksem"/>
          <w:rFonts w:ascii="Calibri" w:hAnsi="Calibri" w:cs="Calibri"/>
          <w:b/>
          <w:sz w:val="22"/>
        </w:rPr>
        <w:t xml:space="preserve"> </w:t>
      </w:r>
      <w:r w:rsidRPr="006E5DCF">
        <w:rPr>
          <w:rStyle w:val="Egyiksem"/>
          <w:rFonts w:ascii="Calibri" w:hAnsi="Calibri" w:cs="Calibri"/>
          <w:bCs/>
          <w:sz w:val="22"/>
        </w:rPr>
        <w:t>A napirendhez h</w:t>
      </w:r>
      <w:r>
        <w:rPr>
          <w:rStyle w:val="Egyiksem"/>
          <w:rFonts w:ascii="Calibri" w:hAnsi="Calibri" w:cs="Calibri"/>
          <w:bCs/>
          <w:sz w:val="22"/>
        </w:rPr>
        <w:t xml:space="preserve">ozzászólás, észrevétel nincs, így a határozati javaslatot teszi fel szavazásra. </w:t>
      </w:r>
    </w:p>
    <w:p w14:paraId="5877B7E8" w14:textId="77777777" w:rsidR="006E5DCF" w:rsidRPr="00C3287E" w:rsidRDefault="006E5DCF" w:rsidP="006E5DC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  <w:r w:rsidRPr="00C3287E">
        <w:rPr>
          <w:rStyle w:val="Egyiksem"/>
          <w:rFonts w:ascii="Calibri" w:hAnsi="Calibri" w:cs="Calibri"/>
          <w:sz w:val="22"/>
        </w:rPr>
        <w:t>A szavazásnál 8 fő bizottsági tag volt jelen.</w:t>
      </w:r>
    </w:p>
    <w:p w14:paraId="03D72C88" w14:textId="77777777" w:rsidR="006E5DCF" w:rsidRPr="00C3287E" w:rsidRDefault="006E5DCF" w:rsidP="006E5DCF">
      <w:pPr>
        <w:ind w:left="567" w:hanging="567"/>
        <w:jc w:val="right"/>
        <w:rPr>
          <w:rStyle w:val="Egyiksem"/>
          <w:rFonts w:ascii="Calibri" w:hAnsi="Calibri" w:cs="Calibri"/>
          <w:sz w:val="22"/>
        </w:rPr>
      </w:pPr>
    </w:p>
    <w:p w14:paraId="70D40A6F" w14:textId="77777777" w:rsidR="006E5DCF" w:rsidRDefault="006E5DCF" w:rsidP="006E5DCF">
      <w:pPr>
        <w:jc w:val="both"/>
        <w:rPr>
          <w:rStyle w:val="Egyiksem"/>
          <w:rFonts w:ascii="Calibri" w:hAnsi="Calibri" w:cs="Calibri"/>
          <w:i/>
          <w:iCs/>
          <w:sz w:val="22"/>
        </w:rPr>
      </w:pP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A bizottság </w:t>
      </w:r>
      <w:r>
        <w:rPr>
          <w:rStyle w:val="Egyiksem"/>
          <w:rFonts w:ascii="Calibri" w:hAnsi="Calibri" w:cs="Calibri"/>
          <w:i/>
          <w:iCs/>
          <w:sz w:val="22"/>
        </w:rPr>
        <w:t>8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igen szavazattal, ellenszavazat</w:t>
      </w:r>
      <w:r>
        <w:rPr>
          <w:rStyle w:val="Egyiksem"/>
          <w:rFonts w:ascii="Calibri" w:hAnsi="Calibri" w:cs="Calibri"/>
          <w:i/>
          <w:iCs/>
          <w:sz w:val="22"/>
        </w:rPr>
        <w:t xml:space="preserve"> és tartózkodás nélkül az</w:t>
      </w:r>
      <w:r w:rsidRPr="00C3287E">
        <w:rPr>
          <w:rStyle w:val="Egyiksem"/>
          <w:rFonts w:ascii="Calibri" w:hAnsi="Calibri" w:cs="Calibri"/>
          <w:i/>
          <w:iCs/>
          <w:sz w:val="22"/>
        </w:rPr>
        <w:t xml:space="preserve"> alábbi határozatot hozta:</w:t>
      </w:r>
    </w:p>
    <w:p w14:paraId="32997BFE" w14:textId="77777777" w:rsidR="006E5DCF" w:rsidRDefault="006E5DCF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</w:p>
    <w:p w14:paraId="6A68F8B2" w14:textId="576AADC6" w:rsidR="00E47E80" w:rsidRPr="00E47E80" w:rsidRDefault="00E47E80" w:rsidP="00E47E80">
      <w:pPr>
        <w:keepNext/>
        <w:jc w:val="center"/>
        <w:rPr>
          <w:rFonts w:asciiTheme="minorHAnsi" w:hAnsiTheme="minorHAnsi"/>
          <w:b/>
          <w:sz w:val="22"/>
          <w:u w:val="single"/>
        </w:rPr>
      </w:pPr>
      <w:r w:rsidRPr="00E47E80">
        <w:rPr>
          <w:rFonts w:asciiTheme="minorHAnsi" w:hAnsiTheme="minorHAnsi"/>
          <w:b/>
          <w:sz w:val="22"/>
          <w:u w:val="single"/>
        </w:rPr>
        <w:t>124/2023. (VI.13.) VISB számú határozat</w:t>
      </w:r>
    </w:p>
    <w:p w14:paraId="5819ACD0" w14:textId="77777777" w:rsidR="00E47E80" w:rsidRPr="00E47E80" w:rsidRDefault="00E47E80" w:rsidP="00E47E80">
      <w:pPr>
        <w:jc w:val="both"/>
        <w:rPr>
          <w:rFonts w:asciiTheme="minorHAnsi" w:hAnsiTheme="minorHAnsi"/>
          <w:bCs/>
          <w:sz w:val="22"/>
        </w:rPr>
      </w:pPr>
    </w:p>
    <w:p w14:paraId="6C0793D5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A Városstratégiai, Idegenforgalmi és Sport Bizottság </w:t>
      </w:r>
      <w:r w:rsidRPr="00E47E80">
        <w:rPr>
          <w:rFonts w:asciiTheme="minorHAnsi" w:hAnsiTheme="minorHAnsi"/>
          <w:iCs/>
          <w:sz w:val="22"/>
        </w:rPr>
        <w:t>a Szent Márton utcai gázvezeték rekonstrukció utáni helyreállítási kötelezettség más helyszínen történő teljesítésére szóló</w:t>
      </w:r>
      <w:r w:rsidRPr="00E47E80">
        <w:rPr>
          <w:rFonts w:asciiTheme="minorHAnsi" w:hAnsiTheme="minorHAnsi"/>
          <w:sz w:val="22"/>
        </w:rPr>
        <w:t xml:space="preserve"> előterjesztést megtárgyalta, és </w:t>
      </w:r>
      <w:r w:rsidRPr="00E47E80">
        <w:rPr>
          <w:rFonts w:asciiTheme="minorHAnsi" w:hAnsiTheme="minorHAnsi"/>
          <w:bCs/>
          <w:sz w:val="22"/>
        </w:rPr>
        <w:t xml:space="preserve">a közterületek bontás utáni helyreállításáról szóló 3/2008. (IV.1.) Önk. rendelet 10/A. </w:t>
      </w:r>
      <w:r w:rsidRPr="00E47E80">
        <w:rPr>
          <w:rFonts w:asciiTheme="minorHAnsi" w:hAnsiTheme="minorHAnsi"/>
          <w:sz w:val="22"/>
        </w:rPr>
        <w:t>§-a alapján az alábbi javaslatot teszi:</w:t>
      </w:r>
    </w:p>
    <w:p w14:paraId="79BF3E46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</w:p>
    <w:p w14:paraId="38C4F2D9" w14:textId="77777777" w:rsidR="00E47E80" w:rsidRPr="00E47E80" w:rsidRDefault="00E47E80" w:rsidP="00E47E80">
      <w:pPr>
        <w:numPr>
          <w:ilvl w:val="0"/>
          <w:numId w:val="46"/>
        </w:num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A Bizottság egyetért azzal, hogy a Szent Márton utcai és Fürdő u-i </w:t>
      </w:r>
      <w:r w:rsidRPr="00E47E80">
        <w:rPr>
          <w:rFonts w:asciiTheme="minorHAnsi" w:hAnsiTheme="minorHAnsi"/>
          <w:iCs/>
          <w:sz w:val="22"/>
        </w:rPr>
        <w:t>gázvezeték rekonstrukció utáni végleges helyreállítási kötelezettség a Fürdő utcában kerüljön teljesítésre 910 m</w:t>
      </w:r>
      <w:r w:rsidRPr="00E47E80">
        <w:rPr>
          <w:rFonts w:asciiTheme="minorHAnsi" w:hAnsiTheme="minorHAnsi"/>
          <w:iCs/>
          <w:sz w:val="22"/>
          <w:vertAlign w:val="superscript"/>
        </w:rPr>
        <w:t>2</w:t>
      </w:r>
      <w:r w:rsidRPr="00E47E80">
        <w:rPr>
          <w:rFonts w:asciiTheme="minorHAnsi" w:hAnsiTheme="minorHAnsi"/>
          <w:iCs/>
          <w:sz w:val="22"/>
        </w:rPr>
        <w:t xml:space="preserve"> nagyságú felületen.</w:t>
      </w:r>
    </w:p>
    <w:p w14:paraId="76A54C90" w14:textId="77777777" w:rsidR="00E47E80" w:rsidRPr="00E47E80" w:rsidRDefault="00E47E80" w:rsidP="00E47E80">
      <w:pPr>
        <w:numPr>
          <w:ilvl w:val="0"/>
          <w:numId w:val="46"/>
        </w:num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A</w:t>
      </w:r>
      <w:r w:rsidRPr="00E47E80">
        <w:rPr>
          <w:rFonts w:asciiTheme="minorHAnsi" w:eastAsia="Calibri" w:hAnsiTheme="minorHAnsi"/>
          <w:sz w:val="22"/>
        </w:rPr>
        <w:t xml:space="preserve"> </w:t>
      </w:r>
      <w:r w:rsidRPr="00E47E80">
        <w:rPr>
          <w:rFonts w:asciiTheme="minorHAnsi" w:hAnsiTheme="minorHAnsi"/>
          <w:sz w:val="22"/>
        </w:rPr>
        <w:t xml:space="preserve">Bizottság egyetért a </w:t>
      </w:r>
      <w:r w:rsidRPr="00E47E80">
        <w:rPr>
          <w:rFonts w:asciiTheme="minorHAnsi" w:eastAsia="Calibri" w:hAnsiTheme="minorHAnsi"/>
          <w:sz w:val="22"/>
        </w:rPr>
        <w:t>Fürdő u. teljes hosszban, 1060 m</w:t>
      </w:r>
      <w:r w:rsidRPr="00E47E80">
        <w:rPr>
          <w:rFonts w:asciiTheme="minorHAnsi" w:eastAsia="Calibri" w:hAnsiTheme="minorHAnsi"/>
          <w:sz w:val="22"/>
          <w:vertAlign w:val="superscript"/>
        </w:rPr>
        <w:t>2</w:t>
      </w:r>
      <w:r w:rsidRPr="00E47E80">
        <w:rPr>
          <w:rFonts w:asciiTheme="minorHAnsi" w:eastAsia="Calibri" w:hAnsiTheme="minorHAnsi"/>
          <w:sz w:val="22"/>
        </w:rPr>
        <w:t xml:space="preserve"> nagyságban történő felújításával.  </w:t>
      </w:r>
    </w:p>
    <w:p w14:paraId="3E77396F" w14:textId="77777777" w:rsidR="00E47E80" w:rsidRPr="00E47E80" w:rsidRDefault="00E47E80" w:rsidP="00E47E80">
      <w:pPr>
        <w:numPr>
          <w:ilvl w:val="0"/>
          <w:numId w:val="46"/>
        </w:num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 xml:space="preserve">A Bizottság felkéri a polgármestert az önkormányzati feladatként jelentkező </w:t>
      </w:r>
      <w:r w:rsidRPr="00E47E80">
        <w:rPr>
          <w:rFonts w:asciiTheme="minorHAnsi" w:eastAsia="Calibri" w:hAnsiTheme="minorHAnsi"/>
          <w:sz w:val="22"/>
        </w:rPr>
        <w:t>150 m</w:t>
      </w:r>
      <w:r w:rsidRPr="00E47E80">
        <w:rPr>
          <w:rFonts w:asciiTheme="minorHAnsi" w:eastAsia="Calibri" w:hAnsiTheme="minorHAnsi"/>
          <w:sz w:val="22"/>
          <w:vertAlign w:val="superscript"/>
        </w:rPr>
        <w:t>2</w:t>
      </w:r>
      <w:r w:rsidRPr="00E47E80">
        <w:rPr>
          <w:rFonts w:asciiTheme="minorHAnsi" w:eastAsia="Calibri" w:hAnsiTheme="minorHAnsi"/>
          <w:sz w:val="22"/>
        </w:rPr>
        <w:t xml:space="preserve"> nagyságú terület </w:t>
      </w:r>
      <w:r w:rsidRPr="00E47E80">
        <w:rPr>
          <w:rFonts w:asciiTheme="minorHAnsi" w:hAnsiTheme="minorHAnsi"/>
          <w:sz w:val="22"/>
        </w:rPr>
        <w:t>felújításához szükséges intézkedések megtételére.</w:t>
      </w:r>
    </w:p>
    <w:p w14:paraId="7EE31A62" w14:textId="77777777" w:rsidR="00E47E80" w:rsidRPr="00E47E80" w:rsidRDefault="00E47E80" w:rsidP="00E47E80">
      <w:pPr>
        <w:numPr>
          <w:ilvl w:val="0"/>
          <w:numId w:val="46"/>
        </w:num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>A Bizottság javasolja a polgármesternek a fentiekre vonatkozó megállapodás megkötését, és felkéri az előterjesztőt a megállapodás előkészítésére.</w:t>
      </w:r>
    </w:p>
    <w:p w14:paraId="3E3A6A3D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</w:p>
    <w:p w14:paraId="620A8385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Felelős</w:t>
      </w:r>
      <w:r w:rsidRPr="00E47E80">
        <w:rPr>
          <w:rFonts w:asciiTheme="minorHAnsi" w:hAnsiTheme="minorHAnsi"/>
          <w:sz w:val="22"/>
        </w:rPr>
        <w:t>:</w:t>
      </w: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Tóth Kálmán, a Városstratégiai, Idegenforgalmi és Sport Bizottság elnöke</w:t>
      </w:r>
    </w:p>
    <w:p w14:paraId="48646B98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/a végrehajtás előkészítéséért:</w:t>
      </w:r>
    </w:p>
    <w:p w14:paraId="4F807DBC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Kalmár Ervin, a Városüzemeltetési Osztály vezetője</w:t>
      </w:r>
    </w:p>
    <w:p w14:paraId="0F647522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Stéger Gábor, a Közgazdasági és Adó Osztály vezetője/</w:t>
      </w:r>
    </w:p>
    <w:p w14:paraId="1BEE590B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</w:p>
    <w:p w14:paraId="21DABD9C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b/>
          <w:sz w:val="22"/>
          <w:u w:val="single"/>
        </w:rPr>
        <w:t>Határidő:</w:t>
      </w:r>
      <w:r w:rsidRPr="00E47E80">
        <w:rPr>
          <w:rFonts w:asciiTheme="minorHAnsi" w:hAnsiTheme="minorHAnsi"/>
          <w:sz w:val="22"/>
        </w:rPr>
        <w:tab/>
        <w:t>1. pont: azonnal</w:t>
      </w:r>
    </w:p>
    <w:p w14:paraId="5FA8CF81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2. pont: azonnal</w:t>
      </w:r>
    </w:p>
    <w:p w14:paraId="6A2D6CCA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3. pont: költségvetési rendelet soron következő módosítása</w:t>
      </w:r>
    </w:p>
    <w:p w14:paraId="6BB374EB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  <w:r w:rsidRPr="00E47E80">
        <w:rPr>
          <w:rFonts w:asciiTheme="minorHAnsi" w:hAnsiTheme="minorHAnsi"/>
          <w:sz w:val="22"/>
        </w:rPr>
        <w:tab/>
      </w:r>
      <w:r w:rsidRPr="00E47E80">
        <w:rPr>
          <w:rFonts w:asciiTheme="minorHAnsi" w:hAnsiTheme="minorHAnsi"/>
          <w:sz w:val="22"/>
        </w:rPr>
        <w:tab/>
        <w:t>4. pont: azonnal</w:t>
      </w:r>
    </w:p>
    <w:p w14:paraId="5E995F05" w14:textId="77777777" w:rsidR="00E47E80" w:rsidRPr="00E47E80" w:rsidRDefault="00E47E80" w:rsidP="00E47E80">
      <w:pPr>
        <w:jc w:val="both"/>
        <w:rPr>
          <w:rFonts w:asciiTheme="minorHAnsi" w:hAnsiTheme="minorHAnsi"/>
          <w:sz w:val="22"/>
        </w:rPr>
      </w:pPr>
    </w:p>
    <w:p w14:paraId="7C508985" w14:textId="77777777" w:rsidR="00B11CB5" w:rsidRDefault="00B11CB5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6B821104" w14:textId="73C315B8" w:rsidR="00DF00C5" w:rsidRDefault="00DF00C5" w:rsidP="00DF00C5">
      <w:pPr>
        <w:pStyle w:val="Listaszerbekezds"/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1C4611">
        <w:rPr>
          <w:rFonts w:ascii="Calibri" w:eastAsia="Times New Roman" w:hAnsi="Calibri" w:cs="Calibri"/>
          <w:b/>
          <w:bCs/>
          <w:iCs/>
          <w:sz w:val="22"/>
          <w:u w:val="single"/>
          <w:lang w:eastAsia="hu-HU"/>
        </w:rPr>
        <w:t>Tóth Kálmán, a bizottság elnöke:</w:t>
      </w:r>
      <w:r w:rsidRPr="001C4611">
        <w:rPr>
          <w:rFonts w:ascii="Calibri" w:eastAsia="Times New Roman" w:hAnsi="Calibri" w:cs="Calibri"/>
          <w:iCs/>
          <w:sz w:val="22"/>
          <w:lang w:eastAsia="hu-HU"/>
        </w:rPr>
        <w:t xml:space="preserve"> </w:t>
      </w:r>
      <w:r w:rsidRPr="001C4611">
        <w:rPr>
          <w:rStyle w:val="Egyiksem"/>
          <w:rFonts w:ascii="Calibri" w:hAnsi="Calibri" w:cs="Calibri"/>
          <w:sz w:val="22"/>
        </w:rPr>
        <w:t>Mindenkinek megköszöni a munkát, az aktív részvételt és a nyilvános ülést 9.</w:t>
      </w:r>
      <w:r w:rsidR="006E5DCF">
        <w:rPr>
          <w:rStyle w:val="Egyiksem"/>
          <w:rFonts w:ascii="Calibri" w:hAnsi="Calibri" w:cs="Calibri"/>
          <w:sz w:val="22"/>
        </w:rPr>
        <w:t>2</w:t>
      </w:r>
      <w:r>
        <w:rPr>
          <w:rStyle w:val="Egyiksem"/>
          <w:rFonts w:ascii="Calibri" w:hAnsi="Calibri" w:cs="Calibri"/>
          <w:sz w:val="22"/>
        </w:rPr>
        <w:t>4</w:t>
      </w:r>
      <w:r w:rsidRPr="001C4611">
        <w:rPr>
          <w:rStyle w:val="Egyiksem"/>
          <w:rFonts w:ascii="Calibri" w:hAnsi="Calibri" w:cs="Calibri"/>
          <w:sz w:val="22"/>
        </w:rPr>
        <w:t xml:space="preserve"> órakor berekeszti.</w:t>
      </w:r>
    </w:p>
    <w:p w14:paraId="2C985859" w14:textId="77777777" w:rsidR="00DF00C5" w:rsidRPr="00C3287E" w:rsidRDefault="00DF00C5" w:rsidP="0041620D">
      <w:pPr>
        <w:spacing w:after="60"/>
        <w:jc w:val="center"/>
        <w:outlineLvl w:val="1"/>
        <w:rPr>
          <w:rFonts w:ascii="Calibri" w:hAnsi="Calibri" w:cs="Calibri"/>
          <w:b/>
          <w:sz w:val="22"/>
          <w:u w:val="single"/>
        </w:rPr>
      </w:pPr>
    </w:p>
    <w:p w14:paraId="174A35B3" w14:textId="650ED936" w:rsidR="0041620D" w:rsidRDefault="0041620D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  <w:r w:rsidRPr="00DD6F17">
        <w:rPr>
          <w:rStyle w:val="Egyiksem"/>
          <w:rFonts w:ascii="Calibri" w:hAnsi="Calibri" w:cs="Calibri"/>
          <w:sz w:val="22"/>
        </w:rPr>
        <w:t xml:space="preserve">Szombathely, </w:t>
      </w:r>
      <w:r w:rsidR="006E5DCF">
        <w:rPr>
          <w:rStyle w:val="Egyiksem"/>
          <w:rFonts w:ascii="Calibri" w:hAnsi="Calibri" w:cs="Calibri"/>
          <w:sz w:val="22"/>
        </w:rPr>
        <w:t>2023. június 15.</w:t>
      </w:r>
    </w:p>
    <w:p w14:paraId="3925EB2E" w14:textId="77777777" w:rsidR="00E92168" w:rsidRDefault="00E92168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0F56B7F6" w14:textId="77777777" w:rsidR="00E92168" w:rsidRPr="00E92168" w:rsidRDefault="00E92168" w:rsidP="00E92168">
      <w:pPr>
        <w:ind w:left="705" w:hanging="705"/>
        <w:jc w:val="both"/>
        <w:rPr>
          <w:rStyle w:val="Egyiksem"/>
          <w:rFonts w:ascii="Calibri" w:hAnsi="Calibri" w:cs="Calibri"/>
          <w:sz w:val="22"/>
        </w:rPr>
      </w:pPr>
    </w:p>
    <w:p w14:paraId="23E973E9" w14:textId="77777777" w:rsidR="000637EA" w:rsidRPr="00DD6F17" w:rsidRDefault="000637EA" w:rsidP="00E92168">
      <w:pPr>
        <w:jc w:val="both"/>
        <w:rPr>
          <w:rStyle w:val="Egyiksem"/>
          <w:rFonts w:ascii="Calibri" w:hAnsi="Calibri" w:cs="Calibri"/>
          <w:b/>
          <w:bCs/>
          <w:sz w:val="22"/>
          <w:u w:val="single"/>
        </w:rPr>
      </w:pPr>
    </w:p>
    <w:p w14:paraId="76D52E3A" w14:textId="31091704" w:rsidR="0041620D" w:rsidRPr="00DD6F17" w:rsidRDefault="0041620D" w:rsidP="0041620D">
      <w:pPr>
        <w:ind w:firstLine="708"/>
        <w:jc w:val="both"/>
        <w:rPr>
          <w:rStyle w:val="Egyiksem"/>
          <w:rFonts w:ascii="Calibri" w:hAnsi="Calibri" w:cs="Calibri"/>
          <w:b/>
          <w:bCs/>
          <w:sz w:val="22"/>
        </w:rPr>
      </w:pPr>
      <w:r w:rsidRPr="00DD6F17">
        <w:rPr>
          <w:rStyle w:val="Egyiksem"/>
          <w:rFonts w:ascii="Calibri" w:hAnsi="Calibri" w:cs="Calibri"/>
          <w:b/>
          <w:sz w:val="22"/>
        </w:rPr>
        <w:t xml:space="preserve">  </w:t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(: </w:t>
      </w:r>
      <w:r w:rsidR="00B81E49">
        <w:rPr>
          <w:rStyle w:val="Egyiksem"/>
          <w:rFonts w:ascii="Calibri" w:hAnsi="Calibri" w:cs="Calibri"/>
          <w:b/>
          <w:sz w:val="22"/>
        </w:rPr>
        <w:t>Kopcsándi József</w:t>
      </w:r>
      <w:r w:rsidRPr="00DD6F17">
        <w:rPr>
          <w:rStyle w:val="Egyiksem"/>
          <w:rFonts w:ascii="Calibri" w:hAnsi="Calibri" w:cs="Calibri"/>
          <w:b/>
          <w:sz w:val="22"/>
        </w:rPr>
        <w:t>:)</w:t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</w:r>
      <w:r w:rsidRPr="00DD6F17">
        <w:rPr>
          <w:rStyle w:val="Egyiksem"/>
          <w:rFonts w:ascii="Calibri" w:hAnsi="Calibri" w:cs="Calibri"/>
          <w:b/>
          <w:sz w:val="22"/>
        </w:rPr>
        <w:tab/>
        <w:t xml:space="preserve">         </w:t>
      </w:r>
      <w:proofErr w:type="gramStart"/>
      <w:r w:rsidRPr="00DD6F17">
        <w:rPr>
          <w:rStyle w:val="Egyiksem"/>
          <w:rFonts w:ascii="Calibri" w:hAnsi="Calibri" w:cs="Calibri"/>
          <w:b/>
          <w:sz w:val="22"/>
        </w:rPr>
        <w:t xml:space="preserve">   (</w:t>
      </w:r>
      <w:proofErr w:type="gramEnd"/>
      <w:r w:rsidRPr="00DD6F17">
        <w:rPr>
          <w:rStyle w:val="Egyiksem"/>
          <w:rFonts w:ascii="Calibri" w:hAnsi="Calibri" w:cs="Calibri"/>
          <w:b/>
          <w:sz w:val="22"/>
        </w:rPr>
        <w:t>: Tóth Kálmán :)</w:t>
      </w:r>
    </w:p>
    <w:p w14:paraId="6B5B5A4F" w14:textId="48AD18A6" w:rsidR="0041620D" w:rsidRPr="0041620D" w:rsidRDefault="0041620D" w:rsidP="0041620D">
      <w:pPr>
        <w:ind w:firstLine="708"/>
        <w:jc w:val="both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</w:t>
      </w:r>
      <w:r w:rsidRPr="0041620D">
        <w:rPr>
          <w:rStyle w:val="Egyiksem"/>
          <w:rFonts w:ascii="Calibri" w:hAnsi="Calibri" w:cs="Calibri"/>
          <w:sz w:val="22"/>
        </w:rPr>
        <w:t>a bizottság tagja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a bizottság elnöke </w:t>
      </w:r>
    </w:p>
    <w:p w14:paraId="61BD4E94" w14:textId="76503606" w:rsidR="0041620D" w:rsidRPr="0041620D" w:rsidRDefault="0041620D" w:rsidP="008B1E4D">
      <w:pPr>
        <w:tabs>
          <w:tab w:val="left" w:pos="2127"/>
        </w:tabs>
        <w:ind w:left="709" w:hanging="709"/>
        <w:rPr>
          <w:rFonts w:ascii="Calibri" w:hAnsi="Calibri" w:cs="Calibri"/>
          <w:sz w:val="22"/>
        </w:rPr>
      </w:pPr>
      <w:r w:rsidRPr="0041620D">
        <w:rPr>
          <w:rStyle w:val="Egyiksem"/>
          <w:rFonts w:ascii="Calibri" w:hAnsi="Calibri" w:cs="Calibri"/>
          <w:sz w:val="22"/>
        </w:rPr>
        <w:tab/>
        <w:t xml:space="preserve">    </w:t>
      </w:r>
      <w:r w:rsidR="00B81E49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 xml:space="preserve">    (</w:t>
      </w:r>
      <w:proofErr w:type="gramStart"/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</w:t>
      </w:r>
      <w:proofErr w:type="gramEnd"/>
      <w:r w:rsidRPr="0041620D">
        <w:rPr>
          <w:rStyle w:val="Egyiksem"/>
          <w:rFonts w:ascii="Calibri" w:hAnsi="Calibri" w:cs="Calibri"/>
          <w:sz w:val="22"/>
        </w:rPr>
        <w:t xml:space="preserve">                        )</w:t>
      </w:r>
      <w:r w:rsidRPr="0041620D">
        <w:rPr>
          <w:rStyle w:val="Egyiksem"/>
          <w:rFonts w:ascii="Calibri" w:hAnsi="Calibri" w:cs="Calibri"/>
          <w:sz w:val="22"/>
        </w:rPr>
        <w:tab/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      (</w:t>
      </w:r>
      <w:r w:rsidRPr="0041620D">
        <w:rPr>
          <w:rStyle w:val="Egyiksem"/>
          <w:rFonts w:ascii="Calibri" w:hAnsi="Calibri" w:cs="Calibri"/>
          <w:sz w:val="22"/>
          <w:u w:val="single"/>
        </w:rPr>
        <w:t>Aláírva:</w:t>
      </w:r>
      <w:r w:rsidRPr="0041620D">
        <w:rPr>
          <w:rStyle w:val="Egyiksem"/>
          <w:rFonts w:ascii="Calibri" w:hAnsi="Calibri" w:cs="Calibri"/>
          <w:sz w:val="22"/>
        </w:rPr>
        <w:t xml:space="preserve">      </w:t>
      </w:r>
      <w:r w:rsidRPr="0041620D">
        <w:rPr>
          <w:rStyle w:val="Egyiksem"/>
          <w:rFonts w:ascii="Calibri" w:hAnsi="Calibri" w:cs="Calibri"/>
          <w:sz w:val="22"/>
        </w:rPr>
        <w:tab/>
        <w:t xml:space="preserve"> </w:t>
      </w:r>
      <w:r w:rsidRPr="0041620D">
        <w:rPr>
          <w:rStyle w:val="Egyiksem"/>
          <w:rFonts w:ascii="Calibri" w:hAnsi="Calibri" w:cs="Calibri"/>
          <w:sz w:val="22"/>
        </w:rPr>
        <w:tab/>
        <w:t>)</w:t>
      </w:r>
    </w:p>
    <w:sectPr w:rsidR="0041620D" w:rsidRPr="0041620D" w:rsidSect="005A43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FB27" w14:textId="77777777" w:rsidR="002C0A5D" w:rsidRDefault="002C0A5D" w:rsidP="00DC3160">
      <w:r>
        <w:separator/>
      </w:r>
    </w:p>
  </w:endnote>
  <w:endnote w:type="continuationSeparator" w:id="0">
    <w:p w14:paraId="5FBE6940" w14:textId="77777777" w:rsidR="002C0A5D" w:rsidRDefault="002C0A5D" w:rsidP="00DC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51B6" w14:textId="77777777" w:rsidR="005A4368" w:rsidRPr="003914BA" w:rsidRDefault="005A4368" w:rsidP="005A4368">
    <w:pPr>
      <w:pStyle w:val="llb"/>
      <w:tabs>
        <w:tab w:val="clear" w:pos="4536"/>
        <w:tab w:val="clear" w:pos="9072"/>
      </w:tabs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Telefon: +36 94/520-100</w:t>
    </w:r>
  </w:p>
  <w:p w14:paraId="0819BE30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KRID: 602010709</w:t>
    </w:r>
  </w:p>
  <w:p w14:paraId="5EA1EFB5" w14:textId="77777777" w:rsidR="005A4368" w:rsidRPr="003914BA" w:rsidRDefault="005A4368" w:rsidP="005A4368">
    <w:pPr>
      <w:pStyle w:val="llb"/>
      <w:jc w:val="right"/>
      <w:rPr>
        <w:rFonts w:asciiTheme="minorHAnsi" w:hAnsiTheme="minorHAnsi"/>
        <w:sz w:val="20"/>
        <w:szCs w:val="20"/>
      </w:rPr>
    </w:pPr>
    <w:r w:rsidRPr="003914BA">
      <w:rPr>
        <w:rFonts w:asciiTheme="minorHAnsi" w:hAnsiTheme="minorHAnsi"/>
        <w:sz w:val="20"/>
        <w:szCs w:val="20"/>
      </w:rPr>
      <w:t>Web: www.szombathely.hu</w:t>
    </w:r>
  </w:p>
  <w:p w14:paraId="5F1E2A5B" w14:textId="77777777" w:rsidR="005A4368" w:rsidRDefault="005A43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8293" w14:textId="77777777" w:rsidR="002C0A5D" w:rsidRDefault="002C0A5D" w:rsidP="00DC3160">
      <w:r>
        <w:separator/>
      </w:r>
    </w:p>
  </w:footnote>
  <w:footnote w:type="continuationSeparator" w:id="0">
    <w:p w14:paraId="63E4921B" w14:textId="77777777" w:rsidR="002C0A5D" w:rsidRDefault="002C0A5D" w:rsidP="00DC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DC3160" w:rsidRPr="00DC3160" w14:paraId="2F9C86AE" w14:textId="77777777" w:rsidTr="00596B42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E07F02" w14:textId="5E9A8028" w:rsidR="00DC3160" w:rsidRPr="00DC3160" w:rsidRDefault="00DC3160" w:rsidP="00DC3160">
          <w:pPr>
            <w:rPr>
              <w:rFonts w:eastAsia="Times New Roman" w:cs="Arial"/>
              <w:bCs/>
              <w:szCs w:val="24"/>
              <w:lang w:eastAsia="hu-HU"/>
            </w:rPr>
          </w:pPr>
          <w:r>
            <w:rPr>
              <w:rFonts w:eastAsia="Times New Roman" w:cs="Arial"/>
              <w:bCs/>
              <w:noProof/>
              <w:szCs w:val="24"/>
              <w:lang w:eastAsia="hu-HU"/>
            </w:rPr>
            <w:drawing>
              <wp:anchor distT="0" distB="0" distL="114300" distR="114300" simplePos="0" relativeHeight="251658240" behindDoc="0" locked="0" layoutInCell="1" allowOverlap="1" wp14:anchorId="32B3896E" wp14:editId="5344C16E">
                <wp:simplePos x="0" y="0"/>
                <wp:positionH relativeFrom="column">
                  <wp:posOffset>-71120</wp:posOffset>
                </wp:positionH>
                <wp:positionV relativeFrom="paragraph">
                  <wp:posOffset>-19685</wp:posOffset>
                </wp:positionV>
                <wp:extent cx="592455" cy="711200"/>
                <wp:effectExtent l="0" t="0" r="0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24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44753EB3" w14:textId="77777777" w:rsidR="00DC3160" w:rsidRPr="00DC3160" w:rsidRDefault="00DC3160" w:rsidP="00DC3160">
          <w:pPr>
            <w:rPr>
              <w:rFonts w:eastAsia="Times New Roman" w:cs="Arial"/>
              <w:b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2"/>
              <w:lang w:eastAsia="hu-HU"/>
            </w:rPr>
            <w:t>Szombathely Megyei Jogú Város</w:t>
          </w:r>
        </w:p>
        <w:p w14:paraId="60F34419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22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2"/>
              <w:lang w:eastAsia="hu-HU"/>
            </w:rPr>
            <w:t>Közgyűlésének</w:t>
          </w:r>
        </w:p>
        <w:p w14:paraId="6F886293" w14:textId="3365AC94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14"/>
              <w:szCs w:val="14"/>
              <w:lang w:eastAsia="hu-HU"/>
            </w:rPr>
            <w:t>VÁROSSTRATÉGIAI, IDEGENFORGALMI ÉS SPORT BIZOTTSÁGA</w:t>
          </w:r>
        </w:p>
        <w:p w14:paraId="5E3A860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  <w:r w:rsidRPr="00DC3160">
            <w:rPr>
              <w:rFonts w:eastAsia="Times New Roman" w:cs="Arial"/>
              <w:bCs/>
              <w:sz w:val="16"/>
              <w:szCs w:val="16"/>
              <w:lang w:eastAsia="hu-HU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0634B8A7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smallCaps/>
              <w:sz w:val="20"/>
              <w:szCs w:val="20"/>
              <w:lang w:eastAsia="hu-HU"/>
            </w:rPr>
            <w:t>JEGYZŐKÖNYV</w:t>
          </w:r>
        </w:p>
      </w:tc>
    </w:tr>
    <w:tr w:rsidR="00DC3160" w:rsidRPr="00DC3160" w14:paraId="36033C35" w14:textId="77777777" w:rsidTr="00596B42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2E79AE7" w14:textId="77777777" w:rsidR="00DC3160" w:rsidRPr="00DC3160" w:rsidRDefault="00DC3160" w:rsidP="00DC3160">
          <w:pPr>
            <w:rPr>
              <w:rFonts w:eastAsia="Times New Roman" w:cs="Arial"/>
              <w:bCs/>
              <w:smallCaps/>
              <w:szCs w:val="24"/>
              <w:lang w:eastAsia="hu-HU"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2A2E53A8" w14:textId="77777777" w:rsidR="00DC3160" w:rsidRPr="00DC3160" w:rsidRDefault="00DC3160" w:rsidP="00DC3160">
          <w:pPr>
            <w:rPr>
              <w:rFonts w:eastAsia="Times New Roman" w:cs="Arial"/>
              <w:b/>
              <w:bCs/>
              <w:smallCaps/>
              <w:lang w:eastAsia="hu-HU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4E4C0F4D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Iktatási szám</w:t>
          </w:r>
        </w:p>
        <w:p w14:paraId="56F3CA73" w14:textId="5040B7E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49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095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-</w:t>
          </w:r>
          <w:r w:rsidR="006C1D79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8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/202</w:t>
          </w:r>
          <w:r w:rsidR="005A4368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3</w:t>
          </w: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61AA7092" w14:textId="77777777" w:rsidR="00DC3160" w:rsidRPr="00DC3160" w:rsidRDefault="00DC3160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oldalszám:</w:t>
          </w:r>
        </w:p>
        <w:p w14:paraId="62AD863A" w14:textId="6B1C7D97" w:rsidR="00DC3160" w:rsidRPr="00DC3160" w:rsidRDefault="005364CB" w:rsidP="00DC3160">
          <w:pPr>
            <w:jc w:val="center"/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</w:pPr>
          <w:r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….</w:t>
          </w:r>
          <w:r w:rsidR="00DC3160" w:rsidRPr="00DC3160">
            <w:rPr>
              <w:rFonts w:eastAsia="Times New Roman" w:cs="Arial"/>
              <w:b/>
              <w:bCs/>
              <w:smallCaps/>
              <w:sz w:val="20"/>
              <w:szCs w:val="20"/>
              <w:lang w:eastAsia="hu-HU"/>
            </w:rPr>
            <w:t>/……</w:t>
          </w:r>
        </w:p>
      </w:tc>
    </w:tr>
  </w:tbl>
  <w:p w14:paraId="49075BE9" w14:textId="7D0F66BF" w:rsidR="00DC3160" w:rsidRDefault="008B1E4D" w:rsidP="008B1E4D">
    <w:pPr>
      <w:pStyle w:val="lfej"/>
      <w:tabs>
        <w:tab w:val="clear" w:pos="4536"/>
        <w:tab w:val="clear" w:pos="9072"/>
        <w:tab w:val="left" w:pos="2352"/>
      </w:tabs>
    </w:pPr>
    <w:r>
      <w:tab/>
    </w:r>
  </w:p>
  <w:p w14:paraId="5B6ED434" w14:textId="77777777" w:rsidR="00D0749F" w:rsidRDefault="00D074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4EA"/>
    <w:multiLevelType w:val="hybridMultilevel"/>
    <w:tmpl w:val="40182FCA"/>
    <w:lvl w:ilvl="0" w:tplc="CA361D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05960EA"/>
    <w:multiLevelType w:val="hybridMultilevel"/>
    <w:tmpl w:val="BB4245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399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7B75"/>
    <w:multiLevelType w:val="hybridMultilevel"/>
    <w:tmpl w:val="35F670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00AB6"/>
    <w:multiLevelType w:val="hybridMultilevel"/>
    <w:tmpl w:val="DCA2E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1B44"/>
    <w:multiLevelType w:val="hybridMultilevel"/>
    <w:tmpl w:val="AE8A8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B6B1B"/>
    <w:multiLevelType w:val="hybridMultilevel"/>
    <w:tmpl w:val="BB4245BA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5CDE"/>
    <w:multiLevelType w:val="hybridMultilevel"/>
    <w:tmpl w:val="79E24EA8"/>
    <w:lvl w:ilvl="0" w:tplc="113ED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2CDD"/>
    <w:multiLevelType w:val="hybridMultilevel"/>
    <w:tmpl w:val="C8DAE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778C2"/>
    <w:multiLevelType w:val="hybridMultilevel"/>
    <w:tmpl w:val="7E32B3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8638A"/>
    <w:multiLevelType w:val="hybridMultilevel"/>
    <w:tmpl w:val="9A60F942"/>
    <w:lvl w:ilvl="0" w:tplc="AD88B1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80F60"/>
    <w:multiLevelType w:val="hybridMultilevel"/>
    <w:tmpl w:val="D2325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72D9D"/>
    <w:multiLevelType w:val="hybridMultilevel"/>
    <w:tmpl w:val="F348BB18"/>
    <w:lvl w:ilvl="0" w:tplc="29867B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61BFA"/>
    <w:multiLevelType w:val="hybridMultilevel"/>
    <w:tmpl w:val="01B00784"/>
    <w:lvl w:ilvl="0" w:tplc="36F2426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85BC0"/>
    <w:multiLevelType w:val="hybridMultilevel"/>
    <w:tmpl w:val="394CA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630636">
    <w:abstractNumId w:val="25"/>
  </w:num>
  <w:num w:numId="2" w16cid:durableId="2141872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864334">
    <w:abstractNumId w:val="30"/>
  </w:num>
  <w:num w:numId="4" w16cid:durableId="826476105">
    <w:abstractNumId w:val="0"/>
  </w:num>
  <w:num w:numId="5" w16cid:durableId="120464161">
    <w:abstractNumId w:val="15"/>
  </w:num>
  <w:num w:numId="6" w16cid:durableId="1470320946">
    <w:abstractNumId w:val="20"/>
  </w:num>
  <w:num w:numId="7" w16cid:durableId="150410206">
    <w:abstractNumId w:val="19"/>
  </w:num>
  <w:num w:numId="8" w16cid:durableId="15154116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45632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2061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3670142">
    <w:abstractNumId w:val="1"/>
  </w:num>
  <w:num w:numId="12" w16cid:durableId="102579360">
    <w:abstractNumId w:val="31"/>
  </w:num>
  <w:num w:numId="13" w16cid:durableId="3552329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818194">
    <w:abstractNumId w:val="24"/>
  </w:num>
  <w:num w:numId="15" w16cid:durableId="1750810801">
    <w:abstractNumId w:val="4"/>
  </w:num>
  <w:num w:numId="16" w16cid:durableId="1396658915">
    <w:abstractNumId w:val="37"/>
  </w:num>
  <w:num w:numId="17" w16cid:durableId="126778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89402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840739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28754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8695343">
    <w:abstractNumId w:val="26"/>
  </w:num>
  <w:num w:numId="22" w16cid:durableId="438913525">
    <w:abstractNumId w:val="6"/>
  </w:num>
  <w:num w:numId="23" w16cid:durableId="10153067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66344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2741051">
    <w:abstractNumId w:val="38"/>
  </w:num>
  <w:num w:numId="26" w16cid:durableId="20786258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8851951">
    <w:abstractNumId w:val="33"/>
  </w:num>
  <w:num w:numId="28" w16cid:durableId="385370970">
    <w:abstractNumId w:val="27"/>
  </w:num>
  <w:num w:numId="29" w16cid:durableId="402527490">
    <w:abstractNumId w:val="13"/>
  </w:num>
  <w:num w:numId="30" w16cid:durableId="85663229">
    <w:abstractNumId w:val="28"/>
  </w:num>
  <w:num w:numId="31" w16cid:durableId="1484737233">
    <w:abstractNumId w:val="31"/>
  </w:num>
  <w:num w:numId="32" w16cid:durableId="1408460832">
    <w:abstractNumId w:val="5"/>
  </w:num>
  <w:num w:numId="33" w16cid:durableId="18919907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5575861">
    <w:abstractNumId w:val="22"/>
  </w:num>
  <w:num w:numId="35" w16cid:durableId="387998423">
    <w:abstractNumId w:val="8"/>
  </w:num>
  <w:num w:numId="36" w16cid:durableId="1318336586">
    <w:abstractNumId w:val="17"/>
  </w:num>
  <w:num w:numId="37" w16cid:durableId="1220701645">
    <w:abstractNumId w:val="23"/>
  </w:num>
  <w:num w:numId="38" w16cid:durableId="943731105">
    <w:abstractNumId w:val="31"/>
  </w:num>
  <w:num w:numId="39" w16cid:durableId="1237787923">
    <w:abstractNumId w:val="10"/>
  </w:num>
  <w:num w:numId="40" w16cid:durableId="1509061399">
    <w:abstractNumId w:val="14"/>
  </w:num>
  <w:num w:numId="41" w16cid:durableId="1509785402">
    <w:abstractNumId w:val="35"/>
  </w:num>
  <w:num w:numId="42" w16cid:durableId="1422722261">
    <w:abstractNumId w:val="29"/>
  </w:num>
  <w:num w:numId="43" w16cid:durableId="327556973">
    <w:abstractNumId w:val="12"/>
  </w:num>
  <w:num w:numId="44" w16cid:durableId="1667127929">
    <w:abstractNumId w:val="36"/>
  </w:num>
  <w:num w:numId="45" w16cid:durableId="1677806777">
    <w:abstractNumId w:val="3"/>
  </w:num>
  <w:num w:numId="46" w16cid:durableId="706612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A7"/>
    <w:rsid w:val="00014BB9"/>
    <w:rsid w:val="00052451"/>
    <w:rsid w:val="000569BA"/>
    <w:rsid w:val="000637EA"/>
    <w:rsid w:val="000736AB"/>
    <w:rsid w:val="000A77A5"/>
    <w:rsid w:val="000D20D8"/>
    <w:rsid w:val="000D2374"/>
    <w:rsid w:val="000E70F7"/>
    <w:rsid w:val="000F0273"/>
    <w:rsid w:val="000F2E26"/>
    <w:rsid w:val="00100D10"/>
    <w:rsid w:val="00110A74"/>
    <w:rsid w:val="00113AF2"/>
    <w:rsid w:val="001141D6"/>
    <w:rsid w:val="00120DA5"/>
    <w:rsid w:val="001272CF"/>
    <w:rsid w:val="00141AD8"/>
    <w:rsid w:val="00142B90"/>
    <w:rsid w:val="00144736"/>
    <w:rsid w:val="001550CF"/>
    <w:rsid w:val="00162176"/>
    <w:rsid w:val="001656D4"/>
    <w:rsid w:val="0018502E"/>
    <w:rsid w:val="0018592B"/>
    <w:rsid w:val="001A0829"/>
    <w:rsid w:val="001A481E"/>
    <w:rsid w:val="001B306A"/>
    <w:rsid w:val="001C4611"/>
    <w:rsid w:val="001C5BED"/>
    <w:rsid w:val="001C70C8"/>
    <w:rsid w:val="00212C1F"/>
    <w:rsid w:val="0023126A"/>
    <w:rsid w:val="00246B0A"/>
    <w:rsid w:val="0025026F"/>
    <w:rsid w:val="00250F22"/>
    <w:rsid w:val="00251A43"/>
    <w:rsid w:val="0025309E"/>
    <w:rsid w:val="002629FA"/>
    <w:rsid w:val="00280E73"/>
    <w:rsid w:val="00290603"/>
    <w:rsid w:val="002C0A5D"/>
    <w:rsid w:val="002F0323"/>
    <w:rsid w:val="002F5345"/>
    <w:rsid w:val="00315501"/>
    <w:rsid w:val="00327BFE"/>
    <w:rsid w:val="00332FE2"/>
    <w:rsid w:val="00337BA7"/>
    <w:rsid w:val="003A085A"/>
    <w:rsid w:val="003A3789"/>
    <w:rsid w:val="003A6194"/>
    <w:rsid w:val="003A6CDB"/>
    <w:rsid w:val="003C7BE2"/>
    <w:rsid w:val="003D002C"/>
    <w:rsid w:val="003D550E"/>
    <w:rsid w:val="003D760C"/>
    <w:rsid w:val="003F655A"/>
    <w:rsid w:val="003F7C08"/>
    <w:rsid w:val="00407558"/>
    <w:rsid w:val="004116CA"/>
    <w:rsid w:val="004140C2"/>
    <w:rsid w:val="0041620D"/>
    <w:rsid w:val="00420C73"/>
    <w:rsid w:val="00434D47"/>
    <w:rsid w:val="00435B5F"/>
    <w:rsid w:val="00444C5E"/>
    <w:rsid w:val="0044677A"/>
    <w:rsid w:val="004649B0"/>
    <w:rsid w:val="00480CA7"/>
    <w:rsid w:val="00482C95"/>
    <w:rsid w:val="00494BC5"/>
    <w:rsid w:val="004B4A0F"/>
    <w:rsid w:val="004C50D9"/>
    <w:rsid w:val="004E4079"/>
    <w:rsid w:val="00502383"/>
    <w:rsid w:val="00531754"/>
    <w:rsid w:val="005364CB"/>
    <w:rsid w:val="00572D62"/>
    <w:rsid w:val="005758F0"/>
    <w:rsid w:val="005764CF"/>
    <w:rsid w:val="005A4368"/>
    <w:rsid w:val="005A7554"/>
    <w:rsid w:val="005D0DB7"/>
    <w:rsid w:val="005E2EF4"/>
    <w:rsid w:val="005E44FD"/>
    <w:rsid w:val="00612CBC"/>
    <w:rsid w:val="00615104"/>
    <w:rsid w:val="00623B24"/>
    <w:rsid w:val="00625298"/>
    <w:rsid w:val="00626E2E"/>
    <w:rsid w:val="0064195B"/>
    <w:rsid w:val="0064222C"/>
    <w:rsid w:val="00663867"/>
    <w:rsid w:val="006A4C93"/>
    <w:rsid w:val="006B0FA2"/>
    <w:rsid w:val="006C1D79"/>
    <w:rsid w:val="006C50D7"/>
    <w:rsid w:val="006D06A5"/>
    <w:rsid w:val="006E5DCF"/>
    <w:rsid w:val="00716A2D"/>
    <w:rsid w:val="00721AD0"/>
    <w:rsid w:val="0073495A"/>
    <w:rsid w:val="00762E67"/>
    <w:rsid w:val="00771FC1"/>
    <w:rsid w:val="00781F15"/>
    <w:rsid w:val="007924A5"/>
    <w:rsid w:val="007A6FCC"/>
    <w:rsid w:val="007B15F7"/>
    <w:rsid w:val="007B47E7"/>
    <w:rsid w:val="007B7A35"/>
    <w:rsid w:val="007D0390"/>
    <w:rsid w:val="007F14CD"/>
    <w:rsid w:val="007F3163"/>
    <w:rsid w:val="007F587A"/>
    <w:rsid w:val="008272D2"/>
    <w:rsid w:val="00827F4B"/>
    <w:rsid w:val="00835892"/>
    <w:rsid w:val="00850194"/>
    <w:rsid w:val="00864D71"/>
    <w:rsid w:val="00867EBD"/>
    <w:rsid w:val="00891552"/>
    <w:rsid w:val="00893343"/>
    <w:rsid w:val="008946DE"/>
    <w:rsid w:val="008955C7"/>
    <w:rsid w:val="008B1E4D"/>
    <w:rsid w:val="008B2552"/>
    <w:rsid w:val="008D2227"/>
    <w:rsid w:val="008E6192"/>
    <w:rsid w:val="008F23E3"/>
    <w:rsid w:val="008F56FF"/>
    <w:rsid w:val="00926611"/>
    <w:rsid w:val="00933283"/>
    <w:rsid w:val="009453DB"/>
    <w:rsid w:val="00950F1E"/>
    <w:rsid w:val="0096444A"/>
    <w:rsid w:val="009748B9"/>
    <w:rsid w:val="0097571D"/>
    <w:rsid w:val="009858F5"/>
    <w:rsid w:val="0098610C"/>
    <w:rsid w:val="0098723C"/>
    <w:rsid w:val="009C17A6"/>
    <w:rsid w:val="009D10AA"/>
    <w:rsid w:val="009E381B"/>
    <w:rsid w:val="009F53DD"/>
    <w:rsid w:val="00A05529"/>
    <w:rsid w:val="00A106DF"/>
    <w:rsid w:val="00A252A7"/>
    <w:rsid w:val="00A3397C"/>
    <w:rsid w:val="00A40DE0"/>
    <w:rsid w:val="00A534B9"/>
    <w:rsid w:val="00A711D8"/>
    <w:rsid w:val="00A73A73"/>
    <w:rsid w:val="00A90362"/>
    <w:rsid w:val="00AB2BCB"/>
    <w:rsid w:val="00AB3CEA"/>
    <w:rsid w:val="00AE1098"/>
    <w:rsid w:val="00AF7BE9"/>
    <w:rsid w:val="00B05E82"/>
    <w:rsid w:val="00B063F1"/>
    <w:rsid w:val="00B11843"/>
    <w:rsid w:val="00B11CB5"/>
    <w:rsid w:val="00B153DB"/>
    <w:rsid w:val="00B30B51"/>
    <w:rsid w:val="00B510FF"/>
    <w:rsid w:val="00B534B9"/>
    <w:rsid w:val="00B81E49"/>
    <w:rsid w:val="00B86531"/>
    <w:rsid w:val="00B90939"/>
    <w:rsid w:val="00B928B5"/>
    <w:rsid w:val="00B96069"/>
    <w:rsid w:val="00BA50E0"/>
    <w:rsid w:val="00BC5367"/>
    <w:rsid w:val="00BD2AC6"/>
    <w:rsid w:val="00BD4C85"/>
    <w:rsid w:val="00BE43EA"/>
    <w:rsid w:val="00BE74C3"/>
    <w:rsid w:val="00C3287E"/>
    <w:rsid w:val="00C342CE"/>
    <w:rsid w:val="00C4465F"/>
    <w:rsid w:val="00C4550F"/>
    <w:rsid w:val="00C64E9A"/>
    <w:rsid w:val="00C72C88"/>
    <w:rsid w:val="00C90501"/>
    <w:rsid w:val="00C90BD1"/>
    <w:rsid w:val="00CB211F"/>
    <w:rsid w:val="00CB7A8B"/>
    <w:rsid w:val="00CC45E5"/>
    <w:rsid w:val="00CD0A83"/>
    <w:rsid w:val="00CE1BC4"/>
    <w:rsid w:val="00CF7767"/>
    <w:rsid w:val="00D0749F"/>
    <w:rsid w:val="00D07785"/>
    <w:rsid w:val="00D1740D"/>
    <w:rsid w:val="00D27AB0"/>
    <w:rsid w:val="00D27FF8"/>
    <w:rsid w:val="00D458A8"/>
    <w:rsid w:val="00D46623"/>
    <w:rsid w:val="00D50B2B"/>
    <w:rsid w:val="00D5274B"/>
    <w:rsid w:val="00D76683"/>
    <w:rsid w:val="00D90EC7"/>
    <w:rsid w:val="00D92CC8"/>
    <w:rsid w:val="00D95275"/>
    <w:rsid w:val="00D97829"/>
    <w:rsid w:val="00DA06B2"/>
    <w:rsid w:val="00DA0E6A"/>
    <w:rsid w:val="00DB3316"/>
    <w:rsid w:val="00DC3160"/>
    <w:rsid w:val="00DC3B36"/>
    <w:rsid w:val="00DD6F17"/>
    <w:rsid w:val="00DF00C5"/>
    <w:rsid w:val="00DF652A"/>
    <w:rsid w:val="00E15AE9"/>
    <w:rsid w:val="00E24CAC"/>
    <w:rsid w:val="00E47E80"/>
    <w:rsid w:val="00E523E3"/>
    <w:rsid w:val="00E54ABA"/>
    <w:rsid w:val="00E85320"/>
    <w:rsid w:val="00E9153F"/>
    <w:rsid w:val="00E92168"/>
    <w:rsid w:val="00EB0005"/>
    <w:rsid w:val="00ED5380"/>
    <w:rsid w:val="00EE39D4"/>
    <w:rsid w:val="00EF39BF"/>
    <w:rsid w:val="00F04DC7"/>
    <w:rsid w:val="00F146ED"/>
    <w:rsid w:val="00F20475"/>
    <w:rsid w:val="00F20573"/>
    <w:rsid w:val="00F244C7"/>
    <w:rsid w:val="00F25CED"/>
    <w:rsid w:val="00F416C8"/>
    <w:rsid w:val="00F42267"/>
    <w:rsid w:val="00F4554D"/>
    <w:rsid w:val="00F50FEB"/>
    <w:rsid w:val="00F570BE"/>
    <w:rsid w:val="00F57AAB"/>
    <w:rsid w:val="00F671A7"/>
    <w:rsid w:val="00F87F11"/>
    <w:rsid w:val="00FB5ACA"/>
    <w:rsid w:val="00FB650D"/>
    <w:rsid w:val="00FC0BE1"/>
    <w:rsid w:val="00FC10DF"/>
    <w:rsid w:val="00FE18EE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5EDEF"/>
  <w15:chartTrackingRefBased/>
  <w15:docId w15:val="{0A3D2960-F188-45ED-A553-E06A49C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DF65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Cmsor4">
    <w:name w:val="heading 4"/>
    <w:basedOn w:val="Norml"/>
    <w:next w:val="Norml"/>
    <w:link w:val="Cmsor4Char"/>
    <w:qFormat/>
    <w:rsid w:val="00DF652A"/>
    <w:pPr>
      <w:keepNext/>
      <w:tabs>
        <w:tab w:val="center" w:pos="1843"/>
      </w:tabs>
      <w:outlineLvl w:val="3"/>
    </w:pPr>
    <w:rPr>
      <w:rFonts w:eastAsia="Times New Roman" w:cs="Times New Roman"/>
      <w:b/>
      <w:smallCaps/>
      <w:sz w:val="20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7F14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C3160"/>
  </w:style>
  <w:style w:type="paragraph" w:styleId="llb">
    <w:name w:val="footer"/>
    <w:basedOn w:val="Norml"/>
    <w:link w:val="llbChar"/>
    <w:unhideWhenUsed/>
    <w:rsid w:val="00DC31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C3160"/>
  </w:style>
  <w:style w:type="character" w:customStyle="1" w:styleId="Egyiksem">
    <w:name w:val="Egyik sem"/>
    <w:rsid w:val="0041620D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1620D"/>
  </w:style>
  <w:style w:type="character" w:customStyle="1" w:styleId="Cmsor2Char">
    <w:name w:val="Címsor 2 Char"/>
    <w:basedOn w:val="Bekezdsalapbettpusa"/>
    <w:link w:val="Cmsor2"/>
    <w:semiHidden/>
    <w:rsid w:val="00DF652A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F652A"/>
    <w:rPr>
      <w:rFonts w:eastAsia="Times New Roman" w:cs="Times New Roman"/>
      <w:b/>
      <w:smallCaps/>
      <w:sz w:val="20"/>
      <w:szCs w:val="24"/>
      <w:lang w:val="x-none" w:eastAsia="x-none"/>
    </w:rPr>
  </w:style>
  <w:style w:type="character" w:styleId="Oldalszm">
    <w:name w:val="page number"/>
    <w:basedOn w:val="Bekezdsalapbettpusa"/>
    <w:rsid w:val="00DF652A"/>
  </w:style>
  <w:style w:type="paragraph" w:styleId="Buborkszveg">
    <w:name w:val="Balloon Text"/>
    <w:basedOn w:val="Norml"/>
    <w:link w:val="BuborkszvegChar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rsid w:val="00DF652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DF652A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DF652A"/>
    <w:rPr>
      <w:rFonts w:ascii="Calibri Light" w:eastAsia="Times New Roman" w:hAnsi="Calibri Light" w:cs="Times New Roman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DF652A"/>
    <w:pPr>
      <w:jc w:val="center"/>
    </w:pPr>
    <w:rPr>
      <w:rFonts w:eastAsia="Times New Roman" w:cs="Arial"/>
      <w:b/>
      <w:bCs/>
      <w:sz w:val="22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F652A"/>
    <w:rPr>
      <w:rFonts w:eastAsia="Times New Roman" w:cs="Arial"/>
      <w:b/>
      <w:bCs/>
      <w:sz w:val="22"/>
      <w:szCs w:val="24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F652A"/>
    <w:pPr>
      <w:tabs>
        <w:tab w:val="left" w:pos="851"/>
      </w:tabs>
      <w:ind w:left="851" w:hanging="851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F652A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DF652A"/>
    <w:pPr>
      <w:spacing w:after="120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F652A"/>
    <w:rPr>
      <w:rFonts w:eastAsia="Times New Roman" w:cs="Times New Roman"/>
      <w:sz w:val="22"/>
      <w:szCs w:val="24"/>
      <w:lang w:eastAsia="hu-HU"/>
    </w:rPr>
  </w:style>
  <w:style w:type="paragraph" w:customStyle="1" w:styleId="Listaszerbekezds1">
    <w:name w:val="Listaszerű bekezdés1"/>
    <w:basedOn w:val="Norml"/>
    <w:rsid w:val="00DF65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Szvegtrzs2">
    <w:name w:val="Body Text 2"/>
    <w:basedOn w:val="Norml"/>
    <w:link w:val="Szvegtrzs2Char"/>
    <w:unhideWhenUsed/>
    <w:rsid w:val="00DF652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F652A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0">
    <w:name w:val="Szövegtörzs (2)_"/>
    <w:link w:val="Szvegtrzs21"/>
    <w:locked/>
    <w:rsid w:val="00DF652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DF652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2"/>
    </w:rPr>
  </w:style>
  <w:style w:type="table" w:customStyle="1" w:styleId="Rcsostblzat1">
    <w:name w:val="Rácsos táblázat1"/>
    <w:basedOn w:val="Normltblzat"/>
    <w:next w:val="Rcsostblzat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F652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F652A"/>
    <w:rPr>
      <w:rFonts w:ascii="Calibri" w:eastAsia="Calibri" w:hAnsi="Calibri" w:cs="Times New Roman"/>
      <w:sz w:val="22"/>
    </w:rPr>
  </w:style>
  <w:style w:type="paragraph" w:customStyle="1" w:styleId="Listaszerbekezds2">
    <w:name w:val="Listaszerű bekezdés2"/>
    <w:basedOn w:val="Norml"/>
    <w:rsid w:val="00DD6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C2E4-9627-4F62-9D97-5732B610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4145</Words>
  <Characters>28601</Characters>
  <Application>Microsoft Office Word</Application>
  <DocSecurity>4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Orvos Eszter</dc:creator>
  <cp:keywords/>
  <dc:description/>
  <cp:lastModifiedBy>Iváncsics Lívia</cp:lastModifiedBy>
  <cp:revision>2</cp:revision>
  <cp:lastPrinted>2023-06-15T10:55:00Z</cp:lastPrinted>
  <dcterms:created xsi:type="dcterms:W3CDTF">2023-06-15T11:17:00Z</dcterms:created>
  <dcterms:modified xsi:type="dcterms:W3CDTF">2023-06-15T11:17:00Z</dcterms:modified>
</cp:coreProperties>
</file>