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92D8EE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3106E">
        <w:rPr>
          <w:rFonts w:asciiTheme="minorHAnsi" w:hAnsiTheme="minorHAnsi" w:cstheme="minorHAnsi"/>
          <w:b/>
          <w:i/>
        </w:rPr>
        <w:t>június 13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1FC8DE01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3AA161A8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192080D6" w14:textId="77777777" w:rsidR="006E6848" w:rsidRPr="00254D67" w:rsidRDefault="006E6848" w:rsidP="006E6848">
      <w:pPr>
        <w:jc w:val="both"/>
        <w:rPr>
          <w:rFonts w:ascii="Calibri" w:hAnsi="Calibri" w:cs="Calibri"/>
          <w:bCs/>
          <w:szCs w:val="22"/>
        </w:rPr>
      </w:pPr>
    </w:p>
    <w:p w14:paraId="6751D41F" w14:textId="77777777" w:rsidR="009D0232" w:rsidRPr="00063C08" w:rsidRDefault="009D0232" w:rsidP="009D0232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119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9439E1F" w14:textId="77777777" w:rsidR="009D0232" w:rsidRDefault="009D0232" w:rsidP="009D023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3E41D4D" w14:textId="77777777" w:rsidR="009D0232" w:rsidRDefault="009D0232" w:rsidP="009D0232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215F702" w14:textId="77777777" w:rsidR="009D0232" w:rsidRPr="00E51DCB" w:rsidRDefault="009D0232" w:rsidP="009D0232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szCs w:val="22"/>
        </w:rPr>
        <w:t xml:space="preserve">A Városstratégiai, Idegenforgalmi és Sport Bizottság a </w:t>
      </w:r>
      <w:r w:rsidRPr="006560A4">
        <w:rPr>
          <w:rFonts w:ascii="Calibri" w:hAnsi="Calibri" w:cs="Calibri"/>
          <w:i/>
          <w:iCs/>
          <w:szCs w:val="22"/>
        </w:rPr>
        <w:t>„</w:t>
      </w:r>
      <w:r w:rsidRPr="00C10D14">
        <w:rPr>
          <w:rFonts w:ascii="Calibri" w:hAnsi="Calibri" w:cs="Calibri"/>
          <w:i/>
          <w:iCs/>
          <w:szCs w:val="22"/>
        </w:rPr>
        <w:t xml:space="preserve">Javaslat az </w:t>
      </w:r>
      <w:proofErr w:type="spellStart"/>
      <w:r w:rsidRPr="00C10D14">
        <w:rPr>
          <w:rFonts w:ascii="Calibri" w:hAnsi="Calibri" w:cs="Calibri"/>
          <w:i/>
          <w:iCs/>
          <w:szCs w:val="22"/>
        </w:rPr>
        <w:t>Innovation</w:t>
      </w:r>
      <w:proofErr w:type="spellEnd"/>
      <w:r w:rsidRPr="00C10D14">
        <w:rPr>
          <w:rFonts w:ascii="Calibri" w:hAnsi="Calibri" w:cs="Calibri"/>
          <w:i/>
          <w:iCs/>
          <w:szCs w:val="22"/>
        </w:rPr>
        <w:t xml:space="preserve"> </w:t>
      </w:r>
      <w:proofErr w:type="spellStart"/>
      <w:r w:rsidRPr="00C10D14">
        <w:rPr>
          <w:rFonts w:ascii="Calibri" w:hAnsi="Calibri" w:cs="Calibri"/>
          <w:i/>
          <w:iCs/>
          <w:szCs w:val="22"/>
        </w:rPr>
        <w:t>Fund</w:t>
      </w:r>
      <w:proofErr w:type="spellEnd"/>
      <w:r w:rsidRPr="00C10D14">
        <w:rPr>
          <w:rFonts w:ascii="Calibri" w:hAnsi="Calibri" w:cs="Calibri"/>
          <w:i/>
          <w:iCs/>
          <w:szCs w:val="22"/>
        </w:rPr>
        <w:t xml:space="preserve"> </w:t>
      </w:r>
      <w:proofErr w:type="spellStart"/>
      <w:r w:rsidRPr="00C10D14">
        <w:rPr>
          <w:rFonts w:ascii="Calibri" w:hAnsi="Calibri" w:cs="Calibri"/>
          <w:i/>
          <w:iCs/>
          <w:szCs w:val="22"/>
        </w:rPr>
        <w:t>large-scale</w:t>
      </w:r>
      <w:proofErr w:type="spellEnd"/>
      <w:r w:rsidRPr="00C10D14">
        <w:rPr>
          <w:rFonts w:ascii="Calibri" w:hAnsi="Calibri" w:cs="Calibri"/>
          <w:i/>
          <w:iCs/>
          <w:szCs w:val="22"/>
        </w:rPr>
        <w:t xml:space="preserve"> elnevezésű pályázattal kapcsolatos döntés meghozatalára</w:t>
      </w:r>
      <w:r w:rsidRPr="006560A4">
        <w:rPr>
          <w:rFonts w:ascii="Calibri" w:hAnsi="Calibri" w:cs="Calibri"/>
          <w:i/>
          <w:iCs/>
          <w:szCs w:val="22"/>
        </w:rPr>
        <w:t>”</w:t>
      </w:r>
      <w:r w:rsidRPr="006560A4">
        <w:rPr>
          <w:rFonts w:ascii="Calibri" w:hAnsi="Calibri" w:cs="Calibri"/>
          <w:bCs/>
          <w:szCs w:val="22"/>
        </w:rPr>
        <w:t xml:space="preserve"> című előterjesztést megtárgyalta és </w:t>
      </w:r>
      <w:r>
        <w:rPr>
          <w:rFonts w:ascii="Calibri" w:hAnsi="Calibri" w:cs="Calibri"/>
          <w:bCs/>
          <w:szCs w:val="22"/>
        </w:rPr>
        <w:t>a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5FB1E935" w14:textId="77777777" w:rsidR="009D0232" w:rsidRPr="006560A4" w:rsidRDefault="009D0232" w:rsidP="009D0232">
      <w:pPr>
        <w:jc w:val="both"/>
        <w:rPr>
          <w:rFonts w:ascii="Calibri" w:hAnsi="Calibri" w:cs="Calibri"/>
          <w:bCs/>
          <w:szCs w:val="22"/>
        </w:rPr>
      </w:pPr>
    </w:p>
    <w:p w14:paraId="474C7C28" w14:textId="77777777" w:rsidR="009D0232" w:rsidRPr="006560A4" w:rsidRDefault="009D0232" w:rsidP="009D0232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Felelős:</w:t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szCs w:val="22"/>
        </w:rPr>
        <w:t>Tóth Kálmán, a Bizottság elnöke</w:t>
      </w:r>
    </w:p>
    <w:p w14:paraId="5C43E591" w14:textId="77777777" w:rsidR="009D0232" w:rsidRPr="006560A4" w:rsidRDefault="009D0232" w:rsidP="009D0232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33CAE01E" w14:textId="77777777" w:rsidR="009D0232" w:rsidRDefault="009D0232" w:rsidP="009D0232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09049CB8" w14:textId="77777777" w:rsidR="009D0232" w:rsidRPr="006560A4" w:rsidRDefault="009D0232" w:rsidP="009D0232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Stéger Gábor, a Közgazdasági és Adó Osztály vezetője </w:t>
      </w:r>
      <w:r w:rsidRPr="006560A4">
        <w:rPr>
          <w:rFonts w:ascii="Calibri" w:eastAsia="Arial" w:hAnsi="Calibri" w:cs="Calibri"/>
          <w:szCs w:val="22"/>
        </w:rPr>
        <w:t>/</w:t>
      </w:r>
    </w:p>
    <w:p w14:paraId="10FCECB4" w14:textId="77777777" w:rsidR="009D0232" w:rsidRPr="006560A4" w:rsidRDefault="009D0232" w:rsidP="009D0232">
      <w:pPr>
        <w:jc w:val="both"/>
        <w:rPr>
          <w:rFonts w:ascii="Calibri" w:hAnsi="Calibri" w:cs="Calibri"/>
          <w:bCs/>
          <w:szCs w:val="22"/>
        </w:rPr>
      </w:pPr>
    </w:p>
    <w:p w14:paraId="52116F29" w14:textId="77777777" w:rsidR="009D0232" w:rsidRPr="00E51DCB" w:rsidRDefault="009D0232" w:rsidP="009D0232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Határidő:</w:t>
      </w:r>
      <w:r w:rsidRPr="006560A4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június 15.</w:t>
      </w:r>
    </w:p>
    <w:p w14:paraId="01E25376" w14:textId="77777777" w:rsidR="009D0232" w:rsidRDefault="009D0232" w:rsidP="009D0232">
      <w:pPr>
        <w:rPr>
          <w:rFonts w:ascii="Calibri" w:hAnsi="Calibri" w:cs="Calibri"/>
          <w:iCs/>
        </w:rPr>
      </w:pPr>
    </w:p>
    <w:p w14:paraId="662D941A" w14:textId="77777777" w:rsidR="006E6848" w:rsidRDefault="006E6848" w:rsidP="004C5F65">
      <w:pPr>
        <w:jc w:val="both"/>
        <w:rPr>
          <w:rFonts w:asciiTheme="minorHAnsi" w:hAnsiTheme="minorHAnsi" w:cstheme="minorHAnsi"/>
          <w:szCs w:val="22"/>
        </w:rPr>
      </w:pPr>
    </w:p>
    <w:p w14:paraId="6C65E4B3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4F22C2F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AE3983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E5E9C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3106E">
        <w:rPr>
          <w:rFonts w:asciiTheme="minorHAnsi" w:hAnsiTheme="minorHAnsi" w:cstheme="minorHAnsi"/>
          <w:bCs/>
          <w:szCs w:val="22"/>
        </w:rPr>
        <w:t>2023. június 14.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E6848"/>
    <w:rsid w:val="006F254F"/>
    <w:rsid w:val="007162FA"/>
    <w:rsid w:val="0073106E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5BA4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031E"/>
    <w:rsid w:val="0093348A"/>
    <w:rsid w:val="00954110"/>
    <w:rsid w:val="00984CC7"/>
    <w:rsid w:val="009C79BE"/>
    <w:rsid w:val="009D0232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6B7C"/>
    <w:rsid w:val="00AB21D4"/>
    <w:rsid w:val="00AC42DA"/>
    <w:rsid w:val="00AC4B15"/>
    <w:rsid w:val="00AE7831"/>
    <w:rsid w:val="00AF79B4"/>
    <w:rsid w:val="00B015E8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3504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473C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201A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2023-06-14T10:19:00Z</cp:lastPrinted>
  <dcterms:created xsi:type="dcterms:W3CDTF">2023-06-14T10:21:00Z</dcterms:created>
  <dcterms:modified xsi:type="dcterms:W3CDTF">2023-06-14T10:21:00Z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