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8D25" w14:textId="77777777" w:rsidR="00554477" w:rsidRPr="006A1A4D" w:rsidRDefault="00554477" w:rsidP="0055447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61E0BCB3" w14:textId="77777777" w:rsidR="00554477" w:rsidRPr="006A1A4D" w:rsidRDefault="00554477" w:rsidP="0055447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B40D53" w14:textId="77777777" w:rsidR="00554477" w:rsidRPr="006A1A4D" w:rsidRDefault="00554477" w:rsidP="00554477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Javaslat az </w:t>
      </w:r>
      <w:proofErr w:type="spellStart"/>
      <w:r w:rsidRPr="00FE125B">
        <w:rPr>
          <w:rFonts w:asciiTheme="minorHAnsi" w:hAnsiTheme="minorHAnsi" w:cstheme="minorHAnsi"/>
          <w:bCs/>
          <w:i/>
          <w:iCs/>
          <w:szCs w:val="22"/>
        </w:rPr>
        <w:t>Innovation</w:t>
      </w:r>
      <w:proofErr w:type="spellEnd"/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 w:rsidRPr="00FE125B">
        <w:rPr>
          <w:rFonts w:asciiTheme="minorHAnsi" w:hAnsiTheme="minorHAnsi" w:cstheme="minorHAnsi"/>
          <w:bCs/>
          <w:i/>
          <w:iCs/>
          <w:szCs w:val="22"/>
        </w:rPr>
        <w:t>Fund</w:t>
      </w:r>
      <w:proofErr w:type="spellEnd"/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proofErr w:type="spellStart"/>
      <w:r w:rsidRPr="00FE125B">
        <w:rPr>
          <w:rFonts w:asciiTheme="minorHAnsi" w:hAnsiTheme="minorHAnsi" w:cstheme="minorHAnsi"/>
          <w:bCs/>
          <w:i/>
          <w:iCs/>
          <w:szCs w:val="22"/>
        </w:rPr>
        <w:t>large-scale</w:t>
      </w:r>
      <w:proofErr w:type="spellEnd"/>
      <w:r w:rsidRPr="00FE125B">
        <w:rPr>
          <w:rFonts w:asciiTheme="minorHAnsi" w:hAnsiTheme="minorHAnsi" w:cstheme="minorHAnsi"/>
          <w:bCs/>
          <w:i/>
          <w:iCs/>
          <w:szCs w:val="22"/>
        </w:rPr>
        <w:t xml:space="preserve"> elnevezésű pályázattal kapcsolatos döntés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E125B">
        <w:rPr>
          <w:rFonts w:asciiTheme="minorHAnsi" w:hAnsiTheme="minorHAnsi" w:cstheme="minorHAnsi"/>
          <w:bCs/>
          <w:szCs w:val="22"/>
        </w:rPr>
        <w:t>pályázat benyújtásához „Zöld hidrogénen alapuló ökoszisztémafejlesztés Szombathelyen” témában Megvalósíthatósági Tanulmány kész</w:t>
      </w:r>
      <w:r>
        <w:rPr>
          <w:rFonts w:asciiTheme="minorHAnsi" w:hAnsiTheme="minorHAnsi" w:cstheme="minorHAnsi"/>
          <w:bCs/>
          <w:szCs w:val="22"/>
        </w:rPr>
        <w:t>ítéséről</w:t>
      </w:r>
      <w:r w:rsidRPr="00FE125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határozati javaslatot</w:t>
      </w:r>
      <w:r w:rsidRPr="000237C2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76FEB03" w14:textId="77777777" w:rsidR="00554477" w:rsidRPr="006A1A4D" w:rsidRDefault="00554477" w:rsidP="00554477">
      <w:pPr>
        <w:jc w:val="both"/>
        <w:rPr>
          <w:rFonts w:asciiTheme="minorHAnsi" w:hAnsiTheme="minorHAnsi" w:cstheme="minorHAnsi"/>
          <w:bCs/>
          <w:szCs w:val="22"/>
        </w:rPr>
      </w:pPr>
    </w:p>
    <w:p w14:paraId="4B97C554" w14:textId="77777777" w:rsidR="00554477" w:rsidRPr="006A1A4D" w:rsidRDefault="00554477" w:rsidP="005544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87A0F4B" w14:textId="77777777" w:rsidR="00554477" w:rsidRPr="006A1A4D" w:rsidRDefault="00554477" w:rsidP="005544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A979AE" w14:textId="77777777" w:rsidR="00554477" w:rsidRPr="00FE125B" w:rsidRDefault="00554477" w:rsidP="00554477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FE125B">
        <w:rPr>
          <w:rFonts w:ascii="Calibri" w:hAnsi="Calibri" w:cs="Calibri"/>
          <w:iCs/>
          <w:szCs w:val="22"/>
        </w:rPr>
        <w:t xml:space="preserve">Nagyné </w:t>
      </w:r>
      <w:r>
        <w:rPr>
          <w:rFonts w:ascii="Calibri" w:hAnsi="Calibri" w:cs="Calibri"/>
          <w:iCs/>
          <w:szCs w:val="22"/>
        </w:rPr>
        <w:t>D</w:t>
      </w:r>
      <w:r w:rsidRPr="00FE125B">
        <w:rPr>
          <w:rFonts w:ascii="Calibri" w:hAnsi="Calibri" w:cs="Calibri"/>
          <w:iCs/>
          <w:szCs w:val="22"/>
        </w:rPr>
        <w:t>r. Gats Andrea</w:t>
      </w:r>
      <w:r>
        <w:rPr>
          <w:rFonts w:ascii="Calibri" w:hAnsi="Calibri" w:cs="Calibri"/>
          <w:iCs/>
          <w:szCs w:val="22"/>
        </w:rPr>
        <w:t>, a</w:t>
      </w:r>
      <w:r w:rsidRPr="00FE125B">
        <w:rPr>
          <w:rFonts w:ascii="Calibri" w:hAnsi="Calibri" w:cs="Calibri"/>
          <w:iCs/>
          <w:szCs w:val="22"/>
        </w:rPr>
        <w:t xml:space="preserve"> Jogi és Képviselői Osztály vezetője</w:t>
      </w:r>
      <w:r>
        <w:rPr>
          <w:rFonts w:ascii="Calibri" w:hAnsi="Calibri" w:cs="Calibri"/>
          <w:iCs/>
          <w:szCs w:val="22"/>
        </w:rPr>
        <w:t>,</w:t>
      </w:r>
    </w:p>
    <w:p w14:paraId="09ADBBFD" w14:textId="77777777" w:rsidR="00554477" w:rsidRDefault="00554477" w:rsidP="00554477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FE125B">
        <w:rPr>
          <w:rFonts w:ascii="Calibri" w:hAnsi="Calibri" w:cs="Calibri"/>
          <w:iCs/>
          <w:szCs w:val="22"/>
        </w:rPr>
        <w:t>Stéger Gábor, a Közgazdasági és Adó Osztály vezetője</w:t>
      </w:r>
      <w:r>
        <w:rPr>
          <w:rFonts w:ascii="Calibri" w:hAnsi="Calibri" w:cs="Calibri"/>
          <w:iCs/>
          <w:szCs w:val="22"/>
        </w:rPr>
        <w:t>/</w:t>
      </w:r>
    </w:p>
    <w:p w14:paraId="6911A017" w14:textId="77777777" w:rsidR="00554477" w:rsidRPr="006A1A4D" w:rsidRDefault="00554477" w:rsidP="0055447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437819F" w14:textId="77777777" w:rsidR="00554477" w:rsidRPr="006A1A4D" w:rsidRDefault="00554477" w:rsidP="0055447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4074A6D9" w14:textId="77777777" w:rsidR="00554477" w:rsidRDefault="00554477" w:rsidP="00554477">
      <w:pPr>
        <w:rPr>
          <w:rFonts w:asciiTheme="minorHAnsi" w:hAnsiTheme="minorHAnsi" w:cstheme="minorHAnsi"/>
          <w:szCs w:val="22"/>
        </w:rPr>
      </w:pPr>
    </w:p>
    <w:p w14:paraId="5631B6DC" w14:textId="77777777" w:rsidR="00554477" w:rsidRDefault="00554477" w:rsidP="00554477">
      <w:pPr>
        <w:rPr>
          <w:rFonts w:asciiTheme="minorHAnsi" w:hAnsiTheme="minorHAnsi" w:cstheme="minorHAnsi"/>
          <w:szCs w:val="22"/>
        </w:rPr>
      </w:pPr>
    </w:p>
    <w:p w14:paraId="4C41029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77"/>
    <w:rsid w:val="0055447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D6F"/>
  <w15:chartTrackingRefBased/>
  <w15:docId w15:val="{28882E67-C6D3-45CE-B37A-F341DD2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44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28EE7-7261-43B9-930C-B968B5AB6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E298F-A8EC-47A7-8A67-837732E5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E1E68-D39B-444B-ABC1-2095FCE730D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