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6778" w14:textId="77777777" w:rsidR="00A458E6" w:rsidRDefault="00A458E6" w:rsidP="00690C65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28B3904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20726D">
        <w:rPr>
          <w:rFonts w:ascii="Calibri" w:hAnsi="Calibri" w:cs="Calibri"/>
          <w:b/>
          <w:bCs/>
          <w:sz w:val="22"/>
          <w:szCs w:val="22"/>
          <w:u w:val="single"/>
        </w:rPr>
        <w:t>ELŐTERJESZTÉS</w:t>
      </w:r>
    </w:p>
    <w:p w14:paraId="421720CD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C5223DB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726D">
        <w:rPr>
          <w:rFonts w:ascii="Calibri" w:hAnsi="Calibri" w:cs="Calibri"/>
          <w:b/>
          <w:bCs/>
          <w:sz w:val="22"/>
          <w:szCs w:val="22"/>
        </w:rPr>
        <w:t>Szombathely Megyei Jogú Város Közgyűlése</w:t>
      </w:r>
    </w:p>
    <w:p w14:paraId="463631B2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726D">
        <w:rPr>
          <w:rFonts w:ascii="Calibri" w:hAnsi="Calibri" w:cs="Calibri"/>
          <w:b/>
          <w:bCs/>
          <w:sz w:val="22"/>
          <w:szCs w:val="22"/>
        </w:rPr>
        <w:t>20</w:t>
      </w:r>
      <w:r w:rsidR="008A7511" w:rsidRPr="0020726D">
        <w:rPr>
          <w:rFonts w:ascii="Calibri" w:hAnsi="Calibri" w:cs="Calibri"/>
          <w:b/>
          <w:bCs/>
          <w:sz w:val="22"/>
          <w:szCs w:val="22"/>
        </w:rPr>
        <w:t>2</w:t>
      </w:r>
      <w:r w:rsidR="00F83193">
        <w:rPr>
          <w:rFonts w:ascii="Calibri" w:hAnsi="Calibri" w:cs="Calibri"/>
          <w:b/>
          <w:bCs/>
          <w:sz w:val="22"/>
          <w:szCs w:val="22"/>
        </w:rPr>
        <w:t>3</w:t>
      </w:r>
      <w:r w:rsidRPr="0020726D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6A3111">
        <w:rPr>
          <w:rFonts w:ascii="Calibri" w:hAnsi="Calibri" w:cs="Calibri"/>
          <w:b/>
          <w:bCs/>
          <w:sz w:val="22"/>
          <w:szCs w:val="22"/>
        </w:rPr>
        <w:t>május</w:t>
      </w:r>
      <w:r w:rsidR="00B01BFD" w:rsidRPr="0020726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A021B">
        <w:rPr>
          <w:rFonts w:ascii="Calibri" w:hAnsi="Calibri" w:cs="Calibri"/>
          <w:b/>
          <w:bCs/>
          <w:sz w:val="22"/>
          <w:szCs w:val="22"/>
        </w:rPr>
        <w:t>2</w:t>
      </w:r>
      <w:r w:rsidR="006A3111">
        <w:rPr>
          <w:rFonts w:ascii="Calibri" w:hAnsi="Calibri" w:cs="Calibri"/>
          <w:b/>
          <w:bCs/>
          <w:sz w:val="22"/>
          <w:szCs w:val="22"/>
        </w:rPr>
        <w:t>5</w:t>
      </w:r>
      <w:r w:rsidR="004375FE" w:rsidRPr="0020726D">
        <w:rPr>
          <w:rFonts w:ascii="Calibri" w:hAnsi="Calibri" w:cs="Calibri"/>
          <w:b/>
          <w:bCs/>
          <w:sz w:val="22"/>
          <w:szCs w:val="22"/>
        </w:rPr>
        <w:t>-</w:t>
      </w:r>
      <w:r w:rsidR="001A021B">
        <w:rPr>
          <w:rFonts w:ascii="Calibri" w:hAnsi="Calibri" w:cs="Calibri"/>
          <w:b/>
          <w:bCs/>
          <w:sz w:val="22"/>
          <w:szCs w:val="22"/>
        </w:rPr>
        <w:t>e</w:t>
      </w:r>
      <w:r w:rsidR="004375FE" w:rsidRPr="0020726D">
        <w:rPr>
          <w:rFonts w:ascii="Calibri" w:hAnsi="Calibri" w:cs="Calibri"/>
          <w:b/>
          <w:bCs/>
          <w:sz w:val="22"/>
          <w:szCs w:val="22"/>
        </w:rPr>
        <w:t>i</w:t>
      </w:r>
      <w:r w:rsidR="00F9120F" w:rsidRPr="0020726D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0726D">
        <w:rPr>
          <w:rFonts w:ascii="Calibri" w:hAnsi="Calibri" w:cs="Calibri"/>
          <w:b/>
          <w:bCs/>
          <w:sz w:val="22"/>
          <w:szCs w:val="22"/>
        </w:rPr>
        <w:t>ülésére</w:t>
      </w:r>
    </w:p>
    <w:p w14:paraId="281D48CA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67E4008" w14:textId="77777777" w:rsidR="004375FE" w:rsidRPr="0020726D" w:rsidRDefault="004375FE" w:rsidP="00690C65">
      <w:pPr>
        <w:spacing w:before="60"/>
        <w:ind w:left="720" w:hanging="720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20726D">
        <w:rPr>
          <w:rFonts w:ascii="Calibri" w:hAnsi="Calibri" w:cs="Calibri"/>
          <w:b/>
          <w:sz w:val="22"/>
          <w:szCs w:val="22"/>
          <w:u w:val="single"/>
        </w:rPr>
        <w:t>KIEGÉSZÍTŐ BESZÁMOLÓ</w:t>
      </w:r>
    </w:p>
    <w:p w14:paraId="346B33CC" w14:textId="77777777" w:rsidR="00DE73A2" w:rsidRPr="0020726D" w:rsidRDefault="00DE73A2" w:rsidP="00EF3001">
      <w:pPr>
        <w:spacing w:before="60"/>
        <w:ind w:hanging="11"/>
        <w:jc w:val="center"/>
        <w:rPr>
          <w:rFonts w:ascii="Calibri" w:hAnsi="Calibri" w:cs="Calibri"/>
          <w:b/>
          <w:bCs/>
          <w:sz w:val="22"/>
          <w:szCs w:val="22"/>
        </w:rPr>
      </w:pPr>
      <w:r w:rsidRPr="0020726D">
        <w:rPr>
          <w:rFonts w:ascii="Calibri" w:hAnsi="Calibri" w:cs="Calibri"/>
          <w:b/>
          <w:bCs/>
          <w:sz w:val="22"/>
          <w:szCs w:val="22"/>
        </w:rPr>
        <w:t>az előző Közgyűlés óta eltelt időszak fontosabb eseményeiről és a polgármester átruházott hatáskörben hozott döntéseiről</w:t>
      </w:r>
    </w:p>
    <w:p w14:paraId="0FAED821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41A61440" w14:textId="77777777" w:rsidR="00690C65" w:rsidRPr="0020726D" w:rsidRDefault="00690C65" w:rsidP="00690C65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1B639FD0" w14:textId="77777777" w:rsidR="00DE73A2" w:rsidRPr="0020726D" w:rsidRDefault="00DE73A2" w:rsidP="00690C65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726D">
        <w:rPr>
          <w:rFonts w:ascii="Calibri" w:hAnsi="Calibri" w:cs="Calibri"/>
          <w:b/>
          <w:bCs/>
          <w:sz w:val="22"/>
          <w:szCs w:val="22"/>
        </w:rPr>
        <w:t>Tisztelt Közgyűlés!</w:t>
      </w:r>
    </w:p>
    <w:p w14:paraId="57F6A9C1" w14:textId="77777777" w:rsidR="00E63BAF" w:rsidRPr="00A5658E" w:rsidRDefault="00E63BAF" w:rsidP="00690C65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2CDB3DFC" w14:textId="77777777" w:rsidR="008A2A3A" w:rsidRPr="00A5658E" w:rsidRDefault="008A2A3A" w:rsidP="00690C65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71E5C376" w14:textId="77777777" w:rsidR="00B01BFD" w:rsidRPr="00EE0ADF" w:rsidRDefault="00B01BFD" w:rsidP="006C1D6C">
      <w:pPr>
        <w:jc w:val="center"/>
        <w:rPr>
          <w:rFonts w:ascii="Calibri" w:hAnsi="Calibri" w:cs="Calibri"/>
          <w:b/>
          <w:sz w:val="22"/>
          <w:szCs w:val="22"/>
          <w:highlight w:val="yellow"/>
        </w:rPr>
      </w:pPr>
    </w:p>
    <w:p w14:paraId="16887AAF" w14:textId="77777777" w:rsidR="00B95646" w:rsidRP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  <w:r w:rsidRPr="00CC4E7D">
        <w:rPr>
          <w:rFonts w:ascii="Calibri" w:hAnsi="Calibri" w:cs="Calibri"/>
          <w:b/>
          <w:sz w:val="22"/>
          <w:szCs w:val="22"/>
        </w:rPr>
        <w:t>2023.</w:t>
      </w:r>
      <w:r>
        <w:rPr>
          <w:rFonts w:ascii="Calibri" w:hAnsi="Calibri" w:cs="Calibri"/>
          <w:b/>
          <w:sz w:val="22"/>
          <w:szCs w:val="22"/>
        </w:rPr>
        <w:t xml:space="preserve"> m</w:t>
      </w:r>
      <w:r w:rsidRPr="00B95646">
        <w:rPr>
          <w:rFonts w:ascii="Calibri" w:hAnsi="Calibri" w:cs="Calibri"/>
          <w:b/>
          <w:sz w:val="22"/>
          <w:szCs w:val="22"/>
        </w:rPr>
        <w:t xml:space="preserve">ájus 15-én </w:t>
      </w:r>
      <w:r w:rsidRPr="00B95646">
        <w:rPr>
          <w:rFonts w:ascii="Calibri" w:hAnsi="Calibri" w:cs="Calibri"/>
          <w:bCs/>
          <w:sz w:val="22"/>
          <w:szCs w:val="22"/>
        </w:rPr>
        <w:t>Horváth Soma alpolgármester úr részt vett a Savaria Múzeumban tartott sajtótájékoztatón.</w:t>
      </w:r>
    </w:p>
    <w:p w14:paraId="0CD745F2" w14:textId="77777777" w:rsidR="00B95646" w:rsidRDefault="00B95646" w:rsidP="00CC4E7D">
      <w:pPr>
        <w:jc w:val="both"/>
        <w:rPr>
          <w:rFonts w:ascii="Calibri" w:hAnsi="Calibri" w:cs="Calibri"/>
          <w:b/>
          <w:sz w:val="22"/>
          <w:szCs w:val="22"/>
        </w:rPr>
      </w:pPr>
    </w:p>
    <w:p w14:paraId="39A31B7F" w14:textId="77777777" w:rsidR="003537CB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</w:t>
      </w:r>
      <w:r w:rsidR="00CC4E7D">
        <w:rPr>
          <w:rFonts w:ascii="Calibri" w:hAnsi="Calibri" w:cs="Calibri"/>
          <w:b/>
          <w:sz w:val="22"/>
          <w:szCs w:val="22"/>
        </w:rPr>
        <w:t>ájus</w:t>
      </w:r>
      <w:r w:rsidR="003537CB" w:rsidRPr="00CC4E7D">
        <w:rPr>
          <w:rFonts w:ascii="Calibri" w:hAnsi="Calibri" w:cs="Calibri"/>
          <w:b/>
          <w:sz w:val="22"/>
          <w:szCs w:val="22"/>
        </w:rPr>
        <w:t xml:space="preserve"> 1</w:t>
      </w:r>
      <w:r w:rsidR="00CC4E7D">
        <w:rPr>
          <w:rFonts w:ascii="Calibri" w:hAnsi="Calibri" w:cs="Calibri"/>
          <w:b/>
          <w:sz w:val="22"/>
          <w:szCs w:val="22"/>
        </w:rPr>
        <w:t>6</w:t>
      </w:r>
      <w:r w:rsidR="003537CB" w:rsidRPr="00CC4E7D">
        <w:rPr>
          <w:rFonts w:ascii="Calibri" w:hAnsi="Calibri" w:cs="Calibri"/>
          <w:b/>
          <w:sz w:val="22"/>
          <w:szCs w:val="22"/>
        </w:rPr>
        <w:t>-</w:t>
      </w:r>
      <w:r w:rsidR="00CC4E7D">
        <w:rPr>
          <w:rFonts w:ascii="Calibri" w:hAnsi="Calibri" w:cs="Calibri"/>
          <w:b/>
          <w:sz w:val="22"/>
          <w:szCs w:val="22"/>
        </w:rPr>
        <w:t>á</w:t>
      </w:r>
      <w:r w:rsidR="003537CB" w:rsidRPr="00CC4E7D">
        <w:rPr>
          <w:rFonts w:ascii="Calibri" w:hAnsi="Calibri" w:cs="Calibri"/>
          <w:b/>
          <w:sz w:val="22"/>
          <w:szCs w:val="22"/>
        </w:rPr>
        <w:t xml:space="preserve">n </w:t>
      </w:r>
      <w:r w:rsidR="00DD6AAD">
        <w:rPr>
          <w:rFonts w:ascii="Calibri" w:hAnsi="Calibri" w:cs="Calibri"/>
          <w:b/>
          <w:sz w:val="22"/>
          <w:szCs w:val="22"/>
        </w:rPr>
        <w:t xml:space="preserve">az </w:t>
      </w:r>
      <w:r w:rsidR="00CC4E7D">
        <w:rPr>
          <w:rFonts w:ascii="Calibri" w:hAnsi="Calibri" w:cs="Calibri"/>
          <w:bCs/>
          <w:sz w:val="22"/>
          <w:szCs w:val="22"/>
        </w:rPr>
        <w:t>i</w:t>
      </w:r>
      <w:r w:rsidR="00CC4E7D" w:rsidRPr="00CC4E7D">
        <w:rPr>
          <w:rFonts w:ascii="Calibri" w:hAnsi="Calibri" w:cs="Calibri"/>
          <w:bCs/>
          <w:sz w:val="22"/>
          <w:szCs w:val="22"/>
        </w:rPr>
        <w:t>mmár negyedik alkalommal</w:t>
      </w:r>
      <w:r w:rsidR="00DD6AAD">
        <w:rPr>
          <w:rFonts w:ascii="Calibri" w:hAnsi="Calibri" w:cs="Calibri"/>
          <w:bCs/>
          <w:sz w:val="22"/>
          <w:szCs w:val="22"/>
        </w:rPr>
        <w:t xml:space="preserve"> </w:t>
      </w:r>
      <w:r w:rsidR="00CC4E7D" w:rsidRPr="00CC4E7D">
        <w:rPr>
          <w:rFonts w:ascii="Calibri" w:hAnsi="Calibri" w:cs="Calibri"/>
          <w:bCs/>
          <w:sz w:val="22"/>
          <w:szCs w:val="22"/>
        </w:rPr>
        <w:t>elindul</w:t>
      </w:r>
      <w:r w:rsidR="00DD6AAD">
        <w:rPr>
          <w:rFonts w:ascii="Calibri" w:hAnsi="Calibri" w:cs="Calibri"/>
          <w:bCs/>
          <w:sz w:val="22"/>
          <w:szCs w:val="22"/>
        </w:rPr>
        <w:t>ó</w:t>
      </w:r>
      <w:r w:rsidR="00CC4E7D" w:rsidRPr="00CC4E7D">
        <w:rPr>
          <w:rFonts w:ascii="Calibri" w:hAnsi="Calibri" w:cs="Calibri"/>
          <w:bCs/>
          <w:sz w:val="22"/>
          <w:szCs w:val="22"/>
        </w:rPr>
        <w:t xml:space="preserve"> Érezd Szombathelyt! programsorozat kulturális és turisztikai kavalkádj</w:t>
      </w:r>
      <w:r w:rsidR="00DD6AAD">
        <w:rPr>
          <w:rFonts w:ascii="Calibri" w:hAnsi="Calibri" w:cs="Calibri"/>
          <w:bCs/>
          <w:sz w:val="22"/>
          <w:szCs w:val="22"/>
        </w:rPr>
        <w:t>áról tartottunk sajtótájékoztatót</w:t>
      </w:r>
      <w:r w:rsidR="00CC4E7D" w:rsidRPr="00CC4E7D">
        <w:rPr>
          <w:rFonts w:ascii="Calibri" w:hAnsi="Calibri" w:cs="Calibri"/>
          <w:bCs/>
          <w:sz w:val="22"/>
          <w:szCs w:val="22"/>
        </w:rPr>
        <w:t>. Az idei évben több mint 25 helyszínen 100-nál is több program várja májustól szeptemberig szinte valamennyi hétvégén a kultúrakedvelő közönséget. Az eseménysorozatról Horváth Soma kultúráért is felelős alpolgármester</w:t>
      </w:r>
      <w:r w:rsidR="00DD6AAD">
        <w:rPr>
          <w:rFonts w:ascii="Calibri" w:hAnsi="Calibri" w:cs="Calibri"/>
          <w:bCs/>
          <w:sz w:val="22"/>
          <w:szCs w:val="22"/>
        </w:rPr>
        <w:t xml:space="preserve"> úrral</w:t>
      </w:r>
      <w:r w:rsidR="00CC4E7D" w:rsidRPr="00CC4E7D">
        <w:rPr>
          <w:rFonts w:ascii="Calibri" w:hAnsi="Calibri" w:cs="Calibri"/>
          <w:bCs/>
          <w:sz w:val="22"/>
          <w:szCs w:val="22"/>
        </w:rPr>
        <w:t xml:space="preserve">; Grünwald Stefánia, a Savaria Turizmus </w:t>
      </w:r>
      <w:proofErr w:type="spellStart"/>
      <w:r w:rsidR="00CC4E7D" w:rsidRPr="00CC4E7D">
        <w:rPr>
          <w:rFonts w:ascii="Calibri" w:hAnsi="Calibri" w:cs="Calibri"/>
          <w:bCs/>
          <w:sz w:val="22"/>
          <w:szCs w:val="22"/>
        </w:rPr>
        <w:t>NKft</w:t>
      </w:r>
      <w:proofErr w:type="spellEnd"/>
      <w:r w:rsidR="00CC4E7D" w:rsidRPr="00CC4E7D">
        <w:rPr>
          <w:rFonts w:ascii="Calibri" w:hAnsi="Calibri" w:cs="Calibri"/>
          <w:bCs/>
          <w:sz w:val="22"/>
          <w:szCs w:val="22"/>
        </w:rPr>
        <w:t>. ügyvezetőj</w:t>
      </w:r>
      <w:r w:rsidR="00DD6AAD">
        <w:rPr>
          <w:rFonts w:ascii="Calibri" w:hAnsi="Calibri" w:cs="Calibri"/>
          <w:bCs/>
          <w:sz w:val="22"/>
          <w:szCs w:val="22"/>
        </w:rPr>
        <w:t>ével</w:t>
      </w:r>
      <w:r w:rsidR="00CC4E7D" w:rsidRPr="00CC4E7D">
        <w:rPr>
          <w:rFonts w:ascii="Calibri" w:hAnsi="Calibri" w:cs="Calibri"/>
          <w:bCs/>
          <w:sz w:val="22"/>
          <w:szCs w:val="22"/>
        </w:rPr>
        <w:t xml:space="preserve">; Horváth Zoltán, az AGORA Savaria Kulturális és Médiaközpont </w:t>
      </w:r>
      <w:proofErr w:type="spellStart"/>
      <w:r w:rsidR="00CC4E7D" w:rsidRPr="00CC4E7D">
        <w:rPr>
          <w:rFonts w:ascii="Calibri" w:hAnsi="Calibri" w:cs="Calibri"/>
          <w:bCs/>
          <w:sz w:val="22"/>
          <w:szCs w:val="22"/>
        </w:rPr>
        <w:t>NKft</w:t>
      </w:r>
      <w:proofErr w:type="spellEnd"/>
      <w:r w:rsidR="00CC4E7D" w:rsidRPr="00CC4E7D">
        <w:rPr>
          <w:rFonts w:ascii="Calibri" w:hAnsi="Calibri" w:cs="Calibri"/>
          <w:bCs/>
          <w:sz w:val="22"/>
          <w:szCs w:val="22"/>
        </w:rPr>
        <w:t>. ügyvezetőj</w:t>
      </w:r>
      <w:r w:rsidR="00DD6AAD">
        <w:rPr>
          <w:rFonts w:ascii="Calibri" w:hAnsi="Calibri" w:cs="Calibri"/>
          <w:bCs/>
          <w:sz w:val="22"/>
          <w:szCs w:val="22"/>
        </w:rPr>
        <w:t>ével</w:t>
      </w:r>
      <w:r w:rsidR="00CC4E7D" w:rsidRPr="00CC4E7D">
        <w:rPr>
          <w:rFonts w:ascii="Calibri" w:hAnsi="Calibri" w:cs="Calibri"/>
          <w:bCs/>
          <w:sz w:val="22"/>
          <w:szCs w:val="22"/>
        </w:rPr>
        <w:t>; Kovács Géza, a Mesebolt Bábszínház igazgatój</w:t>
      </w:r>
      <w:r w:rsidR="00DD6AAD">
        <w:rPr>
          <w:rFonts w:ascii="Calibri" w:hAnsi="Calibri" w:cs="Calibri"/>
          <w:bCs/>
          <w:sz w:val="22"/>
          <w:szCs w:val="22"/>
        </w:rPr>
        <w:t>ával</w:t>
      </w:r>
      <w:r w:rsidR="00CC4E7D" w:rsidRPr="00CC4E7D">
        <w:rPr>
          <w:rFonts w:ascii="Calibri" w:hAnsi="Calibri" w:cs="Calibri"/>
          <w:bCs/>
          <w:sz w:val="22"/>
          <w:szCs w:val="22"/>
        </w:rPr>
        <w:t xml:space="preserve"> és Koltai Ferenc, a Székesegyházért Alapítvány kuratóriumi tagj</w:t>
      </w:r>
      <w:r w:rsidR="00DD6AAD">
        <w:rPr>
          <w:rFonts w:ascii="Calibri" w:hAnsi="Calibri" w:cs="Calibri"/>
          <w:bCs/>
          <w:sz w:val="22"/>
          <w:szCs w:val="22"/>
        </w:rPr>
        <w:t>ával számoltunk be</w:t>
      </w:r>
      <w:r w:rsidR="00CC4E7D" w:rsidRPr="00CC4E7D">
        <w:rPr>
          <w:rFonts w:ascii="Calibri" w:hAnsi="Calibri" w:cs="Calibri"/>
          <w:bCs/>
          <w:sz w:val="22"/>
          <w:szCs w:val="22"/>
        </w:rPr>
        <w:t>.</w:t>
      </w:r>
    </w:p>
    <w:p w14:paraId="4162B506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02C77183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3531C2">
        <w:rPr>
          <w:rFonts w:ascii="Calibri" w:hAnsi="Calibri" w:cs="Calibri"/>
          <w:bCs/>
          <w:sz w:val="22"/>
          <w:szCs w:val="22"/>
        </w:rPr>
        <w:t xml:space="preserve">Bokányi Adrienn tanácsnok asszony a Strong </w:t>
      </w:r>
      <w:proofErr w:type="spellStart"/>
      <w:r w:rsidRPr="003531C2">
        <w:rPr>
          <w:rFonts w:ascii="Calibri" w:hAnsi="Calibri" w:cs="Calibri"/>
          <w:bCs/>
          <w:sz w:val="22"/>
          <w:szCs w:val="22"/>
        </w:rPr>
        <w:t>Cities</w:t>
      </w:r>
      <w:proofErr w:type="spellEnd"/>
      <w:r w:rsidRPr="003531C2">
        <w:rPr>
          <w:rFonts w:ascii="Calibri" w:hAnsi="Calibri" w:cs="Calibri"/>
          <w:bCs/>
          <w:sz w:val="22"/>
          <w:szCs w:val="22"/>
        </w:rPr>
        <w:t xml:space="preserve"> Network munkatársával való beszélgetésen vett részt Németh Ákos</w:t>
      </w:r>
      <w:r>
        <w:rPr>
          <w:rFonts w:ascii="Calibri" w:hAnsi="Calibri" w:cs="Calibri"/>
          <w:bCs/>
          <w:sz w:val="22"/>
          <w:szCs w:val="22"/>
        </w:rPr>
        <w:t xml:space="preserve"> tanácsnok úrral</w:t>
      </w:r>
      <w:r w:rsidRPr="003531C2">
        <w:rPr>
          <w:rFonts w:ascii="Calibri" w:hAnsi="Calibri" w:cs="Calibri"/>
          <w:bCs/>
          <w:sz w:val="22"/>
          <w:szCs w:val="22"/>
        </w:rPr>
        <w:t xml:space="preserve"> és Kelemen Krisztián képviselő úrral.</w:t>
      </w:r>
    </w:p>
    <w:p w14:paraId="385A6942" w14:textId="77777777" w:rsidR="00DD6AAD" w:rsidRDefault="00DD6AAD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7F84EB6E" w14:textId="77777777" w:rsidR="00DD6AAD" w:rsidRDefault="00DD6AAD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Május</w:t>
      </w:r>
      <w:r w:rsidRPr="00CC4E7D">
        <w:rPr>
          <w:rFonts w:ascii="Calibri" w:hAnsi="Calibri" w:cs="Calibri"/>
          <w:b/>
          <w:sz w:val="22"/>
          <w:szCs w:val="22"/>
        </w:rPr>
        <w:t xml:space="preserve"> 1</w:t>
      </w:r>
      <w:r>
        <w:rPr>
          <w:rFonts w:ascii="Calibri" w:hAnsi="Calibri" w:cs="Calibri"/>
          <w:b/>
          <w:sz w:val="22"/>
          <w:szCs w:val="22"/>
        </w:rPr>
        <w:t>7</w:t>
      </w:r>
      <w:r w:rsidRPr="00CC4E7D">
        <w:rPr>
          <w:rFonts w:ascii="Calibri" w:hAnsi="Calibri" w:cs="Calibri"/>
          <w:b/>
          <w:sz w:val="22"/>
          <w:szCs w:val="22"/>
        </w:rPr>
        <w:t>-</w:t>
      </w:r>
      <w:r>
        <w:rPr>
          <w:rFonts w:ascii="Calibri" w:hAnsi="Calibri" w:cs="Calibri"/>
          <w:b/>
          <w:sz w:val="22"/>
          <w:szCs w:val="22"/>
        </w:rPr>
        <w:t>é</w:t>
      </w:r>
      <w:r w:rsidRPr="00CC4E7D">
        <w:rPr>
          <w:rFonts w:ascii="Calibri" w:hAnsi="Calibri" w:cs="Calibri"/>
          <w:b/>
          <w:sz w:val="22"/>
          <w:szCs w:val="22"/>
        </w:rPr>
        <w:t>n</w:t>
      </w:r>
      <w:r>
        <w:rPr>
          <w:rFonts w:ascii="Calibri" w:hAnsi="Calibri" w:cs="Calibri"/>
          <w:bCs/>
          <w:sz w:val="22"/>
          <w:szCs w:val="22"/>
        </w:rPr>
        <w:t xml:space="preserve"> a</w:t>
      </w:r>
      <w:r w:rsidRPr="00DD6AAD">
        <w:rPr>
          <w:rFonts w:ascii="Calibri" w:hAnsi="Calibri" w:cs="Calibri"/>
          <w:bCs/>
          <w:sz w:val="22"/>
          <w:szCs w:val="22"/>
        </w:rPr>
        <w:t xml:space="preserve"> Megyei Jogú Városok Szövetségének (MJVSZ) Jegyzői Kollégiuma Szombathelyen tartotta soros szakmai tanácskozását. A rendezvényt </w:t>
      </w:r>
      <w:r>
        <w:rPr>
          <w:rFonts w:ascii="Calibri" w:hAnsi="Calibri" w:cs="Calibri"/>
          <w:bCs/>
          <w:sz w:val="22"/>
          <w:szCs w:val="22"/>
        </w:rPr>
        <w:t>megnyitottam</w:t>
      </w:r>
      <w:r w:rsidRPr="00DD6AAD">
        <w:rPr>
          <w:rFonts w:ascii="Calibri" w:hAnsi="Calibri" w:cs="Calibri"/>
          <w:bCs/>
          <w:sz w:val="22"/>
          <w:szCs w:val="22"/>
        </w:rPr>
        <w:t>, majd szakmai tanácskozásra került sor, melynek részleteiről saj</w:t>
      </w:r>
      <w:r w:rsidR="00CE3223">
        <w:rPr>
          <w:rFonts w:ascii="Calibri" w:hAnsi="Calibri" w:cs="Calibri"/>
          <w:bCs/>
          <w:sz w:val="22"/>
          <w:szCs w:val="22"/>
        </w:rPr>
        <w:t>t</w:t>
      </w:r>
      <w:r w:rsidRPr="00DD6AAD">
        <w:rPr>
          <w:rFonts w:ascii="Calibri" w:hAnsi="Calibri" w:cs="Calibri"/>
          <w:bCs/>
          <w:sz w:val="22"/>
          <w:szCs w:val="22"/>
        </w:rPr>
        <w:t>ótájékoztatón számolt be dr. Szekeres Antal, Debrecen Megyei Jogú Város címzetes főjegyzője, az MJVSZ Jegyzői Kollégium elnöke és dr. Károlyi Ákos, Szombathely Megyei Jogú Város jegyzője.</w:t>
      </w:r>
      <w:r w:rsidR="00CE3223">
        <w:rPr>
          <w:rFonts w:ascii="Calibri" w:hAnsi="Calibri" w:cs="Calibri"/>
          <w:bCs/>
          <w:sz w:val="22"/>
          <w:szCs w:val="22"/>
        </w:rPr>
        <w:t xml:space="preserve"> Az eseményen részt vett</w:t>
      </w:r>
      <w:r w:rsidR="00CB2365">
        <w:rPr>
          <w:rFonts w:ascii="Calibri" w:hAnsi="Calibri" w:cs="Calibri"/>
          <w:bCs/>
          <w:sz w:val="22"/>
          <w:szCs w:val="22"/>
        </w:rPr>
        <w:t>ek</w:t>
      </w:r>
      <w:r w:rsidR="00CE3223">
        <w:rPr>
          <w:rFonts w:ascii="Calibri" w:hAnsi="Calibri" w:cs="Calibri"/>
          <w:bCs/>
          <w:sz w:val="22"/>
          <w:szCs w:val="22"/>
        </w:rPr>
        <w:t xml:space="preserve"> dr. Horváth Attila és Horváth Soma alpolgármester urak, valamint Bokányi Adrienn és Szuhai Viktor tanácsnokok is.</w:t>
      </w:r>
    </w:p>
    <w:p w14:paraId="2948E5BB" w14:textId="77777777" w:rsidR="00633D56" w:rsidRDefault="00633D5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6CA1F9B1" w14:textId="77777777" w:rsidR="00633D56" w:rsidRDefault="00633D5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lastRenderedPageBreak/>
        <w:t xml:space="preserve">E napon </w:t>
      </w:r>
      <w:r w:rsidRPr="00633D56">
        <w:rPr>
          <w:rFonts w:ascii="Calibri" w:hAnsi="Calibri" w:cs="Calibri"/>
          <w:bCs/>
          <w:sz w:val="22"/>
          <w:szCs w:val="22"/>
        </w:rPr>
        <w:t>sajtótájékoztatót</w:t>
      </w:r>
      <w:r>
        <w:rPr>
          <w:rFonts w:ascii="Calibri" w:hAnsi="Calibri" w:cs="Calibri"/>
          <w:bCs/>
          <w:sz w:val="22"/>
          <w:szCs w:val="22"/>
        </w:rPr>
        <w:t xml:space="preserve"> tartottunk</w:t>
      </w:r>
      <w:r w:rsidRPr="00633D56">
        <w:rPr>
          <w:rFonts w:ascii="Calibri" w:hAnsi="Calibri" w:cs="Calibri"/>
          <w:bCs/>
          <w:sz w:val="22"/>
          <w:szCs w:val="22"/>
        </w:rPr>
        <w:t xml:space="preserve"> a Víztoronyban</w:t>
      </w:r>
      <w:r>
        <w:rPr>
          <w:rFonts w:ascii="Calibri" w:hAnsi="Calibri" w:cs="Calibri"/>
          <w:bCs/>
          <w:sz w:val="22"/>
          <w:szCs w:val="22"/>
        </w:rPr>
        <w:t xml:space="preserve"> a folytatódó Ébredj Szombathely! programsorozatról</w:t>
      </w:r>
      <w:r w:rsidRPr="00633D56">
        <w:rPr>
          <w:rFonts w:ascii="Calibri" w:hAnsi="Calibri" w:cs="Calibri"/>
          <w:bCs/>
          <w:sz w:val="22"/>
          <w:szCs w:val="22"/>
        </w:rPr>
        <w:t xml:space="preserve"> dr. László Győző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633D56">
        <w:rPr>
          <w:rFonts w:ascii="Calibri" w:hAnsi="Calibri" w:cs="Calibri"/>
          <w:bCs/>
          <w:sz w:val="22"/>
          <w:szCs w:val="22"/>
        </w:rPr>
        <w:t>alpolgármester</w:t>
      </w:r>
      <w:r>
        <w:rPr>
          <w:rFonts w:ascii="Calibri" w:hAnsi="Calibri" w:cs="Calibri"/>
          <w:bCs/>
          <w:sz w:val="22"/>
          <w:szCs w:val="22"/>
        </w:rPr>
        <w:t xml:space="preserve"> úrral</w:t>
      </w:r>
      <w:r w:rsidRPr="00633D56">
        <w:rPr>
          <w:rFonts w:ascii="Calibri" w:hAnsi="Calibri" w:cs="Calibri"/>
          <w:bCs/>
          <w:sz w:val="22"/>
          <w:szCs w:val="22"/>
        </w:rPr>
        <w:t xml:space="preserve"> és Kalmár Attil</w:t>
      </w:r>
      <w:r w:rsidR="00EF524E">
        <w:rPr>
          <w:rFonts w:ascii="Calibri" w:hAnsi="Calibri" w:cs="Calibri"/>
          <w:bCs/>
          <w:sz w:val="22"/>
          <w:szCs w:val="22"/>
        </w:rPr>
        <w:t>ával</w:t>
      </w:r>
      <w:r w:rsidRPr="00633D56">
        <w:rPr>
          <w:rFonts w:ascii="Calibri" w:hAnsi="Calibri" w:cs="Calibri"/>
          <w:bCs/>
          <w:sz w:val="22"/>
          <w:szCs w:val="22"/>
        </w:rPr>
        <w:t>, a rendező Pannonsport Kft. ügyvezetőj</w:t>
      </w:r>
      <w:r>
        <w:rPr>
          <w:rFonts w:ascii="Calibri" w:hAnsi="Calibri" w:cs="Calibri"/>
          <w:bCs/>
          <w:sz w:val="22"/>
          <w:szCs w:val="22"/>
        </w:rPr>
        <w:t>ével</w:t>
      </w:r>
      <w:r w:rsidRPr="00633D56">
        <w:rPr>
          <w:rFonts w:ascii="Calibri" w:hAnsi="Calibri" w:cs="Calibri"/>
          <w:bCs/>
          <w:sz w:val="22"/>
          <w:szCs w:val="22"/>
        </w:rPr>
        <w:t>.</w:t>
      </w:r>
    </w:p>
    <w:p w14:paraId="1CF4F570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7C788028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B95646">
        <w:rPr>
          <w:rFonts w:ascii="Calibri" w:hAnsi="Calibri" w:cs="Calibri"/>
          <w:bCs/>
          <w:sz w:val="22"/>
          <w:szCs w:val="22"/>
        </w:rPr>
        <w:t>Horváth Soma alpolgármester úr köszöntő beszédet mondott a Berzsenyi Dániel Könyvtárban tartott összmunkatársi értekezleten, délután</w:t>
      </w:r>
      <w:r w:rsidR="00CB2365">
        <w:rPr>
          <w:rFonts w:ascii="Calibri" w:hAnsi="Calibri" w:cs="Calibri"/>
          <w:bCs/>
          <w:sz w:val="22"/>
          <w:szCs w:val="22"/>
        </w:rPr>
        <w:t xml:space="preserve"> pedig</w:t>
      </w:r>
      <w:r w:rsidRPr="00B95646">
        <w:rPr>
          <w:rFonts w:ascii="Calibri" w:hAnsi="Calibri" w:cs="Calibri"/>
          <w:bCs/>
          <w:sz w:val="22"/>
          <w:szCs w:val="22"/>
        </w:rPr>
        <w:t xml:space="preserve"> a Politika és művészet 1968–1983 című konferencián a Szombathelyi Képtárban.</w:t>
      </w:r>
    </w:p>
    <w:p w14:paraId="35D980C2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742D60A0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3531C2">
        <w:rPr>
          <w:rFonts w:ascii="Calibri" w:hAnsi="Calibri" w:cs="Calibri"/>
          <w:bCs/>
          <w:sz w:val="22"/>
          <w:szCs w:val="22"/>
        </w:rPr>
        <w:t>Szuhai Viktor tanácsnok úr a Német Nemzetiségi Önkormányzatok rendkívüli ülésén vett részt a Reguly Iskolában.</w:t>
      </w:r>
    </w:p>
    <w:p w14:paraId="0BE0C547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48FCDEAD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3531C2">
        <w:rPr>
          <w:rFonts w:ascii="Calibri" w:hAnsi="Calibri" w:cs="Calibri"/>
          <w:bCs/>
          <w:sz w:val="22"/>
          <w:szCs w:val="22"/>
        </w:rPr>
        <w:t>Bokányi Adrienn tanácsnok asszony részt vett</w:t>
      </w:r>
      <w:r w:rsidR="00CE3223">
        <w:rPr>
          <w:rFonts w:ascii="Calibri" w:hAnsi="Calibri" w:cs="Calibri"/>
          <w:bCs/>
          <w:sz w:val="22"/>
          <w:szCs w:val="22"/>
        </w:rPr>
        <w:t xml:space="preserve"> </w:t>
      </w:r>
      <w:r w:rsidR="00CB2365">
        <w:rPr>
          <w:rFonts w:ascii="Calibri" w:hAnsi="Calibri" w:cs="Calibri"/>
          <w:bCs/>
          <w:sz w:val="22"/>
          <w:szCs w:val="22"/>
        </w:rPr>
        <w:t>„</w:t>
      </w:r>
      <w:r w:rsidRPr="003531C2">
        <w:rPr>
          <w:rFonts w:ascii="Calibri" w:hAnsi="Calibri" w:cs="Calibri"/>
          <w:bCs/>
          <w:sz w:val="22"/>
          <w:szCs w:val="22"/>
        </w:rPr>
        <w:t>A hidrogén a jövő?</w:t>
      </w:r>
      <w:r w:rsidR="00CB2365">
        <w:rPr>
          <w:rFonts w:ascii="Calibri" w:hAnsi="Calibri" w:cs="Calibri"/>
          <w:bCs/>
          <w:sz w:val="22"/>
          <w:szCs w:val="22"/>
        </w:rPr>
        <w:t>”</w:t>
      </w:r>
      <w:r w:rsidRPr="003531C2">
        <w:rPr>
          <w:rFonts w:ascii="Calibri" w:hAnsi="Calibri" w:cs="Calibri"/>
          <w:bCs/>
          <w:sz w:val="22"/>
          <w:szCs w:val="22"/>
        </w:rPr>
        <w:t xml:space="preserve"> rendezvényen, ahol Németh Ákos tanácsnok</w:t>
      </w:r>
      <w:r w:rsidR="00EF524E">
        <w:rPr>
          <w:rFonts w:ascii="Calibri" w:hAnsi="Calibri" w:cs="Calibri"/>
          <w:bCs/>
          <w:sz w:val="22"/>
          <w:szCs w:val="22"/>
        </w:rPr>
        <w:t xml:space="preserve"> úrral</w:t>
      </w:r>
      <w:r w:rsidRPr="003531C2">
        <w:rPr>
          <w:rFonts w:ascii="Calibri" w:hAnsi="Calibri" w:cs="Calibri"/>
          <w:bCs/>
          <w:sz w:val="22"/>
          <w:szCs w:val="22"/>
        </w:rPr>
        <w:t xml:space="preserve"> együtt sajtótájékoztatót tartott</w:t>
      </w:r>
      <w:r w:rsidR="00EF524E">
        <w:rPr>
          <w:rFonts w:ascii="Calibri" w:hAnsi="Calibri" w:cs="Calibri"/>
          <w:bCs/>
          <w:sz w:val="22"/>
          <w:szCs w:val="22"/>
        </w:rPr>
        <w:t>.</w:t>
      </w:r>
      <w:r w:rsidRPr="003531C2">
        <w:rPr>
          <w:rFonts w:ascii="Calibri" w:hAnsi="Calibri" w:cs="Calibri"/>
          <w:bCs/>
          <w:sz w:val="22"/>
          <w:szCs w:val="22"/>
        </w:rPr>
        <w:t xml:space="preserve"> </w:t>
      </w:r>
      <w:r w:rsidR="00EF524E">
        <w:rPr>
          <w:rFonts w:ascii="Calibri" w:hAnsi="Calibri" w:cs="Calibri"/>
          <w:bCs/>
          <w:sz w:val="22"/>
          <w:szCs w:val="22"/>
        </w:rPr>
        <w:t xml:space="preserve">Ezt követően </w:t>
      </w:r>
      <w:r w:rsidRPr="003531C2">
        <w:rPr>
          <w:rFonts w:ascii="Calibri" w:hAnsi="Calibri" w:cs="Calibri"/>
          <w:bCs/>
          <w:sz w:val="22"/>
          <w:szCs w:val="22"/>
        </w:rPr>
        <w:t xml:space="preserve">az ELTE Savaria Egyetemi Központ és a Vas Megyei Kereskedelmi és Iparkamara közös </w:t>
      </w:r>
      <w:r w:rsidR="00CB2365">
        <w:rPr>
          <w:rFonts w:ascii="Calibri" w:hAnsi="Calibri" w:cs="Calibri"/>
          <w:bCs/>
          <w:sz w:val="22"/>
          <w:szCs w:val="22"/>
        </w:rPr>
        <w:t>„</w:t>
      </w:r>
      <w:r w:rsidRPr="003531C2">
        <w:rPr>
          <w:rFonts w:ascii="Calibri" w:hAnsi="Calibri" w:cs="Calibri"/>
          <w:bCs/>
          <w:sz w:val="22"/>
          <w:szCs w:val="22"/>
        </w:rPr>
        <w:t>Üzleti ismeretek a gyakorlatban</w:t>
      </w:r>
      <w:r w:rsidR="00CB2365">
        <w:rPr>
          <w:rFonts w:ascii="Calibri" w:hAnsi="Calibri" w:cs="Calibri"/>
          <w:bCs/>
          <w:sz w:val="22"/>
          <w:szCs w:val="22"/>
        </w:rPr>
        <w:t>”</w:t>
      </w:r>
      <w:r w:rsidRPr="003531C2">
        <w:rPr>
          <w:rFonts w:ascii="Calibri" w:hAnsi="Calibri" w:cs="Calibri"/>
          <w:bCs/>
          <w:sz w:val="22"/>
          <w:szCs w:val="22"/>
        </w:rPr>
        <w:t xml:space="preserve"> képzés keretén belül megvalósult projektmunkák zsűrijében</w:t>
      </w:r>
      <w:r w:rsidR="00EF524E">
        <w:rPr>
          <w:rFonts w:ascii="Calibri" w:hAnsi="Calibri" w:cs="Calibri"/>
          <w:bCs/>
          <w:sz w:val="22"/>
          <w:szCs w:val="22"/>
        </w:rPr>
        <w:t xml:space="preserve"> vett részt</w:t>
      </w:r>
      <w:r w:rsidRPr="003531C2">
        <w:rPr>
          <w:rFonts w:ascii="Calibri" w:hAnsi="Calibri" w:cs="Calibri"/>
          <w:bCs/>
          <w:sz w:val="22"/>
          <w:szCs w:val="22"/>
        </w:rPr>
        <w:t>.</w:t>
      </w:r>
    </w:p>
    <w:p w14:paraId="27F7814B" w14:textId="77777777" w:rsidR="00080B56" w:rsidRDefault="00080B5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5D27EA0B" w14:textId="77777777" w:rsidR="00080B56" w:rsidRDefault="00080B5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080B56">
        <w:rPr>
          <w:rFonts w:ascii="Calibri" w:hAnsi="Calibri" w:cs="Calibri"/>
          <w:bCs/>
          <w:sz w:val="22"/>
          <w:szCs w:val="22"/>
        </w:rPr>
        <w:t>Németh Ákos tanácsnok úr az Eötvös Loránd Tudományegyetem Társadalomtudományi Kar, Köz-gazdaságtudományi Intézet oktatói és hallgatói</w:t>
      </w:r>
      <w:r w:rsidR="00CB2365">
        <w:rPr>
          <w:rFonts w:ascii="Calibri" w:hAnsi="Calibri" w:cs="Calibri"/>
          <w:bCs/>
          <w:sz w:val="22"/>
          <w:szCs w:val="22"/>
        </w:rPr>
        <w:t xml:space="preserve"> előtt</w:t>
      </w:r>
      <w:r w:rsidRPr="00080B56">
        <w:rPr>
          <w:rFonts w:ascii="Calibri" w:hAnsi="Calibri" w:cs="Calibri"/>
          <w:bCs/>
          <w:sz w:val="22"/>
          <w:szCs w:val="22"/>
        </w:rPr>
        <w:t xml:space="preserve"> adta elő a város zöld törekvéseiről szóló előadását. Az esemény a „Marketing </w:t>
      </w:r>
      <w:proofErr w:type="spellStart"/>
      <w:r w:rsidRPr="00080B56">
        <w:rPr>
          <w:rFonts w:ascii="Calibri" w:hAnsi="Calibri" w:cs="Calibri"/>
          <w:bCs/>
          <w:sz w:val="22"/>
          <w:szCs w:val="22"/>
        </w:rPr>
        <w:t>going</w:t>
      </w:r>
      <w:proofErr w:type="spellEnd"/>
      <w:r w:rsidRPr="00080B56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080B56">
        <w:rPr>
          <w:rFonts w:ascii="Calibri" w:hAnsi="Calibri" w:cs="Calibri"/>
          <w:bCs/>
          <w:sz w:val="22"/>
          <w:szCs w:val="22"/>
        </w:rPr>
        <w:t>green</w:t>
      </w:r>
      <w:proofErr w:type="spellEnd"/>
      <w:r w:rsidRPr="00080B56">
        <w:rPr>
          <w:rFonts w:ascii="Calibri" w:hAnsi="Calibri" w:cs="Calibri"/>
          <w:bCs/>
          <w:sz w:val="22"/>
          <w:szCs w:val="22"/>
        </w:rPr>
        <w:t>. A fenntarthatóság kontextusai és a fenntarthatósággal összefüggő szemléletformálás lehetőségei a zöld marketing kontextusában” projekt keretében valósult meg. A projekt a Nemzeti Tehetség Program által támogatott NTP-INNOV-22-0036 pályázat keretében zajlik.</w:t>
      </w:r>
    </w:p>
    <w:p w14:paraId="5F4A92FE" w14:textId="77777777" w:rsidR="00080B56" w:rsidRDefault="00080B5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4AF602CC" w14:textId="77777777" w:rsidR="00080B56" w:rsidRDefault="00080B5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080B56">
        <w:rPr>
          <w:rFonts w:ascii="Calibri" w:hAnsi="Calibri" w:cs="Calibri"/>
          <w:bCs/>
          <w:sz w:val="22"/>
          <w:szCs w:val="22"/>
        </w:rPr>
        <w:t xml:space="preserve">Németh Ákos tanácsnok úr a Dési Huber István Általános Iskolában az Abud Mérnökiroda közre-működésével részt vett a második </w:t>
      </w:r>
      <w:proofErr w:type="spellStart"/>
      <w:r w:rsidRPr="00080B56">
        <w:rPr>
          <w:rFonts w:ascii="Calibri" w:hAnsi="Calibri" w:cs="Calibri"/>
          <w:bCs/>
          <w:sz w:val="22"/>
          <w:szCs w:val="22"/>
        </w:rPr>
        <w:t>JUSTNature</w:t>
      </w:r>
      <w:proofErr w:type="spellEnd"/>
      <w:r w:rsidRPr="00080B56">
        <w:rPr>
          <w:rFonts w:ascii="Calibri" w:hAnsi="Calibri" w:cs="Calibri"/>
          <w:bCs/>
          <w:sz w:val="22"/>
          <w:szCs w:val="22"/>
        </w:rPr>
        <w:t xml:space="preserve"> műhelymunkán, melynek első részében az iskola diákjaival, második részében szülőkkel és a fejleszteni kívánt területek környezetében élő lakosokkal zajlott a közös munka.</w:t>
      </w:r>
    </w:p>
    <w:p w14:paraId="5AD634DC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66B6B336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</w:t>
      </w:r>
      <w:r w:rsidRPr="00B95646">
        <w:rPr>
          <w:rFonts w:ascii="Calibri" w:hAnsi="Calibri" w:cs="Calibri"/>
          <w:b/>
          <w:sz w:val="22"/>
          <w:szCs w:val="22"/>
        </w:rPr>
        <w:t>ájus 18-án</w:t>
      </w:r>
      <w:r w:rsidRPr="00B95646">
        <w:rPr>
          <w:rFonts w:ascii="Calibri" w:hAnsi="Calibri" w:cs="Calibri"/>
          <w:bCs/>
          <w:sz w:val="22"/>
          <w:szCs w:val="22"/>
        </w:rPr>
        <w:t xml:space="preserve"> dr. Horváth Attila alpolgármester úr a Kiskar utcában tartott sajtótájékoztatót a csatornafedél-rekonstrukciós programmal kapcsolatban.</w:t>
      </w:r>
    </w:p>
    <w:p w14:paraId="0A060FEA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259D29B3" w14:textId="77777777" w:rsidR="00B95646" w:rsidRDefault="00B95646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B95646">
        <w:rPr>
          <w:rFonts w:ascii="Calibri" w:hAnsi="Calibri" w:cs="Calibri"/>
          <w:bCs/>
          <w:sz w:val="22"/>
          <w:szCs w:val="22"/>
        </w:rPr>
        <w:t>Horváth Soma alpolgármester úr</w:t>
      </w:r>
      <w:r w:rsidR="003531C2">
        <w:rPr>
          <w:rFonts w:ascii="Calibri" w:hAnsi="Calibri" w:cs="Calibri"/>
          <w:bCs/>
          <w:sz w:val="22"/>
          <w:szCs w:val="22"/>
        </w:rPr>
        <w:t xml:space="preserve"> Bokányi Adrienn tanácsnok asszonnyal</w:t>
      </w:r>
      <w:r w:rsidRPr="00B95646">
        <w:rPr>
          <w:rFonts w:ascii="Calibri" w:hAnsi="Calibri" w:cs="Calibri"/>
          <w:bCs/>
          <w:sz w:val="22"/>
          <w:szCs w:val="22"/>
        </w:rPr>
        <w:t xml:space="preserve"> sajtótájékoztatót tartott a városi utcatakarítással kapcsolatban az Éhen Gyula téren.</w:t>
      </w:r>
    </w:p>
    <w:p w14:paraId="19557984" w14:textId="77777777" w:rsidR="003531C2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</w:p>
    <w:p w14:paraId="7F238D59" w14:textId="77777777" w:rsidR="003531C2" w:rsidRPr="00CC4E7D" w:rsidRDefault="003531C2" w:rsidP="00CC4E7D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3531C2">
        <w:rPr>
          <w:rFonts w:ascii="Calibri" w:hAnsi="Calibri" w:cs="Calibri"/>
          <w:bCs/>
          <w:sz w:val="22"/>
          <w:szCs w:val="22"/>
        </w:rPr>
        <w:t>Szuhai Viktor tanácsnok úr a „Munkaerőpiaci helyzetkép, munkaerőtoborzás külföldről” c. előadáson vett részt a Vas Megyei Kereskedelmi és Iparkamarában.</w:t>
      </w:r>
    </w:p>
    <w:p w14:paraId="11F28BB7" w14:textId="77777777" w:rsidR="003537CB" w:rsidRPr="006A3111" w:rsidRDefault="003537CB" w:rsidP="005D6C12">
      <w:pPr>
        <w:jc w:val="both"/>
        <w:rPr>
          <w:rFonts w:ascii="Calibri" w:hAnsi="Calibri" w:cs="Calibri"/>
          <w:bCs/>
          <w:sz w:val="22"/>
          <w:szCs w:val="22"/>
          <w:highlight w:val="yellow"/>
        </w:rPr>
      </w:pPr>
    </w:p>
    <w:p w14:paraId="20E6B30A" w14:textId="77777777" w:rsidR="005D6C12" w:rsidRPr="00EB1CDC" w:rsidRDefault="00EB1CDC" w:rsidP="005D6C12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Május</w:t>
      </w:r>
      <w:r w:rsidR="005D6C12" w:rsidRPr="00EB1CDC">
        <w:rPr>
          <w:rFonts w:ascii="Calibri" w:hAnsi="Calibri" w:cs="Calibri"/>
          <w:b/>
          <w:sz w:val="22"/>
          <w:szCs w:val="22"/>
        </w:rPr>
        <w:t xml:space="preserve"> 1</w:t>
      </w:r>
      <w:r>
        <w:rPr>
          <w:rFonts w:ascii="Calibri" w:hAnsi="Calibri" w:cs="Calibri"/>
          <w:b/>
          <w:sz w:val="22"/>
          <w:szCs w:val="22"/>
        </w:rPr>
        <w:t>9</w:t>
      </w:r>
      <w:r w:rsidR="005D6C12" w:rsidRPr="00EB1CDC">
        <w:rPr>
          <w:rFonts w:ascii="Calibri" w:hAnsi="Calibri" w:cs="Calibri"/>
          <w:b/>
          <w:sz w:val="22"/>
          <w:szCs w:val="22"/>
        </w:rPr>
        <w:t>-</w:t>
      </w:r>
      <w:r>
        <w:rPr>
          <w:rFonts w:ascii="Calibri" w:hAnsi="Calibri" w:cs="Calibri"/>
          <w:b/>
          <w:sz w:val="22"/>
          <w:szCs w:val="22"/>
        </w:rPr>
        <w:t>é</w:t>
      </w:r>
      <w:r w:rsidR="005D6C12" w:rsidRPr="00EB1CDC">
        <w:rPr>
          <w:rFonts w:ascii="Calibri" w:hAnsi="Calibri" w:cs="Calibri"/>
          <w:b/>
          <w:sz w:val="22"/>
          <w:szCs w:val="22"/>
        </w:rPr>
        <w:t>n</w:t>
      </w:r>
      <w:r w:rsidR="005D6C12" w:rsidRPr="00EB1CDC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a</w:t>
      </w:r>
      <w:r w:rsidRPr="00EB1CDC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EB1CDC">
        <w:rPr>
          <w:rFonts w:ascii="Calibri" w:hAnsi="Calibri" w:cs="Calibri"/>
          <w:bCs/>
          <w:sz w:val="22"/>
          <w:szCs w:val="22"/>
        </w:rPr>
        <w:t>Quadrille</w:t>
      </w:r>
      <w:proofErr w:type="spellEnd"/>
      <w:r w:rsidRPr="00EB1CDC">
        <w:rPr>
          <w:rFonts w:ascii="Calibri" w:hAnsi="Calibri" w:cs="Calibri"/>
          <w:bCs/>
          <w:sz w:val="22"/>
          <w:szCs w:val="22"/>
        </w:rPr>
        <w:t>-bemutató kizárólagos magyarországi helyszíne</w:t>
      </w:r>
      <w:r>
        <w:rPr>
          <w:rFonts w:ascii="Calibri" w:hAnsi="Calibri" w:cs="Calibri"/>
          <w:bCs/>
          <w:sz w:val="22"/>
          <w:szCs w:val="22"/>
        </w:rPr>
        <w:t xml:space="preserve"> - ahogy</w:t>
      </w:r>
      <w:r w:rsidRPr="00EB1CDC">
        <w:rPr>
          <w:rFonts w:ascii="Calibri" w:hAnsi="Calibri" w:cs="Calibri"/>
          <w:bCs/>
          <w:sz w:val="22"/>
          <w:szCs w:val="22"/>
        </w:rPr>
        <w:t xml:space="preserve"> minden évben </w:t>
      </w:r>
      <w:r>
        <w:rPr>
          <w:rFonts w:ascii="Calibri" w:hAnsi="Calibri" w:cs="Calibri"/>
          <w:bCs/>
          <w:sz w:val="22"/>
          <w:szCs w:val="22"/>
        </w:rPr>
        <w:t xml:space="preserve">– </w:t>
      </w:r>
      <w:r w:rsidRPr="00EB1CDC">
        <w:rPr>
          <w:rFonts w:ascii="Calibri" w:hAnsi="Calibri" w:cs="Calibri"/>
          <w:bCs/>
          <w:sz w:val="22"/>
          <w:szCs w:val="22"/>
        </w:rPr>
        <w:t>Szombathely</w:t>
      </w:r>
      <w:r>
        <w:rPr>
          <w:rFonts w:ascii="Calibri" w:hAnsi="Calibri" w:cs="Calibri"/>
          <w:bCs/>
          <w:sz w:val="22"/>
          <w:szCs w:val="22"/>
        </w:rPr>
        <w:t xml:space="preserve"> volt</w:t>
      </w:r>
      <w:r w:rsidR="00CB2365">
        <w:rPr>
          <w:rFonts w:ascii="Calibri" w:hAnsi="Calibri" w:cs="Calibri"/>
          <w:bCs/>
          <w:sz w:val="22"/>
          <w:szCs w:val="22"/>
        </w:rPr>
        <w:t>.</w:t>
      </w:r>
      <w:r w:rsidRPr="00EB1CDC">
        <w:rPr>
          <w:rFonts w:ascii="Calibri" w:hAnsi="Calibri" w:cs="Calibri"/>
          <w:bCs/>
          <w:sz w:val="22"/>
          <w:szCs w:val="22"/>
        </w:rPr>
        <w:t xml:space="preserve"> 2023-ban is köszöntötte</w:t>
      </w:r>
      <w:r>
        <w:rPr>
          <w:rFonts w:ascii="Calibri" w:hAnsi="Calibri" w:cs="Calibri"/>
          <w:bCs/>
          <w:sz w:val="22"/>
          <w:szCs w:val="22"/>
        </w:rPr>
        <w:t>m</w:t>
      </w:r>
      <w:r w:rsidRPr="00EB1CDC">
        <w:rPr>
          <w:rFonts w:ascii="Calibri" w:hAnsi="Calibri" w:cs="Calibri"/>
          <w:bCs/>
          <w:sz w:val="22"/>
          <w:szCs w:val="22"/>
        </w:rPr>
        <w:t xml:space="preserve"> a résztvevőket és Horváth Soma alpolgármesterrel</w:t>
      </w:r>
      <w:r>
        <w:rPr>
          <w:rFonts w:ascii="Calibri" w:hAnsi="Calibri" w:cs="Calibri"/>
          <w:bCs/>
          <w:sz w:val="22"/>
          <w:szCs w:val="22"/>
        </w:rPr>
        <w:t xml:space="preserve"> úrral </w:t>
      </w:r>
      <w:r w:rsidRPr="00EB1CDC">
        <w:rPr>
          <w:rFonts w:ascii="Calibri" w:hAnsi="Calibri" w:cs="Calibri"/>
          <w:bCs/>
          <w:sz w:val="22"/>
          <w:szCs w:val="22"/>
        </w:rPr>
        <w:t>közösen sípszóval nyitott</w:t>
      </w:r>
      <w:r>
        <w:rPr>
          <w:rFonts w:ascii="Calibri" w:hAnsi="Calibri" w:cs="Calibri"/>
          <w:bCs/>
          <w:sz w:val="22"/>
          <w:szCs w:val="22"/>
        </w:rPr>
        <w:t>uk</w:t>
      </w:r>
      <w:r w:rsidRPr="00EB1CDC">
        <w:rPr>
          <w:rFonts w:ascii="Calibri" w:hAnsi="Calibri" w:cs="Calibri"/>
          <w:bCs/>
          <w:sz w:val="22"/>
          <w:szCs w:val="22"/>
        </w:rPr>
        <w:t xml:space="preserve"> meg az eseményt a Fő téren, ahol 400 szombathelyi diák vett részt.</w:t>
      </w:r>
    </w:p>
    <w:p w14:paraId="4D6F4C04" w14:textId="77777777" w:rsidR="003537CB" w:rsidRPr="00EB1CDC" w:rsidRDefault="003537CB" w:rsidP="005D6C12">
      <w:pPr>
        <w:jc w:val="both"/>
        <w:rPr>
          <w:rFonts w:ascii="Calibri" w:hAnsi="Calibri" w:cs="Calibri"/>
          <w:bCs/>
          <w:sz w:val="22"/>
          <w:szCs w:val="22"/>
        </w:rPr>
      </w:pPr>
    </w:p>
    <w:p w14:paraId="41C416EF" w14:textId="77777777" w:rsidR="003537CB" w:rsidRPr="00EB1CDC" w:rsidRDefault="003537CB" w:rsidP="005D6C12">
      <w:pPr>
        <w:jc w:val="both"/>
        <w:rPr>
          <w:rFonts w:ascii="Calibri" w:hAnsi="Calibri" w:cs="Calibri"/>
          <w:bCs/>
          <w:sz w:val="22"/>
          <w:szCs w:val="22"/>
        </w:rPr>
      </w:pPr>
      <w:r w:rsidRPr="00EB1CDC">
        <w:rPr>
          <w:rFonts w:ascii="Calibri" w:hAnsi="Calibri" w:cs="Calibri"/>
          <w:bCs/>
          <w:sz w:val="22"/>
          <w:szCs w:val="22"/>
        </w:rPr>
        <w:t xml:space="preserve">E napon </w:t>
      </w:r>
      <w:r w:rsidR="00655733">
        <w:rPr>
          <w:rFonts w:ascii="Calibri" w:hAnsi="Calibri" w:cs="Calibri"/>
          <w:bCs/>
          <w:sz w:val="22"/>
          <w:szCs w:val="22"/>
        </w:rPr>
        <w:t>a</w:t>
      </w:r>
      <w:r w:rsidR="00655733" w:rsidRPr="00655733">
        <w:rPr>
          <w:rFonts w:ascii="Calibri" w:hAnsi="Calibri" w:cs="Calibri"/>
          <w:bCs/>
          <w:sz w:val="22"/>
          <w:szCs w:val="22"/>
        </w:rPr>
        <w:t xml:space="preserve"> „Savaria Jövőjéért közösségfejlesztés” című projekt keretén belül tartandó eredménykommunikációval egybekötött Streetball-rendezvény zajlott a 11-es Huszár úti új streetball pályán. Az eseményen Bokányi Adrienn tanácsnok</w:t>
      </w:r>
      <w:r w:rsidR="00655733">
        <w:rPr>
          <w:rFonts w:ascii="Calibri" w:hAnsi="Calibri" w:cs="Calibri"/>
          <w:bCs/>
          <w:sz w:val="22"/>
          <w:szCs w:val="22"/>
        </w:rPr>
        <w:t xml:space="preserve"> asszony</w:t>
      </w:r>
      <w:r w:rsidR="00655733" w:rsidRPr="00655733">
        <w:rPr>
          <w:rFonts w:ascii="Calibri" w:hAnsi="Calibri" w:cs="Calibri"/>
          <w:bCs/>
          <w:sz w:val="22"/>
          <w:szCs w:val="22"/>
        </w:rPr>
        <w:t>, az érintett körzet képviselőjeként megnyitóbeszédben ismertette a projekt részleteit, majd a pálya hivatalos felavatása során az önkormányzat csapata, illetve a közterület-felügyelet kollégái mérték össze kosárlabdatudásukat. A meccs után a Neumann János Általános Iskola kisdiákjai a FALCO KC SZOMBATHELY két kosárlabdázójával dobóversenyen vehettek részt.</w:t>
      </w:r>
    </w:p>
    <w:p w14:paraId="1AB0B4BB" w14:textId="77777777" w:rsidR="003537CB" w:rsidRPr="006A3111" w:rsidRDefault="003537CB" w:rsidP="005D6C12">
      <w:pPr>
        <w:jc w:val="both"/>
        <w:rPr>
          <w:rFonts w:ascii="Calibri" w:hAnsi="Calibri" w:cs="Calibri"/>
          <w:bCs/>
          <w:sz w:val="22"/>
          <w:szCs w:val="22"/>
          <w:highlight w:val="yellow"/>
        </w:rPr>
      </w:pPr>
    </w:p>
    <w:p w14:paraId="08121E9D" w14:textId="77777777" w:rsidR="003537CB" w:rsidRDefault="000E6526" w:rsidP="005D6C12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Május 20-án</w:t>
      </w:r>
      <w:r w:rsidR="003537CB" w:rsidRPr="000E6526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a</w:t>
      </w:r>
      <w:r w:rsidRPr="000E6526">
        <w:rPr>
          <w:rFonts w:ascii="Calibri" w:hAnsi="Calibri" w:cs="Calibri"/>
          <w:bCs/>
          <w:sz w:val="22"/>
          <w:szCs w:val="22"/>
        </w:rPr>
        <w:t xml:space="preserve"> 75 éve létrehozott Országos Mentőszolgálat jubileuma alkalmából rendezték meg Szombathelyen a Vasi Mentők Napját, melynek megnyi</w:t>
      </w:r>
      <w:r>
        <w:rPr>
          <w:rFonts w:ascii="Calibri" w:hAnsi="Calibri" w:cs="Calibri"/>
          <w:bCs/>
          <w:sz w:val="22"/>
          <w:szCs w:val="22"/>
        </w:rPr>
        <w:t>t</w:t>
      </w:r>
      <w:r w:rsidRPr="000E6526">
        <w:rPr>
          <w:rFonts w:ascii="Calibri" w:hAnsi="Calibri" w:cs="Calibri"/>
          <w:bCs/>
          <w:sz w:val="22"/>
          <w:szCs w:val="22"/>
        </w:rPr>
        <w:t xml:space="preserve">óján az Országos Mentésügyi Alapítvány egy félautomata </w:t>
      </w:r>
      <w:proofErr w:type="spellStart"/>
      <w:r w:rsidRPr="000E6526">
        <w:rPr>
          <w:rFonts w:ascii="Calibri" w:hAnsi="Calibri" w:cs="Calibri"/>
          <w:bCs/>
          <w:sz w:val="22"/>
          <w:szCs w:val="22"/>
        </w:rPr>
        <w:t>defibrillátort</w:t>
      </w:r>
      <w:proofErr w:type="spellEnd"/>
      <w:r w:rsidRPr="000E6526">
        <w:rPr>
          <w:rFonts w:ascii="Calibri" w:hAnsi="Calibri" w:cs="Calibri"/>
          <w:bCs/>
          <w:sz w:val="22"/>
          <w:szCs w:val="22"/>
        </w:rPr>
        <w:t xml:space="preserve"> ajánlott fel a városnak. Az eszközt Köcse Tamás vezető m</w:t>
      </w:r>
      <w:r w:rsidR="008C173E">
        <w:rPr>
          <w:rFonts w:ascii="Calibri" w:hAnsi="Calibri" w:cs="Calibri"/>
          <w:bCs/>
          <w:sz w:val="22"/>
          <w:szCs w:val="22"/>
        </w:rPr>
        <w:t>e</w:t>
      </w:r>
      <w:r w:rsidRPr="000E6526">
        <w:rPr>
          <w:rFonts w:ascii="Calibri" w:hAnsi="Calibri" w:cs="Calibri"/>
          <w:bCs/>
          <w:sz w:val="22"/>
          <w:szCs w:val="22"/>
        </w:rPr>
        <w:t xml:space="preserve">ntőtiszt adta át </w:t>
      </w:r>
      <w:r w:rsidR="008C173E">
        <w:rPr>
          <w:rFonts w:ascii="Calibri" w:hAnsi="Calibri" w:cs="Calibri"/>
          <w:bCs/>
          <w:sz w:val="22"/>
          <w:szCs w:val="22"/>
        </w:rPr>
        <w:t>nekem</w:t>
      </w:r>
      <w:r w:rsidR="00EF524E">
        <w:rPr>
          <w:rFonts w:ascii="Calibri" w:hAnsi="Calibri" w:cs="Calibri"/>
          <w:bCs/>
          <w:sz w:val="22"/>
          <w:szCs w:val="22"/>
        </w:rPr>
        <w:t>, mely</w:t>
      </w:r>
      <w:r w:rsidRPr="000E6526">
        <w:rPr>
          <w:rFonts w:ascii="Calibri" w:hAnsi="Calibri" w:cs="Calibri"/>
          <w:bCs/>
          <w:sz w:val="22"/>
          <w:szCs w:val="22"/>
        </w:rPr>
        <w:t xml:space="preserve"> a Kalandváros pénztárába fog kerülni.</w:t>
      </w:r>
    </w:p>
    <w:p w14:paraId="3A2D14BF" w14:textId="77777777" w:rsidR="008C173E" w:rsidRDefault="008C173E" w:rsidP="005D6C12">
      <w:pPr>
        <w:jc w:val="both"/>
        <w:rPr>
          <w:rFonts w:ascii="Calibri" w:hAnsi="Calibri" w:cs="Calibri"/>
          <w:bCs/>
          <w:sz w:val="22"/>
          <w:szCs w:val="22"/>
        </w:rPr>
      </w:pPr>
    </w:p>
    <w:p w14:paraId="6E81C790" w14:textId="77777777" w:rsidR="008C173E" w:rsidRDefault="008C173E" w:rsidP="005D6C12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E napon részt vettem a 15 éves Szombathely Center családi napján.</w:t>
      </w:r>
    </w:p>
    <w:p w14:paraId="03D1D9E6" w14:textId="77777777" w:rsidR="003531C2" w:rsidRDefault="003531C2" w:rsidP="005D6C12">
      <w:pPr>
        <w:jc w:val="both"/>
        <w:rPr>
          <w:rFonts w:ascii="Calibri" w:hAnsi="Calibri" w:cs="Calibri"/>
          <w:bCs/>
          <w:sz w:val="22"/>
          <w:szCs w:val="22"/>
        </w:rPr>
      </w:pPr>
    </w:p>
    <w:p w14:paraId="24A10654" w14:textId="77777777" w:rsidR="003531C2" w:rsidRDefault="003531C2" w:rsidP="005D6C12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E napon </w:t>
      </w:r>
      <w:r w:rsidRPr="003531C2">
        <w:rPr>
          <w:rFonts w:ascii="Calibri" w:hAnsi="Calibri" w:cs="Calibri"/>
          <w:bCs/>
          <w:sz w:val="22"/>
          <w:szCs w:val="22"/>
        </w:rPr>
        <w:t>Szuhai Viktor tanácsnok úr</w:t>
      </w:r>
      <w:r w:rsidR="00EF524E">
        <w:rPr>
          <w:rFonts w:ascii="Calibri" w:hAnsi="Calibri" w:cs="Calibri"/>
          <w:bCs/>
          <w:sz w:val="22"/>
          <w:szCs w:val="22"/>
        </w:rPr>
        <w:t xml:space="preserve"> a</w:t>
      </w:r>
      <w:r w:rsidRPr="003531C2">
        <w:rPr>
          <w:rFonts w:ascii="Calibri" w:hAnsi="Calibri" w:cs="Calibri"/>
          <w:bCs/>
          <w:sz w:val="22"/>
          <w:szCs w:val="22"/>
        </w:rPr>
        <w:t xml:space="preserve"> Savaria Szépe Szépségverseny – Jótékonysági Esten vett részt Bükfürdőn, a </w:t>
      </w:r>
      <w:proofErr w:type="spellStart"/>
      <w:r w:rsidRPr="003531C2">
        <w:rPr>
          <w:rFonts w:ascii="Calibri" w:hAnsi="Calibri" w:cs="Calibri"/>
          <w:bCs/>
          <w:sz w:val="22"/>
          <w:szCs w:val="22"/>
        </w:rPr>
        <w:t>Caramell</w:t>
      </w:r>
      <w:proofErr w:type="spellEnd"/>
      <w:r w:rsidRPr="003531C2">
        <w:rPr>
          <w:rFonts w:ascii="Calibri" w:hAnsi="Calibri" w:cs="Calibri"/>
          <w:bCs/>
          <w:sz w:val="22"/>
          <w:szCs w:val="22"/>
        </w:rPr>
        <w:t xml:space="preserve"> Hotelben.</w:t>
      </w:r>
    </w:p>
    <w:p w14:paraId="507C79B7" w14:textId="77777777" w:rsidR="00080B56" w:rsidRDefault="00080B56" w:rsidP="005D6C12">
      <w:pPr>
        <w:jc w:val="both"/>
        <w:rPr>
          <w:rFonts w:ascii="Calibri" w:hAnsi="Calibri" w:cs="Calibri"/>
          <w:bCs/>
          <w:sz w:val="22"/>
          <w:szCs w:val="22"/>
        </w:rPr>
      </w:pPr>
    </w:p>
    <w:p w14:paraId="525639F8" w14:textId="77777777" w:rsidR="00080B56" w:rsidRPr="000E6526" w:rsidRDefault="00080B56" w:rsidP="005D6C12">
      <w:pPr>
        <w:jc w:val="both"/>
        <w:rPr>
          <w:rFonts w:ascii="Calibri" w:hAnsi="Calibri" w:cs="Calibri"/>
          <w:bCs/>
          <w:sz w:val="22"/>
          <w:szCs w:val="22"/>
        </w:rPr>
      </w:pPr>
      <w:r w:rsidRPr="00080B56">
        <w:rPr>
          <w:rFonts w:ascii="Calibri" w:hAnsi="Calibri" w:cs="Calibri"/>
          <w:b/>
          <w:sz w:val="22"/>
          <w:szCs w:val="22"/>
        </w:rPr>
        <w:lastRenderedPageBreak/>
        <w:t>Május 22</w:t>
      </w:r>
      <w:r w:rsidR="00CB2365">
        <w:rPr>
          <w:rFonts w:ascii="Calibri" w:hAnsi="Calibri" w:cs="Calibri"/>
          <w:b/>
          <w:sz w:val="22"/>
          <w:szCs w:val="22"/>
        </w:rPr>
        <w:t>-</w:t>
      </w:r>
      <w:r w:rsidRPr="00080B56">
        <w:rPr>
          <w:rFonts w:ascii="Calibri" w:hAnsi="Calibri" w:cs="Calibri"/>
          <w:b/>
          <w:sz w:val="22"/>
          <w:szCs w:val="22"/>
        </w:rPr>
        <w:t>24</w:t>
      </w:r>
      <w:r w:rsidR="00CB2365">
        <w:rPr>
          <w:rFonts w:ascii="Calibri" w:hAnsi="Calibri" w:cs="Calibri"/>
          <w:b/>
          <w:sz w:val="22"/>
          <w:szCs w:val="22"/>
        </w:rPr>
        <w:t>-ig</w:t>
      </w:r>
      <w:r w:rsidRPr="00080B56">
        <w:rPr>
          <w:rFonts w:ascii="Calibri" w:hAnsi="Calibri" w:cs="Calibri"/>
          <w:b/>
          <w:sz w:val="22"/>
          <w:szCs w:val="22"/>
        </w:rPr>
        <w:t xml:space="preserve"> </w:t>
      </w:r>
      <w:r w:rsidRPr="00080B56">
        <w:rPr>
          <w:rFonts w:ascii="Calibri" w:hAnsi="Calibri" w:cs="Calibri"/>
          <w:bCs/>
          <w:sz w:val="22"/>
          <w:szCs w:val="22"/>
        </w:rPr>
        <w:t xml:space="preserve">Németh Ákos tanácsnok úr Hamburgba utazott a KARMA Hamburg </w:t>
      </w:r>
      <w:proofErr w:type="spellStart"/>
      <w:r w:rsidRPr="00080B56">
        <w:rPr>
          <w:rFonts w:ascii="Calibri" w:hAnsi="Calibri" w:cs="Calibri"/>
          <w:bCs/>
          <w:sz w:val="22"/>
          <w:szCs w:val="22"/>
        </w:rPr>
        <w:t>Kick-off</w:t>
      </w:r>
      <w:proofErr w:type="spellEnd"/>
      <w:r w:rsidRPr="00080B56">
        <w:rPr>
          <w:rFonts w:ascii="Calibri" w:hAnsi="Calibri" w:cs="Calibri"/>
          <w:bCs/>
          <w:sz w:val="22"/>
          <w:szCs w:val="22"/>
        </w:rPr>
        <w:t xml:space="preserve"> meetingre, ahol előadást tartott a körforgásos gazdaságról Szombathely tekintetében.</w:t>
      </w:r>
    </w:p>
    <w:p w14:paraId="50FACCCA" w14:textId="77777777" w:rsidR="006210B0" w:rsidRPr="006A3111" w:rsidRDefault="006210B0" w:rsidP="005D6C12">
      <w:pPr>
        <w:jc w:val="both"/>
        <w:rPr>
          <w:rFonts w:ascii="Calibri" w:hAnsi="Calibri" w:cs="Calibri"/>
          <w:bCs/>
          <w:sz w:val="22"/>
          <w:szCs w:val="22"/>
          <w:highlight w:val="yellow"/>
        </w:rPr>
      </w:pPr>
    </w:p>
    <w:p w14:paraId="408F383A" w14:textId="77777777" w:rsidR="006210B0" w:rsidRDefault="00181BF3" w:rsidP="006210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Május</w:t>
      </w:r>
      <w:r w:rsidR="006210B0" w:rsidRPr="00181BF3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24</w:t>
      </w:r>
      <w:r w:rsidR="006210B0" w:rsidRPr="00181BF3">
        <w:rPr>
          <w:rFonts w:ascii="Calibri" w:hAnsi="Calibri" w:cs="Calibri"/>
          <w:b/>
          <w:bCs/>
          <w:sz w:val="22"/>
          <w:szCs w:val="22"/>
        </w:rPr>
        <w:t>-én</w:t>
      </w:r>
      <w:r w:rsidR="006210B0" w:rsidRPr="00181BF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 Segítés Városa program részeként elsősegélykártyákat adtunk át a Szivárvány Óvodában dr. László Győző alpolgármester úrral.</w:t>
      </w:r>
    </w:p>
    <w:p w14:paraId="516CD08D" w14:textId="77777777" w:rsidR="00B95646" w:rsidRDefault="00B95646" w:rsidP="006210B0">
      <w:pPr>
        <w:jc w:val="both"/>
        <w:rPr>
          <w:rFonts w:ascii="Calibri" w:hAnsi="Calibri" w:cs="Calibri"/>
          <w:sz w:val="22"/>
          <w:szCs w:val="22"/>
        </w:rPr>
      </w:pPr>
    </w:p>
    <w:p w14:paraId="56899600" w14:textId="77777777" w:rsidR="00B95646" w:rsidRDefault="00B95646" w:rsidP="006210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 napon a bírósági ülnökök eskütételén és megbízólevelük átadásának ünnepségén köszöntőbeszédet mondtam.</w:t>
      </w:r>
    </w:p>
    <w:p w14:paraId="774C639A" w14:textId="77777777" w:rsidR="003531C2" w:rsidRDefault="003531C2" w:rsidP="006210B0">
      <w:pPr>
        <w:jc w:val="both"/>
        <w:rPr>
          <w:rFonts w:ascii="Calibri" w:hAnsi="Calibri" w:cs="Calibri"/>
          <w:sz w:val="22"/>
          <w:szCs w:val="22"/>
        </w:rPr>
      </w:pPr>
    </w:p>
    <w:p w14:paraId="4895F079" w14:textId="77777777" w:rsidR="003531C2" w:rsidRDefault="003531C2" w:rsidP="006210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 napon </w:t>
      </w:r>
      <w:r w:rsidRPr="003531C2">
        <w:rPr>
          <w:rFonts w:ascii="Calibri" w:hAnsi="Calibri" w:cs="Calibri"/>
          <w:sz w:val="22"/>
          <w:szCs w:val="22"/>
        </w:rPr>
        <w:t xml:space="preserve">Bokányi Adrienn tanácsnok asszony az ELTE Savaria Egyetemi Központ és a Vas Megyei Kereskedelmi és Iparkamara közös </w:t>
      </w:r>
      <w:r w:rsidR="00CB2365">
        <w:rPr>
          <w:rFonts w:ascii="Calibri" w:hAnsi="Calibri" w:cs="Calibri"/>
          <w:sz w:val="22"/>
          <w:szCs w:val="22"/>
        </w:rPr>
        <w:t>„</w:t>
      </w:r>
      <w:r w:rsidRPr="003531C2">
        <w:rPr>
          <w:rFonts w:ascii="Calibri" w:hAnsi="Calibri" w:cs="Calibri"/>
          <w:sz w:val="22"/>
          <w:szCs w:val="22"/>
        </w:rPr>
        <w:t>Üzleti ismeretek a gyakorlatban</w:t>
      </w:r>
      <w:r w:rsidR="00CB2365">
        <w:rPr>
          <w:rFonts w:ascii="Calibri" w:hAnsi="Calibri" w:cs="Calibri"/>
          <w:sz w:val="22"/>
          <w:szCs w:val="22"/>
        </w:rPr>
        <w:t>”</w:t>
      </w:r>
      <w:r w:rsidRPr="003531C2">
        <w:rPr>
          <w:rFonts w:ascii="Calibri" w:hAnsi="Calibri" w:cs="Calibri"/>
          <w:sz w:val="22"/>
          <w:szCs w:val="22"/>
        </w:rPr>
        <w:t xml:space="preserve"> képzés keretén belül megvalósult projektmunkák második körének zsűrijében</w:t>
      </w:r>
      <w:r w:rsidR="00137D81">
        <w:rPr>
          <w:rFonts w:ascii="Calibri" w:hAnsi="Calibri" w:cs="Calibri"/>
          <w:sz w:val="22"/>
          <w:szCs w:val="22"/>
        </w:rPr>
        <w:t xml:space="preserve"> vett részt</w:t>
      </w:r>
      <w:r w:rsidRPr="003531C2">
        <w:rPr>
          <w:rFonts w:ascii="Calibri" w:hAnsi="Calibri" w:cs="Calibri"/>
          <w:sz w:val="22"/>
          <w:szCs w:val="22"/>
        </w:rPr>
        <w:t>.</w:t>
      </w:r>
    </w:p>
    <w:p w14:paraId="3B373098" w14:textId="77777777" w:rsidR="00CE3223" w:rsidRDefault="00CE3223" w:rsidP="006210B0">
      <w:pPr>
        <w:jc w:val="both"/>
        <w:rPr>
          <w:rFonts w:ascii="Calibri" w:hAnsi="Calibri" w:cs="Calibri"/>
          <w:sz w:val="22"/>
          <w:szCs w:val="22"/>
        </w:rPr>
      </w:pPr>
    </w:p>
    <w:p w14:paraId="4F4FFA81" w14:textId="77777777" w:rsidR="00CE3223" w:rsidRDefault="00CE3223" w:rsidP="006210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 napon </w:t>
      </w:r>
      <w:r w:rsidRPr="00CE3223">
        <w:rPr>
          <w:rFonts w:ascii="Calibri" w:hAnsi="Calibri" w:cs="Calibri"/>
          <w:sz w:val="22"/>
          <w:szCs w:val="22"/>
        </w:rPr>
        <w:t>Horváth Soma alpolgármester úr részt vett Kiss Virág Petra festőművész az „Új köztéri alkotás születik a Derkovitson” című alkotásával kapcsolatos sajtótájékoztatón, a Szűrcsapó utca 24. számnál lévő buszmegállónál.</w:t>
      </w:r>
    </w:p>
    <w:p w14:paraId="4A4A050C" w14:textId="77777777" w:rsidR="00137D81" w:rsidRDefault="00137D81" w:rsidP="006210B0">
      <w:pPr>
        <w:jc w:val="both"/>
        <w:rPr>
          <w:rFonts w:ascii="Calibri" w:hAnsi="Calibri" w:cs="Calibri"/>
          <w:sz w:val="22"/>
          <w:szCs w:val="22"/>
        </w:rPr>
      </w:pPr>
    </w:p>
    <w:p w14:paraId="14B08391" w14:textId="77777777" w:rsidR="00137D81" w:rsidRDefault="00137D81" w:rsidP="006210B0">
      <w:pPr>
        <w:jc w:val="both"/>
        <w:rPr>
          <w:rFonts w:ascii="Calibri" w:hAnsi="Calibri" w:cs="Calibri"/>
          <w:sz w:val="22"/>
          <w:szCs w:val="22"/>
        </w:rPr>
      </w:pPr>
      <w:r w:rsidRPr="00137D81">
        <w:rPr>
          <w:rFonts w:ascii="Calibri" w:hAnsi="Calibri" w:cs="Calibri"/>
          <w:b/>
          <w:bCs/>
          <w:sz w:val="22"/>
          <w:szCs w:val="22"/>
        </w:rPr>
        <w:t>Május 25-én</w:t>
      </w:r>
      <w:r w:rsidRPr="00137D81">
        <w:rPr>
          <w:rFonts w:ascii="Calibri" w:hAnsi="Calibri" w:cs="Calibri"/>
          <w:sz w:val="22"/>
          <w:szCs w:val="22"/>
        </w:rPr>
        <w:t xml:space="preserve"> Bokányi Adrienn tanácsnok </w:t>
      </w:r>
      <w:proofErr w:type="gramStart"/>
      <w:r w:rsidRPr="00137D81">
        <w:rPr>
          <w:rFonts w:ascii="Calibri" w:hAnsi="Calibri" w:cs="Calibri"/>
          <w:sz w:val="22"/>
          <w:szCs w:val="22"/>
        </w:rPr>
        <w:t>asszony beszédet</w:t>
      </w:r>
      <w:proofErr w:type="gramEnd"/>
      <w:r w:rsidRPr="00137D81">
        <w:rPr>
          <w:rFonts w:ascii="Calibri" w:hAnsi="Calibri" w:cs="Calibri"/>
          <w:sz w:val="22"/>
          <w:szCs w:val="22"/>
        </w:rPr>
        <w:t xml:space="preserve"> mondott az V. Szombathelyi Robotépítő Verseny megnyitóján.</w:t>
      </w:r>
    </w:p>
    <w:p w14:paraId="52B3FBDC" w14:textId="77777777" w:rsidR="00E56DD0" w:rsidRPr="0030268E" w:rsidRDefault="00080B56" w:rsidP="0030268E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bookmarkStart w:id="0" w:name="_Hlk1461092"/>
      <w:r w:rsidR="00E56DD0" w:rsidRPr="0030268E">
        <w:rPr>
          <w:rFonts w:ascii="Calibri" w:hAnsi="Calibri" w:cs="Calibri"/>
          <w:b/>
          <w:sz w:val="22"/>
          <w:szCs w:val="22"/>
        </w:rPr>
        <w:lastRenderedPageBreak/>
        <w:t>1.</w:t>
      </w:r>
    </w:p>
    <w:p w14:paraId="5DD20AE0" w14:textId="77777777" w:rsidR="00E56DD0" w:rsidRPr="0030268E" w:rsidRDefault="00E56DD0" w:rsidP="00E56DD0">
      <w:pPr>
        <w:jc w:val="center"/>
        <w:rPr>
          <w:rFonts w:ascii="Calibri" w:hAnsi="Calibri" w:cs="Calibri"/>
          <w:b/>
          <w:sz w:val="22"/>
          <w:szCs w:val="22"/>
        </w:rPr>
      </w:pPr>
    </w:p>
    <w:p w14:paraId="5DF8190D" w14:textId="77777777" w:rsidR="00E56DD0" w:rsidRPr="0030268E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0268E">
        <w:rPr>
          <w:rFonts w:ascii="Calibri" w:hAnsi="Calibri" w:cs="Calibri"/>
          <w:b/>
          <w:bCs/>
          <w:sz w:val="22"/>
          <w:szCs w:val="22"/>
        </w:rPr>
        <w:t>Tisztelt Közgyűlés!</w:t>
      </w:r>
    </w:p>
    <w:p w14:paraId="11E5F439" w14:textId="77777777" w:rsidR="00E56DD0" w:rsidRPr="006A3111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3DD6E2C8" w14:textId="77777777" w:rsidR="00E56DD0" w:rsidRPr="006A3111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bookmarkEnd w:id="0"/>
    <w:p w14:paraId="77C6F5B5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A Szombathely, Szent Márton utca burkolat felújítását megelőző közmű rekonstrukciók miatt a Szent Márton utcában forgalomkorlátozásra kerül sor, fél-fél pályás lezárás mellett, irányonként 1-1 forgalmi sávon tud haladni a forgalom.</w:t>
      </w:r>
    </w:p>
    <w:p w14:paraId="26CD25E7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A korlátozás érinti a menetrendszerinti autóbusz közlekedést is.</w:t>
      </w:r>
    </w:p>
    <w:p w14:paraId="2733E038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30268E">
        <w:rPr>
          <w:rFonts w:ascii="Calibri" w:hAnsi="Calibri" w:cs="Calibri"/>
          <w:sz w:val="22"/>
          <w:szCs w:val="22"/>
        </w:rPr>
        <w:t>Blaguss</w:t>
      </w:r>
      <w:proofErr w:type="spellEnd"/>
      <w:r w:rsidRPr="0030268E">
        <w:rPr>
          <w:rFonts w:ascii="Calibri" w:hAnsi="Calibri" w:cs="Calibri"/>
          <w:sz w:val="22"/>
          <w:szCs w:val="22"/>
        </w:rPr>
        <w:t xml:space="preserve"> Agora Hungary Kft. az Önkormányzattal történt többszöri egyeztetést követően megküldte az autóbuszok terelési tervét, valamint a forgalomtechnikai javaslatukat, mely jelen előterjesztés mellékletét képezi.</w:t>
      </w:r>
    </w:p>
    <w:p w14:paraId="0C2D7AE5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Az autóbuszok módosított útvonalon történő közlekedése 2023. június 12-től előreláthatólag 1,5 hónapot vesz igénybe, többletköltség nem jelentkezik.</w:t>
      </w:r>
    </w:p>
    <w:p w14:paraId="47D05FA9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</w:p>
    <w:p w14:paraId="1FF2A047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A Városstratégiai, Idegenforgalmi és Sport Bizottság a 2023. május 23-i ülésén az alábbi döntést hozta:</w:t>
      </w:r>
    </w:p>
    <w:p w14:paraId="39FB7B04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</w:p>
    <w:p w14:paraId="7FAB1D45" w14:textId="77777777" w:rsidR="0030268E" w:rsidRPr="002C4F22" w:rsidRDefault="0030268E" w:rsidP="0030268E">
      <w:pPr>
        <w:jc w:val="center"/>
        <w:rPr>
          <w:rFonts w:ascii="Calibri" w:hAnsi="Calibri" w:cs="Calibri"/>
          <w:sz w:val="22"/>
          <w:szCs w:val="22"/>
          <w:u w:val="single"/>
        </w:rPr>
      </w:pPr>
      <w:r w:rsidRPr="002C4F22">
        <w:rPr>
          <w:rFonts w:ascii="Calibri" w:hAnsi="Calibri" w:cs="Calibri"/>
          <w:sz w:val="22"/>
          <w:szCs w:val="22"/>
          <w:u w:val="single"/>
        </w:rPr>
        <w:t>107/2023. (V.23.) VISB számú határozat</w:t>
      </w:r>
    </w:p>
    <w:p w14:paraId="628ED195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</w:p>
    <w:p w14:paraId="1C0B222A" w14:textId="77777777" w:rsidR="0030268E" w:rsidRPr="002C4F22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2C4F22">
        <w:rPr>
          <w:rFonts w:ascii="Calibri" w:hAnsi="Calibri" w:cs="Calibri"/>
          <w:sz w:val="22"/>
          <w:szCs w:val="22"/>
        </w:rPr>
        <w:t>A Városstratégiai, Idegenforgalmi és Sport Bizottság megtárgyalta a „Tájékoztató a Szombathely, Szent Márton utca burkolat felújítását megelőző közmű rekonstrukciók miatt a menetrendszerinti autóbusz közlekedés változtatásáról” című előterjesztést, és Szombathely Megyei Jogú Város Önkormányzatának Szervezeti és Működési Szabályzatáról szóló 18/2019. (X.31.) önkormányzati rendelet 54. § (1) bekezdés 25. pontja alapján a Bizottság az előterjesztésben leírt forgalmi rend változtatásokkal egyetért.</w:t>
      </w:r>
    </w:p>
    <w:p w14:paraId="722A6159" w14:textId="77777777" w:rsidR="00BB00F0" w:rsidRPr="006A3111" w:rsidRDefault="0030268E" w:rsidP="0030268E">
      <w:pPr>
        <w:jc w:val="both"/>
        <w:rPr>
          <w:rFonts w:ascii="Calibri" w:hAnsi="Calibri" w:cs="Calibri"/>
          <w:sz w:val="22"/>
          <w:szCs w:val="22"/>
          <w:highlight w:val="yellow"/>
        </w:rPr>
      </w:pPr>
      <w:r w:rsidRPr="002C4F22">
        <w:rPr>
          <w:rFonts w:ascii="Calibri" w:hAnsi="Calibri" w:cs="Calibri"/>
          <w:sz w:val="22"/>
          <w:szCs w:val="22"/>
        </w:rPr>
        <w:t>Kérem a Tisztelt Közgyűlést, hogy a csatolt dokumentum alapján a fenti tájékoztatást elfogadni szíveskedjen.</w:t>
      </w:r>
    </w:p>
    <w:p w14:paraId="5EE58718" w14:textId="77777777" w:rsidR="00E56DD0" w:rsidRPr="006A3111" w:rsidRDefault="00E56DD0" w:rsidP="00E56DD0">
      <w:pPr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267C95FC" w14:textId="3D7C5E55" w:rsidR="00E56DD0" w:rsidRDefault="0030268E" w:rsidP="00E56DD0">
      <w:pPr>
        <w:jc w:val="both"/>
        <w:rPr>
          <w:noProof/>
        </w:rPr>
      </w:pPr>
      <w:r>
        <w:rPr>
          <w:rFonts w:ascii="Calibri" w:hAnsi="Calibri" w:cs="Calibri"/>
          <w:sz w:val="22"/>
          <w:szCs w:val="22"/>
          <w:highlight w:val="yellow"/>
        </w:rPr>
        <w:br w:type="page"/>
      </w:r>
      <w:r w:rsidR="008E43A5" w:rsidRPr="008F114D">
        <w:rPr>
          <w:noProof/>
        </w:rPr>
        <w:lastRenderedPageBreak/>
        <w:drawing>
          <wp:inline distT="0" distB="0" distL="0" distR="0" wp14:anchorId="33141EBB" wp14:editId="59EB933D">
            <wp:extent cx="6104890" cy="864171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BE77" w14:textId="6A7267A2" w:rsidR="0030268E" w:rsidRDefault="0030268E" w:rsidP="00E56DD0">
      <w:pPr>
        <w:jc w:val="both"/>
        <w:rPr>
          <w:noProof/>
        </w:rPr>
      </w:pPr>
      <w:r>
        <w:rPr>
          <w:noProof/>
        </w:rPr>
        <w:br w:type="page"/>
      </w:r>
      <w:r w:rsidR="008E43A5" w:rsidRPr="008F114D">
        <w:rPr>
          <w:noProof/>
        </w:rPr>
        <w:lastRenderedPageBreak/>
        <w:drawing>
          <wp:inline distT="0" distB="0" distL="0" distR="0" wp14:anchorId="25EBB571" wp14:editId="1BA029DB">
            <wp:extent cx="6120765" cy="8700135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8D82" w14:textId="3E9E4591" w:rsidR="0030268E" w:rsidRDefault="0030268E" w:rsidP="00E56DD0">
      <w:pPr>
        <w:jc w:val="both"/>
        <w:rPr>
          <w:noProof/>
        </w:rPr>
      </w:pPr>
      <w:r>
        <w:rPr>
          <w:noProof/>
        </w:rPr>
        <w:br w:type="page"/>
      </w:r>
      <w:r w:rsidR="008E43A5" w:rsidRPr="008F114D">
        <w:rPr>
          <w:noProof/>
        </w:rPr>
        <w:lastRenderedPageBreak/>
        <w:drawing>
          <wp:inline distT="0" distB="0" distL="0" distR="0" wp14:anchorId="5E9C6ACB" wp14:editId="06853065">
            <wp:extent cx="6099810" cy="8668385"/>
            <wp:effectExtent l="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897F" w14:textId="61B0D972" w:rsidR="0030268E" w:rsidRDefault="0030268E" w:rsidP="00E56DD0">
      <w:pPr>
        <w:jc w:val="both"/>
        <w:rPr>
          <w:noProof/>
        </w:rPr>
      </w:pPr>
      <w:r>
        <w:rPr>
          <w:noProof/>
        </w:rPr>
        <w:br w:type="page"/>
      </w:r>
      <w:r w:rsidR="008E43A5" w:rsidRPr="008F114D">
        <w:rPr>
          <w:noProof/>
        </w:rPr>
        <w:lastRenderedPageBreak/>
        <w:drawing>
          <wp:inline distT="0" distB="0" distL="0" distR="0" wp14:anchorId="31B9D72C" wp14:editId="7EB43060">
            <wp:extent cx="6120765" cy="8647430"/>
            <wp:effectExtent l="0" t="0" r="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9BBC" w14:textId="2955001F" w:rsidR="0030268E" w:rsidRDefault="0030268E" w:rsidP="00E56DD0">
      <w:pPr>
        <w:jc w:val="both"/>
        <w:rPr>
          <w:noProof/>
        </w:rPr>
      </w:pPr>
      <w:r>
        <w:rPr>
          <w:noProof/>
        </w:rPr>
        <w:br w:type="page"/>
      </w:r>
      <w:r w:rsidR="008E43A5" w:rsidRPr="008F114D">
        <w:rPr>
          <w:noProof/>
        </w:rPr>
        <w:lastRenderedPageBreak/>
        <w:drawing>
          <wp:inline distT="0" distB="0" distL="0" distR="0" wp14:anchorId="41807C44" wp14:editId="2DF19E5C">
            <wp:extent cx="6104890" cy="8652510"/>
            <wp:effectExtent l="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69E4" w14:textId="77777777" w:rsidR="00E56DD0" w:rsidRPr="008D3935" w:rsidRDefault="0030268E" w:rsidP="0030268E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noProof/>
        </w:rPr>
        <w:br w:type="page"/>
      </w:r>
      <w:r w:rsidR="00E56DD0" w:rsidRPr="008D3935">
        <w:rPr>
          <w:rFonts w:ascii="Calibri" w:hAnsi="Calibri" w:cs="Calibri"/>
          <w:b/>
          <w:sz w:val="22"/>
          <w:szCs w:val="22"/>
        </w:rPr>
        <w:lastRenderedPageBreak/>
        <w:t>2.</w:t>
      </w:r>
    </w:p>
    <w:p w14:paraId="7FB72D8F" w14:textId="77777777" w:rsidR="00E56DD0" w:rsidRPr="008D3935" w:rsidRDefault="00E56DD0" w:rsidP="00E56DD0">
      <w:pPr>
        <w:jc w:val="center"/>
        <w:rPr>
          <w:rFonts w:ascii="Calibri" w:hAnsi="Calibri" w:cs="Calibri"/>
          <w:b/>
          <w:sz w:val="22"/>
          <w:szCs w:val="22"/>
        </w:rPr>
      </w:pPr>
    </w:p>
    <w:p w14:paraId="315BD012" w14:textId="77777777" w:rsidR="00E56DD0" w:rsidRPr="008D3935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8D3935">
        <w:rPr>
          <w:rFonts w:ascii="Calibri" w:hAnsi="Calibri" w:cs="Calibri"/>
          <w:b/>
          <w:bCs/>
          <w:sz w:val="22"/>
          <w:szCs w:val="22"/>
        </w:rPr>
        <w:t>Tisztelt Közgyűlés!</w:t>
      </w:r>
    </w:p>
    <w:p w14:paraId="2A4A059A" w14:textId="77777777" w:rsidR="00E56DD0" w:rsidRPr="006A3111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74C5AE39" w14:textId="77777777" w:rsidR="00E56DD0" w:rsidRPr="006A3111" w:rsidRDefault="00E56DD0" w:rsidP="00E56DD0">
      <w:pPr>
        <w:jc w:val="center"/>
        <w:rPr>
          <w:rFonts w:ascii="Calibri" w:hAnsi="Calibri" w:cs="Calibri"/>
          <w:b/>
          <w:bCs/>
          <w:sz w:val="22"/>
          <w:szCs w:val="22"/>
          <w:highlight w:val="yellow"/>
        </w:rPr>
      </w:pPr>
    </w:p>
    <w:p w14:paraId="5EB9B345" w14:textId="77777777" w:rsidR="008D3935" w:rsidRPr="007761EE" w:rsidRDefault="008D3935" w:rsidP="008D3935">
      <w:pPr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7761EE">
        <w:rPr>
          <w:rFonts w:ascii="Calibri" w:eastAsia="Calibri" w:hAnsi="Calibri" w:cs="Calibri"/>
          <w:color w:val="000000"/>
          <w:sz w:val="22"/>
          <w:szCs w:val="22"/>
          <w:lang w:eastAsia="en-US"/>
        </w:rPr>
        <w:t>Az SZMSZ 74. §-a alapján a Közgyűlés által átruházott hatáskörben hozott intézkedéséről a polgármester a Közgyűlés következő ülésén köteles tájékoztatást adni.</w:t>
      </w:r>
    </w:p>
    <w:p w14:paraId="151F53EE" w14:textId="77777777" w:rsidR="008D3935" w:rsidRPr="007761EE" w:rsidRDefault="008D3935" w:rsidP="008D3935">
      <w:pPr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14:paraId="6DE3A095" w14:textId="77777777" w:rsidR="008D3935" w:rsidRPr="007761EE" w:rsidRDefault="008D3935" w:rsidP="008D3935">
      <w:pPr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7761EE">
        <w:rPr>
          <w:rFonts w:ascii="Calibri" w:eastAsia="Calibri" w:hAnsi="Calibri" w:cs="Calibri"/>
          <w:color w:val="000000"/>
          <w:sz w:val="22"/>
          <w:szCs w:val="22"/>
          <w:lang w:eastAsia="en-US"/>
        </w:rPr>
        <w:t>Az előző Közgyűlés óta, a 2023. április 25. – május 22. közötti időszakban az átruházott hatáskörben hozott polgármesteri döntések száma az alábbiak szerint alakult:</w:t>
      </w:r>
    </w:p>
    <w:p w14:paraId="50946D23" w14:textId="77777777" w:rsidR="008D3935" w:rsidRPr="007761EE" w:rsidRDefault="008D3935" w:rsidP="008D3935">
      <w:pP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2"/>
        <w:gridCol w:w="1390"/>
      </w:tblGrid>
      <w:tr w:rsidR="008D3935" w:rsidRPr="007761EE" w14:paraId="73AD3FAF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  <w:vAlign w:val="center"/>
          </w:tcPr>
          <w:p w14:paraId="692BBF0A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7761EE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  <w:t>Átruházott hatáskörök önkormányzati rendelet szerint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E4CCEFB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7761EE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  <w:t>Meghozott döntések száma</w:t>
            </w:r>
          </w:p>
        </w:tc>
      </w:tr>
      <w:tr w:rsidR="008D3935" w:rsidRPr="007761EE" w14:paraId="0347D40D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587107DF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 személyes gondoskodást nyújtó szociális és gyermekjóléti ellátások térítési díjáról szóló 11/1993. (IV.1.) önkormányzati rendelet</w:t>
            </w:r>
          </w:p>
        </w:tc>
      </w:tr>
      <w:tr w:rsidR="008D3935" w:rsidRPr="007761EE" w14:paraId="42563D37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759EA89F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 xml:space="preserve">a személyi térítési díj összegének megállapítása, ha a kötelezett az intézményvezető döntésének jogszerűségét vitatja, vagy </w:t>
            </w:r>
            <w:proofErr w:type="spellStart"/>
            <w:r w:rsidRPr="007761EE">
              <w:rPr>
                <w:rFonts w:ascii="Calibri" w:hAnsi="Calibri" w:cs="Calibri"/>
              </w:rPr>
              <w:t>méltányosságból</w:t>
            </w:r>
            <w:proofErr w:type="spellEnd"/>
            <w:r w:rsidRPr="007761EE">
              <w:rPr>
                <w:rFonts w:ascii="Calibri" w:hAnsi="Calibri" w:cs="Calibri"/>
              </w:rPr>
              <w:t xml:space="preserve"> annak csökkentését, illetve elengedését kéri</w:t>
            </w:r>
          </w:p>
        </w:tc>
        <w:tc>
          <w:tcPr>
            <w:tcW w:w="1390" w:type="dxa"/>
            <w:shd w:val="clear" w:color="auto" w:fill="auto"/>
          </w:tcPr>
          <w:p w14:paraId="62B7DAEA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270</w:t>
            </w:r>
          </w:p>
        </w:tc>
      </w:tr>
      <w:tr w:rsidR="008D3935" w:rsidRPr="007761EE" w14:paraId="58771905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01774AA4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 helyiségbérlet szabályairól szóló </w:t>
            </w: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17/2006. (V.25.) </w:t>
            </w: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önkormányzati rendelet</w:t>
            </w:r>
          </w:p>
        </w:tc>
      </w:tr>
      <w:tr w:rsidR="008D3935" w:rsidRPr="007761EE" w14:paraId="670AB9B1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6C07AB6F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bérlő kijelölése</w:t>
            </w:r>
          </w:p>
        </w:tc>
        <w:tc>
          <w:tcPr>
            <w:tcW w:w="1390" w:type="dxa"/>
            <w:shd w:val="clear" w:color="auto" w:fill="auto"/>
          </w:tcPr>
          <w:p w14:paraId="7D48A5BA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8D3935" w:rsidRPr="007761EE" w14:paraId="2E7A1FE2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2182B583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 lakáshoz jutás, a lakbérek és a lakbértámogatás, az önkormányzat által a lakásvásárláshoz és építéshez nyújtható támogatások szabályai megállapításáról szóló 36/2010. (XII.1.) önkormányzati rendelet</w:t>
            </w:r>
          </w:p>
        </w:tc>
      </w:tr>
      <w:tr w:rsidR="008D3935" w:rsidRPr="007761EE" w14:paraId="4BDCFC7F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1E25EAE9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Nyugdíjas Bérlők Házában bérlőkijelölés</w:t>
            </w:r>
          </w:p>
        </w:tc>
        <w:tc>
          <w:tcPr>
            <w:tcW w:w="1390" w:type="dxa"/>
            <w:shd w:val="clear" w:color="auto" w:fill="auto"/>
          </w:tcPr>
          <w:p w14:paraId="2FB19CE6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8D3935" w:rsidRPr="007761EE" w14:paraId="66205436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77CF5EE9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MOP-Házban elhelyezésre kerülő szálláshasználó kijelölése</w:t>
            </w:r>
          </w:p>
        </w:tc>
        <w:tc>
          <w:tcPr>
            <w:tcW w:w="1390" w:type="dxa"/>
            <w:shd w:val="clear" w:color="auto" w:fill="auto"/>
          </w:tcPr>
          <w:p w14:paraId="69791B7C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008D3935" w:rsidRPr="007761EE" w14:paraId="4C29FE86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014B989A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 közterület használatának szabályairól szóló 2/2011. (I.31.) önkormányzati rendelet</w:t>
            </w:r>
          </w:p>
        </w:tc>
      </w:tr>
      <w:tr w:rsidR="008D3935" w:rsidRPr="007761EE" w14:paraId="12B3A27F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02162577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közterület-használattal kapcsolatos feladatok ellátása</w:t>
            </w:r>
          </w:p>
        </w:tc>
        <w:tc>
          <w:tcPr>
            <w:tcW w:w="1390" w:type="dxa"/>
            <w:shd w:val="clear" w:color="auto" w:fill="auto"/>
          </w:tcPr>
          <w:p w14:paraId="26A7E973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008D3935" w:rsidRPr="007761EE" w14:paraId="567C006E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106D91B8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i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iCs/>
                <w:sz w:val="22"/>
                <w:szCs w:val="22"/>
              </w:rPr>
              <w:t xml:space="preserve">A környezet- és természetvédelem helyi szabályairól szóló </w:t>
            </w: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33/2012. (XI.12.) önkormányzati rendelet</w:t>
            </w:r>
          </w:p>
        </w:tc>
      </w:tr>
      <w:tr w:rsidR="008D3935" w:rsidRPr="007761EE" w14:paraId="0271DFB1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6E296BD4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közterületen tartandó szabadtéri rendezvény zajkibocsátási határértékének megállapítása</w:t>
            </w:r>
          </w:p>
        </w:tc>
        <w:tc>
          <w:tcPr>
            <w:tcW w:w="1390" w:type="dxa"/>
            <w:shd w:val="clear" w:color="auto" w:fill="auto"/>
          </w:tcPr>
          <w:p w14:paraId="461A851F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</w:tr>
      <w:tr w:rsidR="008D3935" w:rsidRPr="007761EE" w14:paraId="26702C8D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659F2C37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Szombathely Megyei Jogú Város Önkormányzata közútkezelői hatáskörei átruházásáról szóló 7/2013. (III.6.) önkormányzati rendelet</w:t>
            </w:r>
          </w:p>
        </w:tc>
      </w:tr>
      <w:tr w:rsidR="008D3935" w:rsidRPr="007761EE" w14:paraId="52C00E0C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3869DD4A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egyes, a közúti közlekedésről szóló 1988. évi I. törvényben meghatározott hatáskörök gyakorlása</w:t>
            </w:r>
          </w:p>
        </w:tc>
        <w:tc>
          <w:tcPr>
            <w:tcW w:w="1390" w:type="dxa"/>
            <w:shd w:val="clear" w:color="auto" w:fill="auto"/>
          </w:tcPr>
          <w:p w14:paraId="505B1EF9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59</w:t>
            </w:r>
          </w:p>
        </w:tc>
      </w:tr>
      <w:tr w:rsidR="008D3935" w:rsidRPr="007761EE" w14:paraId="531D0BD3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2CE7C92A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Szombathely Megyei Jogú Város Önkormányzata vagyonáról szóló 40/2014. (XII.23.) önkormányzati rendelet</w:t>
            </w:r>
          </w:p>
        </w:tc>
      </w:tr>
      <w:tr w:rsidR="008D3935" w:rsidRPr="007761EE" w14:paraId="68CF042B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1C5B8701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a tulajdonosi jogok gyakorlása 15 millió forint egyedi forgalmi értéket el nem érő forgalomképes ingatlan és ingó vagyon esetében</w:t>
            </w:r>
          </w:p>
        </w:tc>
        <w:tc>
          <w:tcPr>
            <w:tcW w:w="1390" w:type="dxa"/>
            <w:shd w:val="clear" w:color="auto" w:fill="auto"/>
          </w:tcPr>
          <w:p w14:paraId="7E56F3AC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</w:tr>
      <w:tr w:rsidR="008D3935" w:rsidRPr="007761EE" w14:paraId="6EE2B3F2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68DFDB08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A települési támogatás keretében nyújtott ellátások és a szociális szolgáltatások helyi szabályzásáról szóló 8/2015. (II.27.) önkormányzati rendelet</w:t>
            </w:r>
          </w:p>
        </w:tc>
      </w:tr>
      <w:tr w:rsidR="008D3935" w:rsidRPr="007761EE" w14:paraId="06008FB3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0A1E364A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települési támogatások megállapítása iránti eljárás, köztemetés elrendelése</w:t>
            </w:r>
          </w:p>
        </w:tc>
        <w:tc>
          <w:tcPr>
            <w:tcW w:w="1390" w:type="dxa"/>
            <w:shd w:val="clear" w:color="auto" w:fill="auto"/>
          </w:tcPr>
          <w:p w14:paraId="44157399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305</w:t>
            </w:r>
          </w:p>
        </w:tc>
      </w:tr>
      <w:tr w:rsidR="008D3935" w:rsidRPr="007761EE" w14:paraId="26AB23D0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5E9574B5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A településkép védelméről szóló 26/2017. (XII.20.) önkormányzati rendelet</w:t>
            </w:r>
          </w:p>
        </w:tc>
      </w:tr>
      <w:tr w:rsidR="008D3935" w:rsidRPr="007761EE" w14:paraId="5CA99066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0E89B729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településképi bejelentés tudomásul vétele</w:t>
            </w:r>
          </w:p>
        </w:tc>
        <w:tc>
          <w:tcPr>
            <w:tcW w:w="1390" w:type="dxa"/>
            <w:shd w:val="clear" w:color="auto" w:fill="auto"/>
          </w:tcPr>
          <w:p w14:paraId="54445624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</w:tr>
      <w:tr w:rsidR="008D3935" w:rsidRPr="007761EE" w14:paraId="6246B8FB" w14:textId="77777777" w:rsidTr="007761EE">
        <w:trPr>
          <w:cantSplit/>
          <w:jc w:val="center"/>
        </w:trPr>
        <w:tc>
          <w:tcPr>
            <w:tcW w:w="7672" w:type="dxa"/>
            <w:shd w:val="clear" w:color="auto" w:fill="auto"/>
          </w:tcPr>
          <w:p w14:paraId="7015736A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településképi vélemény</w:t>
            </w:r>
          </w:p>
        </w:tc>
        <w:tc>
          <w:tcPr>
            <w:tcW w:w="1390" w:type="dxa"/>
            <w:shd w:val="clear" w:color="auto" w:fill="auto"/>
          </w:tcPr>
          <w:p w14:paraId="01F9ABF6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8D3935" w:rsidRPr="007761EE" w14:paraId="26DDA322" w14:textId="77777777" w:rsidTr="007761EE">
        <w:trPr>
          <w:cantSplit/>
          <w:jc w:val="center"/>
        </w:trPr>
        <w:tc>
          <w:tcPr>
            <w:tcW w:w="9062" w:type="dxa"/>
            <w:gridSpan w:val="2"/>
            <w:shd w:val="clear" w:color="auto" w:fill="auto"/>
          </w:tcPr>
          <w:p w14:paraId="4E33735D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sz w:val="22"/>
                <w:szCs w:val="22"/>
              </w:rPr>
              <w:t>Szombathely Megyei Jogú Város Önkormányzatának Szervezeti és Működési Szabályzatáról szóló 18/2019. (X.31.) önkormányzati rendelet</w:t>
            </w:r>
          </w:p>
        </w:tc>
      </w:tr>
      <w:tr w:rsidR="008D3935" w:rsidRPr="007761EE" w14:paraId="13FF70D0" w14:textId="77777777" w:rsidTr="007761EE">
        <w:trPr>
          <w:cantSplit/>
          <w:jc w:val="center"/>
        </w:trPr>
        <w:tc>
          <w:tcPr>
            <w:tcW w:w="7672" w:type="dxa"/>
            <w:tcBorders>
              <w:bottom w:val="single" w:sz="12" w:space="0" w:color="auto"/>
            </w:tcBorders>
            <w:shd w:val="clear" w:color="auto" w:fill="auto"/>
          </w:tcPr>
          <w:p w14:paraId="1FC81BDB" w14:textId="77777777" w:rsidR="008D3935" w:rsidRPr="007761EE" w:rsidRDefault="008D3935" w:rsidP="008E43A5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761EE">
              <w:rPr>
                <w:rFonts w:ascii="Calibri" w:hAnsi="Calibri" w:cs="Calibri"/>
              </w:rPr>
              <w:t>az ajánlatkérő nevében a közbeszerzési eljárást lezáró döntés meghozatala</w:t>
            </w:r>
          </w:p>
        </w:tc>
        <w:tc>
          <w:tcPr>
            <w:tcW w:w="1390" w:type="dxa"/>
            <w:tcBorders>
              <w:bottom w:val="single" w:sz="12" w:space="0" w:color="auto"/>
            </w:tcBorders>
            <w:shd w:val="clear" w:color="auto" w:fill="auto"/>
          </w:tcPr>
          <w:p w14:paraId="5AE1657E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  <w:tr w:rsidR="008D3935" w:rsidRPr="007761EE" w14:paraId="611D8E05" w14:textId="77777777" w:rsidTr="007761EE">
        <w:trPr>
          <w:cantSplit/>
          <w:jc w:val="center"/>
        </w:trPr>
        <w:tc>
          <w:tcPr>
            <w:tcW w:w="7672" w:type="dxa"/>
            <w:tcBorders>
              <w:top w:val="single" w:sz="12" w:space="0" w:color="auto"/>
            </w:tcBorders>
            <w:shd w:val="clear" w:color="auto" w:fill="auto"/>
          </w:tcPr>
          <w:p w14:paraId="49978D77" w14:textId="77777777" w:rsidR="008D3935" w:rsidRPr="007761EE" w:rsidRDefault="008D3935" w:rsidP="007761EE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Összesen:</w:t>
            </w:r>
          </w:p>
        </w:tc>
        <w:tc>
          <w:tcPr>
            <w:tcW w:w="1390" w:type="dxa"/>
            <w:tcBorders>
              <w:top w:val="single" w:sz="12" w:space="0" w:color="auto"/>
            </w:tcBorders>
            <w:shd w:val="clear" w:color="auto" w:fill="auto"/>
          </w:tcPr>
          <w:p w14:paraId="561AE705" w14:textId="77777777" w:rsidR="008D3935" w:rsidRPr="007761EE" w:rsidRDefault="008D3935" w:rsidP="007761EE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761E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744</w:t>
            </w:r>
          </w:p>
        </w:tc>
      </w:tr>
    </w:tbl>
    <w:p w14:paraId="45DE428A" w14:textId="77777777" w:rsidR="008D3935" w:rsidRPr="007761EE" w:rsidRDefault="008D3935" w:rsidP="008D3935">
      <w:pPr>
        <w:jc w:val="both"/>
        <w:rPr>
          <w:rFonts w:ascii="Calibri" w:hAnsi="Calibri" w:cs="Calibri"/>
          <w:sz w:val="22"/>
          <w:szCs w:val="22"/>
        </w:rPr>
      </w:pPr>
    </w:p>
    <w:p w14:paraId="7AAB711C" w14:textId="77777777" w:rsidR="008D3935" w:rsidRPr="007761EE" w:rsidRDefault="008D3935" w:rsidP="008D3935">
      <w:pPr>
        <w:jc w:val="both"/>
        <w:rPr>
          <w:rFonts w:ascii="Calibri" w:hAnsi="Calibri" w:cs="Calibri"/>
          <w:sz w:val="22"/>
          <w:szCs w:val="22"/>
        </w:rPr>
      </w:pPr>
      <w:r w:rsidRPr="007761EE">
        <w:rPr>
          <w:rFonts w:ascii="Calibri" w:hAnsi="Calibri" w:cs="Calibri"/>
          <w:sz w:val="22"/>
          <w:szCs w:val="22"/>
        </w:rPr>
        <w:t>E döntések közül a Magyarország helyi önkormányzatairól szóló 2011. évi CLXXXIX. törvény 52. § (2) bekezdése alapján nem hatósági döntésként a Vas Vármegyei Kormányhivatalnak 89 határozat került megküldésre.</w:t>
      </w:r>
    </w:p>
    <w:p w14:paraId="1E1F3C3B" w14:textId="77777777" w:rsidR="008D3935" w:rsidRPr="007761EE" w:rsidRDefault="008D3935" w:rsidP="008D3935">
      <w:pPr>
        <w:jc w:val="both"/>
        <w:rPr>
          <w:rFonts w:ascii="Calibri" w:hAnsi="Calibri" w:cs="Calibri"/>
          <w:sz w:val="22"/>
          <w:szCs w:val="22"/>
        </w:rPr>
      </w:pPr>
    </w:p>
    <w:p w14:paraId="2F565D0E" w14:textId="77777777" w:rsidR="001439ED" w:rsidRPr="007761EE" w:rsidRDefault="008D3935" w:rsidP="008D3935">
      <w:pPr>
        <w:jc w:val="both"/>
        <w:rPr>
          <w:rFonts w:ascii="Calibri" w:hAnsi="Calibri" w:cs="Calibri"/>
          <w:sz w:val="22"/>
          <w:szCs w:val="22"/>
        </w:rPr>
      </w:pPr>
      <w:r w:rsidRPr="007761EE">
        <w:rPr>
          <w:rFonts w:ascii="Calibri" w:hAnsi="Calibri" w:cs="Calibri"/>
          <w:sz w:val="22"/>
          <w:szCs w:val="22"/>
        </w:rPr>
        <w:lastRenderedPageBreak/>
        <w:t>Kérem a Tisztelt Közgyűlést, hogy a tájékoztatót elfogadni szíveskedjen.</w:t>
      </w:r>
    </w:p>
    <w:p w14:paraId="1F3CAFB7" w14:textId="77777777" w:rsidR="008D3935" w:rsidRDefault="008D3935" w:rsidP="008D3935">
      <w:pPr>
        <w:jc w:val="both"/>
        <w:rPr>
          <w:rFonts w:ascii="Calibri" w:hAnsi="Calibri" w:cs="Calibri"/>
          <w:szCs w:val="22"/>
        </w:rPr>
      </w:pPr>
    </w:p>
    <w:p w14:paraId="762DB9D9" w14:textId="77777777" w:rsidR="001439ED" w:rsidRPr="001A021B" w:rsidRDefault="001439ED" w:rsidP="009B2500">
      <w:pPr>
        <w:jc w:val="both"/>
        <w:rPr>
          <w:rFonts w:ascii="Calibri" w:hAnsi="Calibri" w:cs="Calibri"/>
          <w:sz w:val="22"/>
          <w:szCs w:val="22"/>
          <w:highlight w:val="yellow"/>
        </w:rPr>
      </w:pPr>
      <w:r w:rsidRPr="009B2500">
        <w:rPr>
          <w:rFonts w:ascii="Calibri" w:hAnsi="Calibri" w:cs="Calibri"/>
          <w:sz w:val="22"/>
          <w:szCs w:val="22"/>
        </w:rPr>
        <w:t>Kérem a Tisztelt Közgyűlést, hogy az előterjesztésben foglaltakat megtárgyalni, és a határozati javaslato</w:t>
      </w:r>
      <w:r>
        <w:rPr>
          <w:rFonts w:ascii="Calibri" w:hAnsi="Calibri" w:cs="Calibri"/>
          <w:sz w:val="22"/>
          <w:szCs w:val="22"/>
        </w:rPr>
        <w:t>ka</w:t>
      </w:r>
      <w:r w:rsidRPr="009B2500">
        <w:rPr>
          <w:rFonts w:ascii="Calibri" w:hAnsi="Calibri" w:cs="Calibri"/>
          <w:sz w:val="22"/>
          <w:szCs w:val="22"/>
        </w:rPr>
        <w:t>t elfogadni szíveskedjék.</w:t>
      </w:r>
    </w:p>
    <w:p w14:paraId="533FA6C7" w14:textId="77777777" w:rsidR="009B0FC9" w:rsidRPr="001A021B" w:rsidRDefault="009B0FC9" w:rsidP="00BC1966">
      <w:pPr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4BEDFE54" w14:textId="77777777" w:rsidR="003605F6" w:rsidRPr="005F2A11" w:rsidRDefault="003605F6" w:rsidP="003605F6">
      <w:pPr>
        <w:jc w:val="both"/>
        <w:rPr>
          <w:rFonts w:ascii="Calibri" w:hAnsi="Calibri" w:cs="Calibri"/>
          <w:b/>
          <w:sz w:val="22"/>
          <w:szCs w:val="22"/>
        </w:rPr>
      </w:pPr>
      <w:r w:rsidRPr="005F2A11">
        <w:rPr>
          <w:rFonts w:ascii="Calibri" w:hAnsi="Calibri" w:cs="Calibri"/>
          <w:b/>
          <w:sz w:val="22"/>
          <w:szCs w:val="22"/>
        </w:rPr>
        <w:t>Szombathely, 202</w:t>
      </w:r>
      <w:r w:rsidR="00A458E6" w:rsidRPr="005F2A11">
        <w:rPr>
          <w:rFonts w:ascii="Calibri" w:hAnsi="Calibri" w:cs="Calibri"/>
          <w:b/>
          <w:sz w:val="22"/>
          <w:szCs w:val="22"/>
        </w:rPr>
        <w:t>3</w:t>
      </w:r>
      <w:r w:rsidRPr="005F2A11">
        <w:rPr>
          <w:rFonts w:ascii="Calibri" w:hAnsi="Calibri" w:cs="Calibri"/>
          <w:b/>
          <w:sz w:val="22"/>
          <w:szCs w:val="22"/>
        </w:rPr>
        <w:t xml:space="preserve">. </w:t>
      </w:r>
      <w:r w:rsidR="006A3111">
        <w:rPr>
          <w:rFonts w:ascii="Calibri" w:hAnsi="Calibri" w:cs="Calibri"/>
          <w:b/>
          <w:sz w:val="22"/>
          <w:szCs w:val="22"/>
        </w:rPr>
        <w:t>május</w:t>
      </w:r>
      <w:r w:rsidR="00B01BFD" w:rsidRPr="005F2A11">
        <w:rPr>
          <w:rFonts w:ascii="Calibri" w:hAnsi="Calibri" w:cs="Calibri"/>
          <w:b/>
          <w:sz w:val="22"/>
          <w:szCs w:val="22"/>
        </w:rPr>
        <w:t xml:space="preserve"> </w:t>
      </w:r>
      <w:r w:rsidR="008E43A5">
        <w:rPr>
          <w:rFonts w:ascii="Calibri" w:hAnsi="Calibri" w:cs="Calibri"/>
          <w:b/>
          <w:sz w:val="22"/>
          <w:szCs w:val="22"/>
        </w:rPr>
        <w:t>25.</w:t>
      </w:r>
    </w:p>
    <w:p w14:paraId="0442B4C9" w14:textId="77777777" w:rsidR="00BE12A0" w:rsidRPr="005F2A11" w:rsidRDefault="00BE12A0" w:rsidP="003605F6">
      <w:pPr>
        <w:jc w:val="both"/>
        <w:rPr>
          <w:rFonts w:ascii="Calibri" w:hAnsi="Calibri" w:cs="Calibri"/>
          <w:b/>
          <w:sz w:val="22"/>
          <w:szCs w:val="22"/>
        </w:rPr>
      </w:pPr>
    </w:p>
    <w:p w14:paraId="0E1E3573" w14:textId="77777777" w:rsidR="003605F6" w:rsidRPr="005F2A11" w:rsidRDefault="003605F6" w:rsidP="003605F6">
      <w:pPr>
        <w:jc w:val="both"/>
        <w:rPr>
          <w:rFonts w:ascii="Calibri" w:hAnsi="Calibri" w:cs="Calibri"/>
          <w:b/>
          <w:sz w:val="22"/>
          <w:szCs w:val="22"/>
        </w:rPr>
      </w:pPr>
      <w:r w:rsidRPr="005F2A11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</w:t>
      </w:r>
      <w:r w:rsidR="00130653" w:rsidRPr="005F2A11">
        <w:rPr>
          <w:rFonts w:ascii="Calibri" w:hAnsi="Calibri" w:cs="Calibri"/>
          <w:b/>
          <w:sz w:val="22"/>
          <w:szCs w:val="22"/>
        </w:rPr>
        <w:t xml:space="preserve">                                       </w:t>
      </w:r>
      <w:r w:rsidRPr="005F2A11">
        <w:rPr>
          <w:rFonts w:ascii="Calibri" w:hAnsi="Calibri" w:cs="Calibri"/>
          <w:b/>
          <w:sz w:val="22"/>
          <w:szCs w:val="22"/>
        </w:rPr>
        <w:t xml:space="preserve"> </w:t>
      </w:r>
      <w:r w:rsidR="00C638F3" w:rsidRPr="005F2A11">
        <w:rPr>
          <w:rFonts w:ascii="Calibri" w:hAnsi="Calibri" w:cs="Calibri"/>
          <w:b/>
          <w:sz w:val="22"/>
          <w:szCs w:val="22"/>
        </w:rPr>
        <w:t>/:</w:t>
      </w:r>
      <w:r w:rsidR="008E43A5">
        <w:rPr>
          <w:rFonts w:ascii="Calibri" w:hAnsi="Calibri" w:cs="Calibri"/>
          <w:b/>
          <w:sz w:val="22"/>
          <w:szCs w:val="22"/>
        </w:rPr>
        <w:t xml:space="preserve"> </w:t>
      </w:r>
      <w:r w:rsidRPr="005F2A11">
        <w:rPr>
          <w:rFonts w:ascii="Calibri" w:hAnsi="Calibri" w:cs="Calibri"/>
          <w:b/>
          <w:sz w:val="22"/>
          <w:szCs w:val="22"/>
        </w:rPr>
        <w:t>Dr. Nemény András:/</w:t>
      </w:r>
    </w:p>
    <w:p w14:paraId="37F5399F" w14:textId="77777777" w:rsidR="00E56DD0" w:rsidRPr="0030268E" w:rsidRDefault="00B3485B" w:rsidP="00E56DD0">
      <w:pPr>
        <w:jc w:val="center"/>
        <w:rPr>
          <w:rFonts w:ascii="Calibri" w:hAnsi="Calibri" w:cs="Calibri"/>
          <w:b/>
          <w:sz w:val="22"/>
          <w:szCs w:val="22"/>
        </w:rPr>
      </w:pPr>
      <w:r w:rsidRPr="001A021B">
        <w:rPr>
          <w:rFonts w:ascii="Calibri" w:eastAsia="Segoe UI Emoji" w:hAnsi="Calibri" w:cs="Calibri"/>
          <w:b/>
          <w:sz w:val="22"/>
          <w:szCs w:val="22"/>
          <w:highlight w:val="yellow"/>
        </w:rPr>
        <w:br w:type="page"/>
      </w:r>
      <w:r w:rsidR="00E56DD0" w:rsidRPr="0030268E">
        <w:rPr>
          <w:rFonts w:ascii="Calibri" w:hAnsi="Calibri" w:cs="Calibri"/>
          <w:b/>
          <w:sz w:val="22"/>
          <w:szCs w:val="22"/>
        </w:rPr>
        <w:lastRenderedPageBreak/>
        <w:t>I.</w:t>
      </w:r>
    </w:p>
    <w:p w14:paraId="55B04F1E" w14:textId="77777777" w:rsidR="00E56DD0" w:rsidRPr="0030268E" w:rsidRDefault="00E56DD0" w:rsidP="00E56DD0">
      <w:pPr>
        <w:jc w:val="center"/>
        <w:rPr>
          <w:rFonts w:ascii="Calibri" w:eastAsia="Segoe UI Emoji" w:hAnsi="Calibri" w:cs="Calibri"/>
          <w:b/>
          <w:sz w:val="22"/>
          <w:szCs w:val="22"/>
        </w:rPr>
      </w:pPr>
      <w:r w:rsidRPr="0030268E">
        <w:rPr>
          <w:rFonts w:ascii="Calibri" w:hAnsi="Calibri" w:cs="Calibri"/>
          <w:b/>
          <w:sz w:val="22"/>
          <w:szCs w:val="22"/>
          <w:u w:val="single"/>
        </w:rPr>
        <w:t>HATÁROZATI JAVASLAT</w:t>
      </w:r>
    </w:p>
    <w:p w14:paraId="67D8213D" w14:textId="77777777" w:rsidR="0030268E" w:rsidRPr="0030268E" w:rsidRDefault="0030268E" w:rsidP="0030268E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30268E">
        <w:rPr>
          <w:rFonts w:ascii="Calibri" w:hAnsi="Calibri" w:cs="Calibri"/>
          <w:b/>
          <w:sz w:val="22"/>
          <w:szCs w:val="22"/>
          <w:u w:val="single"/>
        </w:rPr>
        <w:t>……/2023. (V.25.) Kgy. számú határozat</w:t>
      </w:r>
    </w:p>
    <w:p w14:paraId="69801E37" w14:textId="77777777" w:rsidR="0030268E" w:rsidRPr="0030268E" w:rsidRDefault="0030268E" w:rsidP="0030268E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14:paraId="731403E3" w14:textId="77777777" w:rsidR="0030268E" w:rsidRPr="0030268E" w:rsidRDefault="0030268E" w:rsidP="0030268E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1E6087C" w14:textId="77777777" w:rsidR="0030268E" w:rsidRPr="0030268E" w:rsidRDefault="0030268E" w:rsidP="0030268E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0268E">
        <w:rPr>
          <w:rFonts w:ascii="Calibri" w:hAnsi="Calibri" w:cs="Calibri"/>
          <w:color w:val="000000"/>
          <w:sz w:val="22"/>
          <w:szCs w:val="22"/>
        </w:rPr>
        <w:t xml:space="preserve">A </w:t>
      </w:r>
      <w:r w:rsidRPr="0030268E">
        <w:rPr>
          <w:rFonts w:ascii="Calibri" w:hAnsi="Calibri" w:cs="Calibri"/>
          <w:sz w:val="22"/>
          <w:szCs w:val="22"/>
        </w:rPr>
        <w:t>Közgyűlés a Szombathely, Szent Márton utca burkolat felújítását megelőző közmű rekonstrukciók miatt a menetrendszerinti autóbusz közlekedés változásával kapcsolatos tájékoztatót tudomásul veszi.</w:t>
      </w:r>
    </w:p>
    <w:p w14:paraId="50E061F9" w14:textId="77777777" w:rsidR="0030268E" w:rsidRPr="0030268E" w:rsidRDefault="0030268E" w:rsidP="0030268E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B1B80FF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b/>
          <w:sz w:val="22"/>
          <w:szCs w:val="22"/>
          <w:u w:val="single"/>
        </w:rPr>
        <w:t>Felelős:</w:t>
      </w:r>
      <w:r w:rsidRPr="0030268E">
        <w:rPr>
          <w:rFonts w:ascii="Calibri" w:hAnsi="Calibri" w:cs="Calibri"/>
          <w:b/>
          <w:sz w:val="22"/>
          <w:szCs w:val="22"/>
          <w:u w:val="single"/>
        </w:rPr>
        <w:tab/>
      </w:r>
      <w:r w:rsidRPr="0030268E">
        <w:rPr>
          <w:rFonts w:ascii="Calibri" w:hAnsi="Calibri" w:cs="Calibri"/>
          <w:sz w:val="22"/>
          <w:szCs w:val="22"/>
        </w:rPr>
        <w:tab/>
        <w:t>Dr. Nemény András, polgármester</w:t>
      </w:r>
    </w:p>
    <w:p w14:paraId="793093EB" w14:textId="77777777" w:rsidR="0030268E" w:rsidRPr="0030268E" w:rsidRDefault="0030268E" w:rsidP="0030268E">
      <w:pPr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ab/>
      </w:r>
      <w:r w:rsidRPr="0030268E">
        <w:rPr>
          <w:rFonts w:ascii="Calibri" w:hAnsi="Calibri" w:cs="Calibri"/>
          <w:sz w:val="22"/>
          <w:szCs w:val="22"/>
        </w:rPr>
        <w:tab/>
        <w:t>Horváth Soma, alpolgármester</w:t>
      </w:r>
    </w:p>
    <w:p w14:paraId="57A7A40B" w14:textId="77777777" w:rsidR="0030268E" w:rsidRPr="0030268E" w:rsidRDefault="0030268E" w:rsidP="0030268E">
      <w:pPr>
        <w:ind w:left="708" w:firstLine="708"/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Dr. Károlyi Ákos, jegyző</w:t>
      </w:r>
    </w:p>
    <w:p w14:paraId="554D15A2" w14:textId="77777777" w:rsidR="0030268E" w:rsidRPr="0030268E" w:rsidRDefault="0030268E" w:rsidP="0030268E">
      <w:pPr>
        <w:ind w:left="708" w:firstLine="708"/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(A végrehajtás előkészítéséért:</w:t>
      </w:r>
    </w:p>
    <w:p w14:paraId="0943C750" w14:textId="77777777" w:rsidR="0030268E" w:rsidRPr="0030268E" w:rsidRDefault="0030268E" w:rsidP="0030268E">
      <w:pPr>
        <w:ind w:left="708" w:firstLine="708"/>
        <w:jc w:val="both"/>
        <w:rPr>
          <w:rFonts w:ascii="Calibri" w:hAnsi="Calibri" w:cs="Calibri"/>
          <w:sz w:val="22"/>
          <w:szCs w:val="22"/>
        </w:rPr>
      </w:pPr>
      <w:r w:rsidRPr="0030268E">
        <w:rPr>
          <w:rFonts w:ascii="Calibri" w:hAnsi="Calibri" w:cs="Calibri"/>
          <w:sz w:val="22"/>
          <w:szCs w:val="22"/>
        </w:rPr>
        <w:t>Kalmár Ervin, a Városüzemeltetési Osztály vezetője)</w:t>
      </w:r>
    </w:p>
    <w:p w14:paraId="08420B47" w14:textId="77777777" w:rsidR="0030268E" w:rsidRPr="0030268E" w:rsidRDefault="0030268E" w:rsidP="0030268E">
      <w:pPr>
        <w:ind w:left="1418"/>
        <w:jc w:val="both"/>
        <w:rPr>
          <w:rFonts w:ascii="Calibri" w:hAnsi="Calibri" w:cs="Calibri"/>
          <w:sz w:val="22"/>
          <w:szCs w:val="22"/>
        </w:rPr>
      </w:pPr>
    </w:p>
    <w:p w14:paraId="68B753A5" w14:textId="77777777" w:rsidR="00E56DD0" w:rsidRPr="006A3111" w:rsidRDefault="0030268E" w:rsidP="0030268E">
      <w:pPr>
        <w:rPr>
          <w:rFonts w:ascii="Calibri" w:hAnsi="Calibri" w:cs="Calibri"/>
          <w:sz w:val="22"/>
          <w:szCs w:val="22"/>
          <w:highlight w:val="yellow"/>
        </w:rPr>
      </w:pPr>
      <w:r w:rsidRPr="0030268E">
        <w:rPr>
          <w:rFonts w:ascii="Calibri" w:hAnsi="Calibri" w:cs="Calibri"/>
          <w:b/>
          <w:sz w:val="22"/>
          <w:szCs w:val="22"/>
          <w:u w:val="single"/>
        </w:rPr>
        <w:t>Határidő:</w:t>
      </w:r>
      <w:r>
        <w:rPr>
          <w:rFonts w:ascii="Calibri" w:hAnsi="Calibri" w:cs="Calibri"/>
          <w:b/>
          <w:sz w:val="22"/>
          <w:szCs w:val="22"/>
        </w:rPr>
        <w:tab/>
      </w:r>
      <w:r w:rsidRPr="0030268E">
        <w:rPr>
          <w:rFonts w:ascii="Calibri" w:hAnsi="Calibri" w:cs="Calibri"/>
          <w:sz w:val="22"/>
          <w:szCs w:val="22"/>
        </w:rPr>
        <w:t>azonnal</w:t>
      </w:r>
    </w:p>
    <w:p w14:paraId="5C10CB43" w14:textId="77777777" w:rsidR="00443EBC" w:rsidRPr="006A3111" w:rsidRDefault="00443EBC" w:rsidP="00E56DD0">
      <w:pPr>
        <w:jc w:val="center"/>
        <w:rPr>
          <w:rFonts w:ascii="Calibri" w:hAnsi="Calibri" w:cs="Calibri"/>
          <w:sz w:val="22"/>
          <w:szCs w:val="22"/>
          <w:highlight w:val="yellow"/>
        </w:rPr>
      </w:pPr>
    </w:p>
    <w:p w14:paraId="0B52BFE1" w14:textId="77777777" w:rsidR="009B2500" w:rsidRPr="006A3111" w:rsidRDefault="009B2500" w:rsidP="00E56DD0">
      <w:pPr>
        <w:jc w:val="center"/>
        <w:rPr>
          <w:rFonts w:ascii="Calibri" w:hAnsi="Calibri" w:cs="Calibri"/>
          <w:sz w:val="22"/>
          <w:szCs w:val="22"/>
          <w:highlight w:val="yellow"/>
        </w:rPr>
      </w:pPr>
    </w:p>
    <w:p w14:paraId="0097DBDB" w14:textId="77777777" w:rsidR="009B2500" w:rsidRPr="008D3935" w:rsidRDefault="009B2500" w:rsidP="009B2500">
      <w:pPr>
        <w:jc w:val="center"/>
        <w:rPr>
          <w:rFonts w:ascii="Calibri" w:hAnsi="Calibri" w:cs="Calibri"/>
          <w:b/>
          <w:sz w:val="22"/>
          <w:szCs w:val="22"/>
        </w:rPr>
      </w:pPr>
      <w:r w:rsidRPr="008D3935">
        <w:rPr>
          <w:rFonts w:ascii="Calibri" w:hAnsi="Calibri" w:cs="Calibri"/>
          <w:b/>
          <w:sz w:val="22"/>
          <w:szCs w:val="22"/>
        </w:rPr>
        <w:t>II.</w:t>
      </w:r>
    </w:p>
    <w:p w14:paraId="5CDA0E1D" w14:textId="77777777" w:rsidR="008D3935" w:rsidRPr="008D3935" w:rsidRDefault="008D3935" w:rsidP="008D3935">
      <w:pPr>
        <w:jc w:val="center"/>
        <w:rPr>
          <w:rFonts w:ascii="Calibri" w:hAnsi="Calibri" w:cs="Calibri"/>
          <w:b/>
          <w:sz w:val="22"/>
          <w:szCs w:val="22"/>
          <w:highlight w:val="yellow"/>
          <w:u w:val="single"/>
        </w:rPr>
      </w:pPr>
      <w:r w:rsidRPr="008D3935">
        <w:rPr>
          <w:rFonts w:ascii="Calibri" w:hAnsi="Calibri" w:cs="Calibri"/>
          <w:b/>
          <w:sz w:val="22"/>
          <w:szCs w:val="22"/>
          <w:u w:val="single"/>
        </w:rPr>
        <w:t>HATÁROZATI JAVASLAT</w:t>
      </w:r>
    </w:p>
    <w:p w14:paraId="345C5929" w14:textId="77777777" w:rsidR="008D3935" w:rsidRPr="008D3935" w:rsidRDefault="008D3935" w:rsidP="008D3935">
      <w:pPr>
        <w:jc w:val="center"/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</w:pPr>
      <w:r w:rsidRPr="008D3935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>……/2023. (V.25.) Kgy. számú határozat</w:t>
      </w:r>
    </w:p>
    <w:p w14:paraId="55D54B0A" w14:textId="77777777" w:rsidR="008D3935" w:rsidRPr="008D3935" w:rsidRDefault="008D3935" w:rsidP="008D3935">
      <w:pPr>
        <w:jc w:val="center"/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</w:pPr>
    </w:p>
    <w:p w14:paraId="72ACB3F8" w14:textId="77777777" w:rsidR="008D3935" w:rsidRPr="008D3935" w:rsidRDefault="008D3935" w:rsidP="008D3935">
      <w:pPr>
        <w:jc w:val="both"/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</w:pPr>
      <w:r w:rsidRPr="008D3935">
        <w:rPr>
          <w:rFonts w:ascii="Calibri" w:eastAsia="Calibri" w:hAnsi="Calibri" w:cs="Calibri"/>
          <w:sz w:val="22"/>
          <w:szCs w:val="22"/>
          <w:lang w:eastAsia="en-US"/>
        </w:rPr>
        <w:t xml:space="preserve">Szombathely Megyei Jogú Város Közgyűlése az SZMSZ 74. §-a alapján az </w:t>
      </w:r>
      <w:r w:rsidRPr="008D3935">
        <w:rPr>
          <w:rFonts w:ascii="Calibri" w:eastAsia="Calibri" w:hAnsi="Calibri" w:cs="Calibri"/>
          <w:color w:val="000000"/>
          <w:sz w:val="22"/>
          <w:lang w:eastAsia="en-US"/>
        </w:rPr>
        <w:t>átruházott hatáskörben hozott intézkedésekről adott tájékoztatást az előterjesztés szerinti tartalommal tudomásul veszi.</w:t>
      </w:r>
    </w:p>
    <w:p w14:paraId="66811C2A" w14:textId="77777777" w:rsidR="008D3935" w:rsidRPr="008D3935" w:rsidRDefault="008D3935" w:rsidP="008D3935">
      <w:pPr>
        <w:jc w:val="center"/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</w:pPr>
    </w:p>
    <w:p w14:paraId="022266D5" w14:textId="77777777" w:rsidR="008D3935" w:rsidRPr="008D3935" w:rsidRDefault="008D3935" w:rsidP="008D3935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8D3935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Felelős:</w:t>
      </w: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  <w:t>Dr. Nemény András polgármester</w:t>
      </w:r>
    </w:p>
    <w:p w14:paraId="7CCF983F" w14:textId="77777777" w:rsidR="008D3935" w:rsidRPr="008D3935" w:rsidRDefault="008D3935" w:rsidP="008D3935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  <w:t>Dr. Károlyi Ákos jegyző</w:t>
      </w:r>
    </w:p>
    <w:p w14:paraId="4310A2CC" w14:textId="77777777" w:rsidR="008D3935" w:rsidRPr="008D3935" w:rsidRDefault="008D3935" w:rsidP="008D3935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  <w:t>(A végrehajtásért felelős:</w:t>
      </w:r>
    </w:p>
    <w:p w14:paraId="70424AE4" w14:textId="77777777" w:rsidR="008D3935" w:rsidRPr="008D3935" w:rsidRDefault="008D3935" w:rsidP="008D3935">
      <w:pPr>
        <w:ind w:firstLine="1418"/>
        <w:rPr>
          <w:rFonts w:ascii="Calibri" w:eastAsia="Calibri" w:hAnsi="Calibri" w:cs="Calibri"/>
          <w:sz w:val="22"/>
          <w:szCs w:val="22"/>
          <w:lang w:eastAsia="en-US"/>
        </w:rPr>
      </w:pPr>
      <w:r w:rsidRPr="008D3935">
        <w:rPr>
          <w:rFonts w:ascii="Calibri" w:eastAsia="Calibri" w:hAnsi="Calibri" w:cs="Calibri"/>
          <w:sz w:val="22"/>
          <w:szCs w:val="22"/>
          <w:lang w:eastAsia="en-US"/>
        </w:rPr>
        <w:t>Nagyné Dr. Gats Andrea, a Jogi és Képviselői Osztály vezetője)</w:t>
      </w:r>
    </w:p>
    <w:p w14:paraId="3A40046A" w14:textId="77777777" w:rsidR="008D3935" w:rsidRPr="008D3935" w:rsidRDefault="008D3935" w:rsidP="008D3935">
      <w:pPr>
        <w:ind w:firstLine="1418"/>
        <w:rPr>
          <w:rFonts w:ascii="Calibri" w:eastAsia="Calibri" w:hAnsi="Calibri" w:cs="Calibri"/>
          <w:sz w:val="22"/>
          <w:szCs w:val="22"/>
          <w:lang w:eastAsia="en-US"/>
        </w:rPr>
      </w:pPr>
    </w:p>
    <w:p w14:paraId="44F62C73" w14:textId="77777777" w:rsidR="009B2500" w:rsidRPr="006A3111" w:rsidRDefault="008D3935" w:rsidP="008D3935">
      <w:pPr>
        <w:rPr>
          <w:rFonts w:ascii="Calibri" w:hAnsi="Calibri" w:cs="Calibri"/>
          <w:sz w:val="22"/>
          <w:szCs w:val="22"/>
          <w:highlight w:val="yellow"/>
        </w:rPr>
      </w:pPr>
      <w:r w:rsidRPr="008D3935">
        <w:rPr>
          <w:rFonts w:ascii="Calibri" w:eastAsia="Calibri" w:hAnsi="Calibri" w:cs="Calibri"/>
          <w:b/>
          <w:sz w:val="22"/>
          <w:szCs w:val="22"/>
          <w:u w:val="single"/>
          <w:lang w:eastAsia="en-US"/>
        </w:rPr>
        <w:t>Határidő:</w:t>
      </w:r>
      <w:r w:rsidRPr="008D3935">
        <w:rPr>
          <w:rFonts w:ascii="Calibri" w:eastAsia="Calibri" w:hAnsi="Calibri" w:cs="Calibri"/>
          <w:sz w:val="22"/>
          <w:szCs w:val="22"/>
          <w:lang w:eastAsia="en-US"/>
        </w:rPr>
        <w:tab/>
        <w:t>azonnal</w:t>
      </w:r>
    </w:p>
    <w:sectPr w:rsidR="009B2500" w:rsidRPr="006A3111" w:rsidSect="00443EBC">
      <w:footerReference w:type="default" r:id="rId16"/>
      <w:headerReference w:type="first" r:id="rId17"/>
      <w:footerReference w:type="first" r:id="rId18"/>
      <w:pgSz w:w="11906" w:h="16838" w:code="9"/>
      <w:pgMar w:top="709" w:right="1134" w:bottom="851" w:left="1134" w:header="709" w:footer="4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156B8" w14:textId="77777777" w:rsidR="0035325D" w:rsidRDefault="0035325D">
      <w:r>
        <w:separator/>
      </w:r>
    </w:p>
  </w:endnote>
  <w:endnote w:type="continuationSeparator" w:id="0">
    <w:p w14:paraId="10DDFBCE" w14:textId="77777777" w:rsidR="0035325D" w:rsidRDefault="00353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tima Q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altName w:val="Lucida Console"/>
    <w:charset w:val="58"/>
    <w:family w:val="auto"/>
    <w:pitch w:val="variable"/>
    <w:sig w:usb0="00000005" w:usb1="00000000" w:usb2="00000000" w:usb3="00000000" w:csb0="00000002" w:csb1="00000000"/>
  </w:font>
  <w:font w:name="Helvetica HU Rg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8005" w14:textId="0ED023A8" w:rsidR="007957D1" w:rsidRPr="0034130E" w:rsidRDefault="008E43A5" w:rsidP="007957D1">
    <w:pPr>
      <w:pStyle w:val="llb"/>
      <w:jc w:val="center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2F8EF0" wp14:editId="4AD2A9FD">
              <wp:simplePos x="0" y="0"/>
              <wp:positionH relativeFrom="column">
                <wp:posOffset>-8255</wp:posOffset>
              </wp:positionH>
              <wp:positionV relativeFrom="paragraph">
                <wp:posOffset>-122555</wp:posOffset>
              </wp:positionV>
              <wp:extent cx="6110605" cy="0"/>
              <wp:effectExtent l="10795" t="10795" r="12700" b="8255"/>
              <wp:wrapNone/>
              <wp:docPr id="174800995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06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C04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.65pt;margin-top:-9.65pt;width:481.1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xY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"/>
          </w:pict>
        </mc:Fallback>
      </mc:AlternateContent>
    </w:r>
    <w:r w:rsidR="007957D1">
      <w:rPr>
        <w:rFonts w:ascii="Arial" w:hAnsi="Arial" w:cs="Arial"/>
        <w:sz w:val="20"/>
        <w:szCs w:val="20"/>
      </w:rPr>
      <w:t xml:space="preserve">Oldalszám: </w:t>
    </w:r>
    <w:r w:rsidR="007957D1">
      <w:rPr>
        <w:rFonts w:ascii="Arial" w:hAnsi="Arial" w:cs="Arial"/>
        <w:sz w:val="20"/>
        <w:szCs w:val="20"/>
      </w:rPr>
      <w:fldChar w:fldCharType="begin"/>
    </w:r>
    <w:r w:rsidR="007957D1">
      <w:rPr>
        <w:rFonts w:ascii="Arial" w:hAnsi="Arial" w:cs="Arial"/>
        <w:sz w:val="20"/>
        <w:szCs w:val="20"/>
      </w:rPr>
      <w:instrText xml:space="preserve"> PAGE  \* Arabic  \* MERGEFORMAT </w:instrText>
    </w:r>
    <w:r w:rsidR="007957D1">
      <w:rPr>
        <w:rFonts w:ascii="Arial" w:hAnsi="Arial" w:cs="Arial"/>
        <w:sz w:val="20"/>
        <w:szCs w:val="20"/>
      </w:rPr>
      <w:fldChar w:fldCharType="separate"/>
    </w:r>
    <w:r w:rsidR="00B76674">
      <w:rPr>
        <w:rFonts w:ascii="Arial" w:hAnsi="Arial" w:cs="Arial"/>
        <w:noProof/>
        <w:sz w:val="20"/>
        <w:szCs w:val="20"/>
      </w:rPr>
      <w:t>8</w:t>
    </w:r>
    <w:r w:rsidR="007957D1">
      <w:rPr>
        <w:rFonts w:ascii="Arial" w:hAnsi="Arial" w:cs="Arial"/>
        <w:sz w:val="20"/>
        <w:szCs w:val="20"/>
      </w:rPr>
      <w:fldChar w:fldCharType="end"/>
    </w:r>
    <w:r w:rsidR="007957D1">
      <w:rPr>
        <w:rFonts w:ascii="Arial" w:hAnsi="Arial" w:cs="Arial"/>
        <w:sz w:val="20"/>
        <w:szCs w:val="20"/>
      </w:rPr>
      <w:t xml:space="preserve"> / </w:t>
    </w:r>
    <w:r w:rsidR="007957D1">
      <w:rPr>
        <w:rFonts w:ascii="Arial" w:hAnsi="Arial" w:cs="Arial"/>
        <w:sz w:val="20"/>
        <w:szCs w:val="20"/>
      </w:rPr>
      <w:fldChar w:fldCharType="begin"/>
    </w:r>
    <w:r w:rsidR="007957D1">
      <w:rPr>
        <w:rFonts w:ascii="Arial" w:hAnsi="Arial" w:cs="Arial"/>
        <w:sz w:val="20"/>
        <w:szCs w:val="20"/>
      </w:rPr>
      <w:instrText xml:space="preserve"> NUMPAGES  \* Arabic  \* MERGEFORMAT </w:instrText>
    </w:r>
    <w:r w:rsidR="007957D1">
      <w:rPr>
        <w:rFonts w:ascii="Arial" w:hAnsi="Arial" w:cs="Arial"/>
        <w:sz w:val="20"/>
        <w:szCs w:val="20"/>
      </w:rPr>
      <w:fldChar w:fldCharType="separate"/>
    </w:r>
    <w:r w:rsidR="00B76674">
      <w:rPr>
        <w:rFonts w:ascii="Arial" w:hAnsi="Arial" w:cs="Arial"/>
        <w:noProof/>
        <w:sz w:val="20"/>
        <w:szCs w:val="20"/>
      </w:rPr>
      <w:t>8</w:t>
    </w:r>
    <w:r w:rsidR="007957D1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BC558" w14:textId="77777777" w:rsidR="00A458E6" w:rsidRDefault="00A458E6" w:rsidP="00A458E6">
    <w:pPr>
      <w:pStyle w:val="llb"/>
      <w:tabs>
        <w:tab w:val="clear" w:pos="4536"/>
        <w:tab w:val="clear" w:pos="9072"/>
        <w:tab w:val="left" w:pos="0"/>
        <w:tab w:val="left" w:pos="1134"/>
        <w:tab w:val="left" w:pos="2268"/>
        <w:tab w:val="left" w:pos="3402"/>
        <w:tab w:val="right" w:pos="9638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682EC883" w14:textId="77777777" w:rsidR="00A458E6" w:rsidRPr="00937CFE" w:rsidRDefault="00A458E6" w:rsidP="00A458E6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7797"/>
        <w:tab w:val="center" w:leader="dot" w:pos="9214"/>
        <w:tab w:val="right" w:pos="9639"/>
      </w:tabs>
      <w:ind w:left="-28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65CF3A0E" w14:textId="77777777" w:rsidR="00A458E6" w:rsidRDefault="00A458E6" w:rsidP="00A458E6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8505"/>
        <w:tab w:val="right" w:pos="9639"/>
      </w:tabs>
      <w:ind w:left="284" w:hanging="568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Irodav.</w:t>
    </w:r>
    <w:r>
      <w:rPr>
        <w:rFonts w:ascii="Arial" w:hAnsi="Arial" w:cs="Arial"/>
        <w:sz w:val="20"/>
        <w:szCs w:val="20"/>
      </w:rPr>
      <w:tab/>
      <w:t>Osztályv.</w:t>
    </w:r>
    <w:r>
      <w:rPr>
        <w:rFonts w:ascii="Arial" w:hAnsi="Arial" w:cs="Arial"/>
        <w:sz w:val="20"/>
        <w:szCs w:val="20"/>
      </w:rPr>
      <w:tab/>
      <w:t xml:space="preserve">Jogi </w:t>
    </w:r>
    <w:proofErr w:type="spellStart"/>
    <w:r>
      <w:rPr>
        <w:rFonts w:ascii="Arial" w:hAnsi="Arial" w:cs="Arial"/>
        <w:sz w:val="20"/>
        <w:szCs w:val="20"/>
      </w:rPr>
      <w:t>ov</w:t>
    </w:r>
    <w:proofErr w:type="spellEnd"/>
    <w:r>
      <w:rPr>
        <w:rFonts w:ascii="Arial" w:hAnsi="Arial" w:cs="Arial"/>
        <w:sz w:val="20"/>
        <w:szCs w:val="20"/>
      </w:rPr>
      <w:t>.</w:t>
    </w:r>
    <w:r>
      <w:rPr>
        <w:rFonts w:ascii="Arial" w:hAnsi="Arial" w:cs="Arial"/>
        <w:sz w:val="20"/>
        <w:szCs w:val="20"/>
      </w:rPr>
      <w:tab/>
      <w:t>Aljegyző</w:t>
    </w:r>
    <w:r>
      <w:rPr>
        <w:rFonts w:ascii="Arial" w:hAnsi="Arial" w:cs="Arial"/>
        <w:sz w:val="20"/>
        <w:szCs w:val="20"/>
      </w:rPr>
      <w:tab/>
    </w:r>
    <w:proofErr w:type="spellStart"/>
    <w:r>
      <w:rPr>
        <w:rFonts w:ascii="Arial" w:hAnsi="Arial" w:cs="Arial"/>
        <w:sz w:val="20"/>
        <w:szCs w:val="20"/>
      </w:rPr>
      <w:t>Alpm</w:t>
    </w:r>
    <w:proofErr w:type="spellEnd"/>
    <w:r>
      <w:rPr>
        <w:rFonts w:ascii="Arial" w:hAnsi="Arial" w:cs="Arial"/>
        <w:sz w:val="20"/>
        <w:szCs w:val="20"/>
      </w:rPr>
      <w:t>. 1</w:t>
    </w:r>
    <w:r w:rsidRPr="00937CFE">
      <w:rPr>
        <w:rFonts w:ascii="Arial" w:hAnsi="Arial" w:cs="Arial"/>
        <w:sz w:val="20"/>
        <w:szCs w:val="20"/>
      </w:rPr>
      <w:tab/>
    </w:r>
    <w:proofErr w:type="spellStart"/>
    <w:r>
      <w:rPr>
        <w:rFonts w:ascii="Arial" w:hAnsi="Arial" w:cs="Arial"/>
        <w:sz w:val="20"/>
        <w:szCs w:val="20"/>
      </w:rPr>
      <w:t>Alpm</w:t>
    </w:r>
    <w:proofErr w:type="spellEnd"/>
    <w:r>
      <w:rPr>
        <w:rFonts w:ascii="Arial" w:hAnsi="Arial" w:cs="Arial"/>
        <w:sz w:val="20"/>
        <w:szCs w:val="20"/>
      </w:rPr>
      <w:t>. 2</w:t>
    </w:r>
    <w:r>
      <w:rPr>
        <w:rFonts w:ascii="Arial" w:hAnsi="Arial" w:cs="Arial"/>
        <w:sz w:val="20"/>
        <w:szCs w:val="20"/>
      </w:rPr>
      <w:tab/>
    </w:r>
    <w:proofErr w:type="spellStart"/>
    <w:r>
      <w:rPr>
        <w:rFonts w:ascii="Arial" w:hAnsi="Arial" w:cs="Arial"/>
        <w:sz w:val="20"/>
        <w:szCs w:val="20"/>
      </w:rPr>
      <w:t>Alpm</w:t>
    </w:r>
    <w:proofErr w:type="spellEnd"/>
    <w:r>
      <w:rPr>
        <w:rFonts w:ascii="Arial" w:hAnsi="Arial" w:cs="Arial"/>
        <w:sz w:val="20"/>
        <w:szCs w:val="20"/>
      </w:rPr>
      <w:t>. 3</w:t>
    </w:r>
    <w:r>
      <w:rPr>
        <w:rFonts w:ascii="Arial" w:hAnsi="Arial" w:cs="Arial"/>
        <w:sz w:val="20"/>
        <w:szCs w:val="20"/>
      </w:rPr>
      <w:tab/>
      <w:t>PM Kabinet</w:t>
    </w:r>
  </w:p>
  <w:p w14:paraId="59F31D93" w14:textId="77777777" w:rsidR="00A458E6" w:rsidRPr="00937CFE" w:rsidRDefault="00A458E6" w:rsidP="00A458E6">
    <w:pPr>
      <w:pStyle w:val="llb"/>
      <w:tabs>
        <w:tab w:val="clear" w:pos="4536"/>
        <w:tab w:val="clear" w:pos="9072"/>
        <w:tab w:val="center" w:pos="709"/>
        <w:tab w:val="center" w:pos="1701"/>
        <w:tab w:val="center" w:pos="2694"/>
        <w:tab w:val="center" w:pos="3686"/>
        <w:tab w:val="center" w:pos="4678"/>
        <w:tab w:val="center" w:pos="5670"/>
        <w:tab w:val="center" w:pos="8505"/>
        <w:tab w:val="left" w:pos="9639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főnök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E7BB5" w14:textId="77777777" w:rsidR="0035325D" w:rsidRDefault="0035325D">
      <w:r>
        <w:separator/>
      </w:r>
    </w:p>
  </w:footnote>
  <w:footnote w:type="continuationSeparator" w:id="0">
    <w:p w14:paraId="65F63F69" w14:textId="77777777" w:rsidR="0035325D" w:rsidRDefault="00353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66B3" w14:textId="0FAB2538" w:rsidR="00C2757C" w:rsidRDefault="00C2757C" w:rsidP="00C2757C">
    <w:pPr>
      <w:pStyle w:val="lfej"/>
      <w:tabs>
        <w:tab w:val="clear" w:pos="4536"/>
        <w:tab w:val="clear" w:pos="9072"/>
        <w:tab w:val="center" w:pos="1843"/>
      </w:tabs>
      <w:rPr>
        <w:sz w:val="20"/>
      </w:rPr>
    </w:pPr>
    <w:r>
      <w:rPr>
        <w:rFonts w:ascii="Arial" w:hAnsi="Arial" w:cs="Arial"/>
      </w:rPr>
      <w:tab/>
    </w:r>
    <w:r w:rsidR="008E43A5">
      <w:rPr>
        <w:rFonts w:ascii="Arial" w:hAnsi="Arial" w:cs="Arial"/>
        <w:noProof/>
      </w:rPr>
      <w:drawing>
        <wp:inline distT="0" distB="0" distL="0" distR="0" wp14:anchorId="278B7796" wp14:editId="2B6D0024">
          <wp:extent cx="859790" cy="1030605"/>
          <wp:effectExtent l="0" t="0" r="0" b="0"/>
          <wp:docPr id="1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4F6ABBB" w14:textId="77777777" w:rsidR="00C2757C" w:rsidRPr="00A5658E" w:rsidRDefault="00C2757C" w:rsidP="00C2757C">
    <w:pPr>
      <w:pStyle w:val="lfej"/>
      <w:tabs>
        <w:tab w:val="clear" w:pos="4536"/>
        <w:tab w:val="clear" w:pos="9072"/>
        <w:tab w:val="center" w:pos="1843"/>
      </w:tabs>
      <w:rPr>
        <w:rFonts w:ascii="Calibri" w:hAnsi="Calibri" w:cs="Calibri"/>
        <w:smallCaps/>
        <w:sz w:val="22"/>
        <w:szCs w:val="22"/>
      </w:rPr>
    </w:pPr>
    <w:r>
      <w:rPr>
        <w:sz w:val="22"/>
        <w:szCs w:val="22"/>
      </w:rPr>
      <w:tab/>
    </w:r>
    <w:r w:rsidRPr="00A5658E">
      <w:rPr>
        <w:rFonts w:ascii="Calibri" w:hAnsi="Calibri" w:cs="Calibri"/>
        <w:smallCaps/>
        <w:sz w:val="22"/>
        <w:szCs w:val="22"/>
      </w:rPr>
      <w:t>Szombathely Megyei Jogú Város</w:t>
    </w:r>
  </w:p>
  <w:p w14:paraId="46270272" w14:textId="77777777" w:rsidR="00C2757C" w:rsidRPr="00A5658E" w:rsidRDefault="00C2757C" w:rsidP="00C2757C">
    <w:pPr>
      <w:tabs>
        <w:tab w:val="center" w:pos="1843"/>
      </w:tabs>
      <w:rPr>
        <w:rFonts w:ascii="Calibri" w:hAnsi="Calibri" w:cs="Calibri"/>
        <w:sz w:val="22"/>
        <w:szCs w:val="22"/>
      </w:rPr>
    </w:pPr>
    <w:r w:rsidRPr="00A5658E">
      <w:rPr>
        <w:rFonts w:ascii="Calibri" w:hAnsi="Calibri" w:cs="Calibri"/>
        <w:bCs/>
        <w:smallCaps/>
        <w:sz w:val="22"/>
        <w:szCs w:val="22"/>
      </w:rPr>
      <w:tab/>
      <w:t>Polgármestere</w:t>
    </w:r>
  </w:p>
  <w:p w14:paraId="61959D43" w14:textId="77777777" w:rsidR="00C2757C" w:rsidRPr="00CD05BF" w:rsidRDefault="00C2757C" w:rsidP="00C2757C">
    <w:pPr>
      <w:ind w:left="4536"/>
      <w:rPr>
        <w:rFonts w:ascii="Arial" w:hAnsi="Arial" w:cs="Arial"/>
        <w:bCs/>
        <w:i/>
        <w:sz w:val="20"/>
        <w:szCs w:val="22"/>
      </w:rPr>
    </w:pPr>
  </w:p>
  <w:p w14:paraId="43BF08FA" w14:textId="77777777" w:rsidR="00C2757C" w:rsidRDefault="00C2757C" w:rsidP="00C2757C">
    <w:pPr>
      <w:ind w:left="4536"/>
      <w:rPr>
        <w:rFonts w:ascii="Arial" w:hAnsi="Arial" w:cs="Arial"/>
        <w:b/>
        <w:u w:val="single"/>
      </w:rPr>
    </w:pPr>
  </w:p>
  <w:p w14:paraId="12C83F68" w14:textId="77777777" w:rsidR="00C2757C" w:rsidRPr="00A5658E" w:rsidRDefault="00C2757C" w:rsidP="00C2757C">
    <w:pPr>
      <w:ind w:left="4536"/>
      <w:rPr>
        <w:rFonts w:ascii="Calibri" w:hAnsi="Calibri" w:cs="Calibri"/>
        <w:b/>
        <w:sz w:val="22"/>
        <w:szCs w:val="22"/>
        <w:u w:val="single"/>
      </w:rPr>
    </w:pPr>
    <w:r w:rsidRPr="00A5658E">
      <w:rPr>
        <w:rFonts w:ascii="Calibri" w:hAnsi="Calibri" w:cs="Calibri"/>
        <w:b/>
        <w:sz w:val="22"/>
        <w:szCs w:val="22"/>
        <w:u w:val="single"/>
      </w:rPr>
      <w:t>A határozati javaslato</w:t>
    </w:r>
    <w:r w:rsidR="00000004">
      <w:rPr>
        <w:rFonts w:ascii="Calibri" w:hAnsi="Calibri" w:cs="Calibri"/>
        <w:b/>
        <w:sz w:val="22"/>
        <w:szCs w:val="22"/>
        <w:u w:val="single"/>
      </w:rPr>
      <w:t>ka</w:t>
    </w:r>
    <w:r w:rsidRPr="00A5658E">
      <w:rPr>
        <w:rFonts w:ascii="Calibri" w:hAnsi="Calibri" w:cs="Calibri"/>
        <w:b/>
        <w:sz w:val="22"/>
        <w:szCs w:val="22"/>
        <w:u w:val="single"/>
      </w:rPr>
      <w:t>t törvényességi szempontból megvizsgáltam:</w:t>
    </w:r>
  </w:p>
  <w:p w14:paraId="2735316E" w14:textId="77777777" w:rsidR="00C2757C" w:rsidRPr="00CD05BF" w:rsidRDefault="00C2757C" w:rsidP="00C2757C">
    <w:pPr>
      <w:rPr>
        <w:rFonts w:ascii="Arial" w:hAnsi="Arial" w:cs="Arial"/>
        <w:bCs/>
      </w:rPr>
    </w:pPr>
  </w:p>
  <w:p w14:paraId="3EB608BA" w14:textId="77777777" w:rsidR="00C2757C" w:rsidRPr="00CD05BF" w:rsidRDefault="00C2757C" w:rsidP="00C2757C">
    <w:pPr>
      <w:rPr>
        <w:rFonts w:ascii="Arial" w:hAnsi="Arial" w:cs="Arial"/>
        <w:bCs/>
      </w:rPr>
    </w:pPr>
  </w:p>
  <w:p w14:paraId="68799126" w14:textId="77777777" w:rsidR="00C2757C" w:rsidRPr="00CD05BF" w:rsidRDefault="00C2757C" w:rsidP="00C2757C">
    <w:pPr>
      <w:rPr>
        <w:rFonts w:ascii="Arial" w:hAnsi="Arial" w:cs="Arial"/>
        <w:bCs/>
      </w:rPr>
    </w:pPr>
  </w:p>
  <w:p w14:paraId="1AC246E2" w14:textId="77777777" w:rsidR="00C2757C" w:rsidRPr="00A5658E" w:rsidRDefault="00C2757C" w:rsidP="00C2757C">
    <w:pPr>
      <w:tabs>
        <w:tab w:val="center" w:pos="6804"/>
      </w:tabs>
      <w:rPr>
        <w:rFonts w:ascii="Calibri" w:hAnsi="Calibri" w:cs="Calibri"/>
        <w:bCs/>
        <w:sz w:val="22"/>
        <w:szCs w:val="22"/>
      </w:rPr>
    </w:pPr>
    <w:r w:rsidRPr="00CD05BF">
      <w:rPr>
        <w:rFonts w:ascii="Arial" w:hAnsi="Arial" w:cs="Arial"/>
        <w:bCs/>
      </w:rPr>
      <w:tab/>
    </w:r>
    <w:r w:rsidRPr="00A5658E">
      <w:rPr>
        <w:rFonts w:ascii="Calibri" w:hAnsi="Calibri" w:cs="Calibri"/>
        <w:bCs/>
        <w:sz w:val="22"/>
        <w:szCs w:val="22"/>
      </w:rPr>
      <w:t>/: Dr. Károlyi Ákos :/</w:t>
    </w:r>
  </w:p>
  <w:p w14:paraId="2A260B0B" w14:textId="77777777" w:rsidR="00C2757C" w:rsidRPr="00A5658E" w:rsidRDefault="00C2757C" w:rsidP="00C2757C">
    <w:pPr>
      <w:tabs>
        <w:tab w:val="center" w:pos="6804"/>
      </w:tabs>
      <w:rPr>
        <w:rFonts w:ascii="Calibri" w:hAnsi="Calibri" w:cs="Calibri"/>
        <w:bCs/>
        <w:sz w:val="22"/>
        <w:szCs w:val="22"/>
      </w:rPr>
    </w:pPr>
    <w:r w:rsidRPr="00A5658E">
      <w:rPr>
        <w:rFonts w:ascii="Calibri" w:hAnsi="Calibri" w:cs="Calibri"/>
        <w:bCs/>
        <w:sz w:val="22"/>
        <w:szCs w:val="22"/>
      </w:rPr>
      <w:tab/>
      <w:t>jegyző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3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426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C01312"/>
    <w:multiLevelType w:val="multilevel"/>
    <w:tmpl w:val="99223750"/>
    <w:numStyleLink w:val="CE-HeadNumbering"/>
  </w:abstractNum>
  <w:abstractNum w:abstractNumId="6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884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054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1224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394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564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734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904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074" w:hanging="357"/>
      </w:pPr>
      <w:rPr>
        <w:rFonts w:hint="default"/>
      </w:rPr>
    </w:lvl>
  </w:abstractNum>
  <w:abstractNum w:abstractNumId="12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="Trebuchet MS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9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21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/>
      </w:rPr>
    </w:lvl>
  </w:abstractNum>
  <w:abstractNum w:abstractNumId="26" w15:restartNumberingAfterBreak="0">
    <w:nsid w:val="7EA024BB"/>
    <w:multiLevelType w:val="hybridMultilevel"/>
    <w:tmpl w:val="9EAE13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147533">
    <w:abstractNumId w:val="21"/>
  </w:num>
  <w:num w:numId="2" w16cid:durableId="1966155435">
    <w:abstractNumId w:val="22"/>
  </w:num>
  <w:num w:numId="3" w16cid:durableId="354234499">
    <w:abstractNumId w:val="1"/>
  </w:num>
  <w:num w:numId="4" w16cid:durableId="1385180857">
    <w:abstractNumId w:val="24"/>
  </w:num>
  <w:num w:numId="5" w16cid:durableId="815342948">
    <w:abstractNumId w:val="18"/>
  </w:num>
  <w:num w:numId="6" w16cid:durableId="433476837">
    <w:abstractNumId w:val="10"/>
  </w:num>
  <w:num w:numId="7" w16cid:durableId="720443032">
    <w:abstractNumId w:val="14"/>
  </w:num>
  <w:num w:numId="8" w16cid:durableId="2143958714">
    <w:abstractNumId w:val="16"/>
  </w:num>
  <w:num w:numId="9" w16cid:durableId="1055858856">
    <w:abstractNumId w:val="19"/>
  </w:num>
  <w:num w:numId="10" w16cid:durableId="2033219850">
    <w:abstractNumId w:val="9"/>
  </w:num>
  <w:num w:numId="11" w16cid:durableId="1054696741">
    <w:abstractNumId w:val="0"/>
  </w:num>
  <w:num w:numId="12" w16cid:durableId="183136312">
    <w:abstractNumId w:val="12"/>
  </w:num>
  <w:num w:numId="13" w16cid:durableId="1566449467">
    <w:abstractNumId w:val="6"/>
  </w:num>
  <w:num w:numId="14" w16cid:durableId="1272397590">
    <w:abstractNumId w:val="8"/>
  </w:num>
  <w:num w:numId="15" w16cid:durableId="2107846733">
    <w:abstractNumId w:val="23"/>
  </w:num>
  <w:num w:numId="16" w16cid:durableId="1128620517">
    <w:abstractNumId w:val="2"/>
  </w:num>
  <w:num w:numId="17" w16cid:durableId="1618288873">
    <w:abstractNumId w:val="15"/>
  </w:num>
  <w:num w:numId="18" w16cid:durableId="1339192784">
    <w:abstractNumId w:val="3"/>
  </w:num>
  <w:num w:numId="19" w16cid:durableId="240334269">
    <w:abstractNumId w:val="25"/>
  </w:num>
  <w:num w:numId="20" w16cid:durableId="1409187224">
    <w:abstractNumId w:val="20"/>
  </w:num>
  <w:num w:numId="21" w16cid:durableId="1997565295">
    <w:abstractNumId w:val="11"/>
  </w:num>
  <w:num w:numId="22" w16cid:durableId="186332076">
    <w:abstractNumId w:val="4"/>
  </w:num>
  <w:num w:numId="23" w16cid:durableId="430660357">
    <w:abstractNumId w:val="5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426" w:firstLine="0"/>
        </w:pPr>
      </w:lvl>
    </w:lvlOverride>
    <w:lvlOverride w:ilvl="1">
      <w:lvl w:ilvl="1">
        <w:start w:val="1"/>
        <w:numFmt w:val="decimal"/>
        <w:pStyle w:val="CE-Headline2"/>
        <w:suff w:val="space"/>
        <w:lvlText w:val="%1.%2."/>
        <w:lvlJc w:val="left"/>
        <w:pPr>
          <w:ind w:left="0" w:firstLine="0"/>
        </w:pPr>
        <w:rPr>
          <w:rFonts w:hint="default"/>
          <w:b w:val="0"/>
          <w:sz w:val="32"/>
          <w:szCs w:val="32"/>
        </w:rPr>
      </w:lvl>
    </w:lvlOverride>
  </w:num>
  <w:num w:numId="24" w16cid:durableId="388529572">
    <w:abstractNumId w:val="7"/>
  </w:num>
  <w:num w:numId="25" w16cid:durableId="1291281952">
    <w:abstractNumId w:val="13"/>
  </w:num>
  <w:num w:numId="26" w16cid:durableId="484594083">
    <w:abstractNumId w:val="17"/>
  </w:num>
  <w:num w:numId="27" w16cid:durableId="1280726892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/>
    <o:shapelayout v:ext="edit">
      <o:rules v:ext="edit">
        <o:r id="V:Rule1" type="connector" idref="#AutoShape 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040"/>
    <w:rsid w:val="00000004"/>
    <w:rsid w:val="0000091F"/>
    <w:rsid w:val="00001694"/>
    <w:rsid w:val="00005ABA"/>
    <w:rsid w:val="00007406"/>
    <w:rsid w:val="000075E2"/>
    <w:rsid w:val="00015667"/>
    <w:rsid w:val="00015DC8"/>
    <w:rsid w:val="000201AA"/>
    <w:rsid w:val="0002084F"/>
    <w:rsid w:val="00023BD8"/>
    <w:rsid w:val="00025B93"/>
    <w:rsid w:val="0003061D"/>
    <w:rsid w:val="00033548"/>
    <w:rsid w:val="0004710F"/>
    <w:rsid w:val="0005233C"/>
    <w:rsid w:val="00052BB9"/>
    <w:rsid w:val="000556F0"/>
    <w:rsid w:val="00055D0C"/>
    <w:rsid w:val="000571A2"/>
    <w:rsid w:val="00060814"/>
    <w:rsid w:val="00060A45"/>
    <w:rsid w:val="00060A83"/>
    <w:rsid w:val="00061CE5"/>
    <w:rsid w:val="00064202"/>
    <w:rsid w:val="00070109"/>
    <w:rsid w:val="00074AEA"/>
    <w:rsid w:val="00076189"/>
    <w:rsid w:val="0008077A"/>
    <w:rsid w:val="00080B56"/>
    <w:rsid w:val="00087DC9"/>
    <w:rsid w:val="00093CD1"/>
    <w:rsid w:val="000965BC"/>
    <w:rsid w:val="000A508C"/>
    <w:rsid w:val="000B0B65"/>
    <w:rsid w:val="000C0D1A"/>
    <w:rsid w:val="000C593A"/>
    <w:rsid w:val="000C75F2"/>
    <w:rsid w:val="000D0F40"/>
    <w:rsid w:val="000D2E70"/>
    <w:rsid w:val="000D4766"/>
    <w:rsid w:val="000D5554"/>
    <w:rsid w:val="000D7D8B"/>
    <w:rsid w:val="000E487B"/>
    <w:rsid w:val="000E5BC2"/>
    <w:rsid w:val="000E6526"/>
    <w:rsid w:val="000E654F"/>
    <w:rsid w:val="000E6DE1"/>
    <w:rsid w:val="000F0700"/>
    <w:rsid w:val="000F1154"/>
    <w:rsid w:val="000F4C6A"/>
    <w:rsid w:val="000F71DC"/>
    <w:rsid w:val="00102BFC"/>
    <w:rsid w:val="001073A1"/>
    <w:rsid w:val="0011302C"/>
    <w:rsid w:val="00122E6E"/>
    <w:rsid w:val="00126846"/>
    <w:rsid w:val="00130653"/>
    <w:rsid w:val="00132161"/>
    <w:rsid w:val="00137D81"/>
    <w:rsid w:val="001417EF"/>
    <w:rsid w:val="001439ED"/>
    <w:rsid w:val="00143C54"/>
    <w:rsid w:val="00143E9E"/>
    <w:rsid w:val="001442AE"/>
    <w:rsid w:val="0014490C"/>
    <w:rsid w:val="001531A1"/>
    <w:rsid w:val="00154821"/>
    <w:rsid w:val="00154BB1"/>
    <w:rsid w:val="00162740"/>
    <w:rsid w:val="00164830"/>
    <w:rsid w:val="00165E04"/>
    <w:rsid w:val="001668AF"/>
    <w:rsid w:val="001765D4"/>
    <w:rsid w:val="00176F81"/>
    <w:rsid w:val="00177A25"/>
    <w:rsid w:val="00177F67"/>
    <w:rsid w:val="00180998"/>
    <w:rsid w:val="00181799"/>
    <w:rsid w:val="001818B4"/>
    <w:rsid w:val="00181BF3"/>
    <w:rsid w:val="001A021B"/>
    <w:rsid w:val="001A4648"/>
    <w:rsid w:val="001A6341"/>
    <w:rsid w:val="001B5074"/>
    <w:rsid w:val="001C0EE4"/>
    <w:rsid w:val="001C4057"/>
    <w:rsid w:val="001D632D"/>
    <w:rsid w:val="001E01D2"/>
    <w:rsid w:val="001E24BB"/>
    <w:rsid w:val="001E4271"/>
    <w:rsid w:val="001F340F"/>
    <w:rsid w:val="00204B11"/>
    <w:rsid w:val="00205793"/>
    <w:rsid w:val="0020726D"/>
    <w:rsid w:val="0021080F"/>
    <w:rsid w:val="00214041"/>
    <w:rsid w:val="00215810"/>
    <w:rsid w:val="0021593C"/>
    <w:rsid w:val="002209AF"/>
    <w:rsid w:val="002217B5"/>
    <w:rsid w:val="00222434"/>
    <w:rsid w:val="00224D61"/>
    <w:rsid w:val="00226F1D"/>
    <w:rsid w:val="00232B31"/>
    <w:rsid w:val="00232F21"/>
    <w:rsid w:val="00235028"/>
    <w:rsid w:val="00236B98"/>
    <w:rsid w:val="0024127A"/>
    <w:rsid w:val="00243221"/>
    <w:rsid w:val="002471A0"/>
    <w:rsid w:val="00250DE3"/>
    <w:rsid w:val="0025134E"/>
    <w:rsid w:val="00251AFE"/>
    <w:rsid w:val="00261B9C"/>
    <w:rsid w:val="00263561"/>
    <w:rsid w:val="00267488"/>
    <w:rsid w:val="002722FE"/>
    <w:rsid w:val="0027317E"/>
    <w:rsid w:val="00275750"/>
    <w:rsid w:val="00277209"/>
    <w:rsid w:val="00282272"/>
    <w:rsid w:val="002830F9"/>
    <w:rsid w:val="0028491F"/>
    <w:rsid w:val="002866C3"/>
    <w:rsid w:val="002869C1"/>
    <w:rsid w:val="002874ED"/>
    <w:rsid w:val="00294141"/>
    <w:rsid w:val="00295508"/>
    <w:rsid w:val="00297550"/>
    <w:rsid w:val="002A2408"/>
    <w:rsid w:val="002A43CB"/>
    <w:rsid w:val="002A54C2"/>
    <w:rsid w:val="002A6C6C"/>
    <w:rsid w:val="002A6E6D"/>
    <w:rsid w:val="002B172D"/>
    <w:rsid w:val="002B247A"/>
    <w:rsid w:val="002C3297"/>
    <w:rsid w:val="002C3899"/>
    <w:rsid w:val="002C63CF"/>
    <w:rsid w:val="002C6DCA"/>
    <w:rsid w:val="002D0367"/>
    <w:rsid w:val="002D53B0"/>
    <w:rsid w:val="002E0E60"/>
    <w:rsid w:val="002E16FA"/>
    <w:rsid w:val="002E1BC6"/>
    <w:rsid w:val="002E6AE0"/>
    <w:rsid w:val="002F2295"/>
    <w:rsid w:val="002F3B4B"/>
    <w:rsid w:val="002F3C40"/>
    <w:rsid w:val="002F5EBB"/>
    <w:rsid w:val="003017E2"/>
    <w:rsid w:val="0030268E"/>
    <w:rsid w:val="00304056"/>
    <w:rsid w:val="00310583"/>
    <w:rsid w:val="00310F91"/>
    <w:rsid w:val="00315E24"/>
    <w:rsid w:val="003212DF"/>
    <w:rsid w:val="003225F6"/>
    <w:rsid w:val="003227AA"/>
    <w:rsid w:val="00325973"/>
    <w:rsid w:val="0032649B"/>
    <w:rsid w:val="00327E81"/>
    <w:rsid w:val="00330BAA"/>
    <w:rsid w:val="00331D5F"/>
    <w:rsid w:val="0034130E"/>
    <w:rsid w:val="00344B42"/>
    <w:rsid w:val="00345DCB"/>
    <w:rsid w:val="00347071"/>
    <w:rsid w:val="00351143"/>
    <w:rsid w:val="003531C2"/>
    <w:rsid w:val="0035325D"/>
    <w:rsid w:val="003537CB"/>
    <w:rsid w:val="00354621"/>
    <w:rsid w:val="00356115"/>
    <w:rsid w:val="00356256"/>
    <w:rsid w:val="0035682B"/>
    <w:rsid w:val="00357ABA"/>
    <w:rsid w:val="003605F6"/>
    <w:rsid w:val="00360A03"/>
    <w:rsid w:val="00361E22"/>
    <w:rsid w:val="003628DE"/>
    <w:rsid w:val="00363C1C"/>
    <w:rsid w:val="003651ED"/>
    <w:rsid w:val="003654A5"/>
    <w:rsid w:val="00366826"/>
    <w:rsid w:val="00371CFD"/>
    <w:rsid w:val="003809F7"/>
    <w:rsid w:val="00383B03"/>
    <w:rsid w:val="00387E79"/>
    <w:rsid w:val="0039089D"/>
    <w:rsid w:val="003A16C5"/>
    <w:rsid w:val="003A2948"/>
    <w:rsid w:val="003A3969"/>
    <w:rsid w:val="003B24C5"/>
    <w:rsid w:val="003B24FB"/>
    <w:rsid w:val="003B3D5B"/>
    <w:rsid w:val="003B3EE1"/>
    <w:rsid w:val="003B4768"/>
    <w:rsid w:val="003B5D30"/>
    <w:rsid w:val="003C372A"/>
    <w:rsid w:val="003C3E67"/>
    <w:rsid w:val="003C4D28"/>
    <w:rsid w:val="003C57A4"/>
    <w:rsid w:val="003C7AB7"/>
    <w:rsid w:val="003D2709"/>
    <w:rsid w:val="003D27CE"/>
    <w:rsid w:val="003D3C44"/>
    <w:rsid w:val="003D79C0"/>
    <w:rsid w:val="003E1B2D"/>
    <w:rsid w:val="003E363B"/>
    <w:rsid w:val="003E382E"/>
    <w:rsid w:val="003E7924"/>
    <w:rsid w:val="003F24C2"/>
    <w:rsid w:val="00403F9A"/>
    <w:rsid w:val="00404A7C"/>
    <w:rsid w:val="004139D8"/>
    <w:rsid w:val="00413A52"/>
    <w:rsid w:val="004215EE"/>
    <w:rsid w:val="00422401"/>
    <w:rsid w:val="00422A6C"/>
    <w:rsid w:val="0042661E"/>
    <w:rsid w:val="00426AFE"/>
    <w:rsid w:val="00430D06"/>
    <w:rsid w:val="00430EA9"/>
    <w:rsid w:val="00433D17"/>
    <w:rsid w:val="004375FE"/>
    <w:rsid w:val="00443EBC"/>
    <w:rsid w:val="00444F4C"/>
    <w:rsid w:val="00446763"/>
    <w:rsid w:val="004479F5"/>
    <w:rsid w:val="0045068C"/>
    <w:rsid w:val="00453B72"/>
    <w:rsid w:val="00457C96"/>
    <w:rsid w:val="0046199F"/>
    <w:rsid w:val="004640B1"/>
    <w:rsid w:val="00464E00"/>
    <w:rsid w:val="004675FA"/>
    <w:rsid w:val="00471E44"/>
    <w:rsid w:val="004731EF"/>
    <w:rsid w:val="00477C93"/>
    <w:rsid w:val="00481730"/>
    <w:rsid w:val="00481D60"/>
    <w:rsid w:val="00485B82"/>
    <w:rsid w:val="00485EC8"/>
    <w:rsid w:val="00485F51"/>
    <w:rsid w:val="00486F09"/>
    <w:rsid w:val="00487DE6"/>
    <w:rsid w:val="00491871"/>
    <w:rsid w:val="0049271E"/>
    <w:rsid w:val="004950DA"/>
    <w:rsid w:val="004964AD"/>
    <w:rsid w:val="00496A64"/>
    <w:rsid w:val="004A039C"/>
    <w:rsid w:val="004A03EC"/>
    <w:rsid w:val="004A0AD4"/>
    <w:rsid w:val="004A3036"/>
    <w:rsid w:val="004A5006"/>
    <w:rsid w:val="004B17E1"/>
    <w:rsid w:val="004B23C5"/>
    <w:rsid w:val="004B68E7"/>
    <w:rsid w:val="004C343D"/>
    <w:rsid w:val="004C365D"/>
    <w:rsid w:val="004C38B4"/>
    <w:rsid w:val="004C675D"/>
    <w:rsid w:val="004D276C"/>
    <w:rsid w:val="004D2CA7"/>
    <w:rsid w:val="004D37F1"/>
    <w:rsid w:val="004D5C35"/>
    <w:rsid w:val="004D62F1"/>
    <w:rsid w:val="004D6948"/>
    <w:rsid w:val="004E5107"/>
    <w:rsid w:val="004E5521"/>
    <w:rsid w:val="004E5F01"/>
    <w:rsid w:val="004E7B66"/>
    <w:rsid w:val="004F1947"/>
    <w:rsid w:val="004F337D"/>
    <w:rsid w:val="004F7DB8"/>
    <w:rsid w:val="00500136"/>
    <w:rsid w:val="00504834"/>
    <w:rsid w:val="00505026"/>
    <w:rsid w:val="005109A0"/>
    <w:rsid w:val="00514CD3"/>
    <w:rsid w:val="005166EA"/>
    <w:rsid w:val="005202A4"/>
    <w:rsid w:val="0052047B"/>
    <w:rsid w:val="0052266B"/>
    <w:rsid w:val="00524861"/>
    <w:rsid w:val="00525D3A"/>
    <w:rsid w:val="00530152"/>
    <w:rsid w:val="005321D7"/>
    <w:rsid w:val="005336D8"/>
    <w:rsid w:val="0053379A"/>
    <w:rsid w:val="005408AF"/>
    <w:rsid w:val="00542315"/>
    <w:rsid w:val="00544A78"/>
    <w:rsid w:val="00552AD3"/>
    <w:rsid w:val="00554992"/>
    <w:rsid w:val="00554A58"/>
    <w:rsid w:val="00560AD4"/>
    <w:rsid w:val="00561D03"/>
    <w:rsid w:val="005658DC"/>
    <w:rsid w:val="005674A5"/>
    <w:rsid w:val="0057102B"/>
    <w:rsid w:val="00574745"/>
    <w:rsid w:val="00576AF8"/>
    <w:rsid w:val="00577D32"/>
    <w:rsid w:val="0058390C"/>
    <w:rsid w:val="0058421B"/>
    <w:rsid w:val="00592813"/>
    <w:rsid w:val="005953C2"/>
    <w:rsid w:val="005969E9"/>
    <w:rsid w:val="00596EB5"/>
    <w:rsid w:val="00597FE4"/>
    <w:rsid w:val="005A7C31"/>
    <w:rsid w:val="005B03E4"/>
    <w:rsid w:val="005B1189"/>
    <w:rsid w:val="005B3EF7"/>
    <w:rsid w:val="005C2C6C"/>
    <w:rsid w:val="005C3148"/>
    <w:rsid w:val="005D0011"/>
    <w:rsid w:val="005D1C9A"/>
    <w:rsid w:val="005D6C12"/>
    <w:rsid w:val="005D7C56"/>
    <w:rsid w:val="005E1083"/>
    <w:rsid w:val="005E2329"/>
    <w:rsid w:val="005F19FE"/>
    <w:rsid w:val="005F284A"/>
    <w:rsid w:val="005F2A11"/>
    <w:rsid w:val="0060074B"/>
    <w:rsid w:val="00601387"/>
    <w:rsid w:val="006030C0"/>
    <w:rsid w:val="00603E54"/>
    <w:rsid w:val="006113EF"/>
    <w:rsid w:val="006125AB"/>
    <w:rsid w:val="0061287F"/>
    <w:rsid w:val="006134A2"/>
    <w:rsid w:val="0061763E"/>
    <w:rsid w:val="006210B0"/>
    <w:rsid w:val="00633D56"/>
    <w:rsid w:val="00634E15"/>
    <w:rsid w:val="00635388"/>
    <w:rsid w:val="006359A1"/>
    <w:rsid w:val="006363C2"/>
    <w:rsid w:val="0063770E"/>
    <w:rsid w:val="00643F33"/>
    <w:rsid w:val="00646D8B"/>
    <w:rsid w:val="00646E9D"/>
    <w:rsid w:val="0065479C"/>
    <w:rsid w:val="00655733"/>
    <w:rsid w:val="00655F58"/>
    <w:rsid w:val="00661207"/>
    <w:rsid w:val="00663D8C"/>
    <w:rsid w:val="006650B1"/>
    <w:rsid w:val="00666744"/>
    <w:rsid w:val="00673677"/>
    <w:rsid w:val="006739A5"/>
    <w:rsid w:val="00675673"/>
    <w:rsid w:val="00677F74"/>
    <w:rsid w:val="00684A61"/>
    <w:rsid w:val="0069071D"/>
    <w:rsid w:val="00690C65"/>
    <w:rsid w:val="00692241"/>
    <w:rsid w:val="00695187"/>
    <w:rsid w:val="00696B60"/>
    <w:rsid w:val="006A3111"/>
    <w:rsid w:val="006A3FB3"/>
    <w:rsid w:val="006A73A5"/>
    <w:rsid w:val="006B5218"/>
    <w:rsid w:val="006B61A3"/>
    <w:rsid w:val="006B6FE7"/>
    <w:rsid w:val="006C07E1"/>
    <w:rsid w:val="006C1C2B"/>
    <w:rsid w:val="006C1D6C"/>
    <w:rsid w:val="006C2614"/>
    <w:rsid w:val="006C427E"/>
    <w:rsid w:val="006C49D5"/>
    <w:rsid w:val="006C4D12"/>
    <w:rsid w:val="006D1655"/>
    <w:rsid w:val="006D2E6B"/>
    <w:rsid w:val="006E6158"/>
    <w:rsid w:val="006E6DB1"/>
    <w:rsid w:val="006E7523"/>
    <w:rsid w:val="006E7E79"/>
    <w:rsid w:val="006F4151"/>
    <w:rsid w:val="0070016F"/>
    <w:rsid w:val="00701E43"/>
    <w:rsid w:val="0070328A"/>
    <w:rsid w:val="007033DD"/>
    <w:rsid w:val="00703A96"/>
    <w:rsid w:val="00706ED9"/>
    <w:rsid w:val="00707826"/>
    <w:rsid w:val="00711476"/>
    <w:rsid w:val="0071244F"/>
    <w:rsid w:val="00727762"/>
    <w:rsid w:val="0073054A"/>
    <w:rsid w:val="007326FF"/>
    <w:rsid w:val="007355AE"/>
    <w:rsid w:val="0073599E"/>
    <w:rsid w:val="0073632A"/>
    <w:rsid w:val="007365D9"/>
    <w:rsid w:val="00737392"/>
    <w:rsid w:val="007516AC"/>
    <w:rsid w:val="00751C32"/>
    <w:rsid w:val="007547FD"/>
    <w:rsid w:val="00754B5C"/>
    <w:rsid w:val="007555C6"/>
    <w:rsid w:val="0076060F"/>
    <w:rsid w:val="007675C2"/>
    <w:rsid w:val="00767FB0"/>
    <w:rsid w:val="00772A7B"/>
    <w:rsid w:val="007759F5"/>
    <w:rsid w:val="007761EE"/>
    <w:rsid w:val="00781103"/>
    <w:rsid w:val="00781442"/>
    <w:rsid w:val="00783F8A"/>
    <w:rsid w:val="00784084"/>
    <w:rsid w:val="00784147"/>
    <w:rsid w:val="00790B99"/>
    <w:rsid w:val="00791194"/>
    <w:rsid w:val="00792129"/>
    <w:rsid w:val="00792AD5"/>
    <w:rsid w:val="007957D1"/>
    <w:rsid w:val="007A0E65"/>
    <w:rsid w:val="007A15CA"/>
    <w:rsid w:val="007A451A"/>
    <w:rsid w:val="007A5222"/>
    <w:rsid w:val="007A7F9C"/>
    <w:rsid w:val="007B2FF9"/>
    <w:rsid w:val="007B4E4C"/>
    <w:rsid w:val="007B4FA9"/>
    <w:rsid w:val="007B5129"/>
    <w:rsid w:val="007B53F9"/>
    <w:rsid w:val="007B63A8"/>
    <w:rsid w:val="007B6818"/>
    <w:rsid w:val="007C1702"/>
    <w:rsid w:val="007C19B7"/>
    <w:rsid w:val="007C2698"/>
    <w:rsid w:val="007C40AF"/>
    <w:rsid w:val="007C5807"/>
    <w:rsid w:val="007C6299"/>
    <w:rsid w:val="007D3857"/>
    <w:rsid w:val="007D56DF"/>
    <w:rsid w:val="007E2FB4"/>
    <w:rsid w:val="007E67A8"/>
    <w:rsid w:val="007E7ADF"/>
    <w:rsid w:val="007F0407"/>
    <w:rsid w:val="007F04DA"/>
    <w:rsid w:val="007F0C77"/>
    <w:rsid w:val="007F1060"/>
    <w:rsid w:val="007F2F31"/>
    <w:rsid w:val="00802464"/>
    <w:rsid w:val="00806299"/>
    <w:rsid w:val="00812870"/>
    <w:rsid w:val="008139E9"/>
    <w:rsid w:val="0081558E"/>
    <w:rsid w:val="008200F1"/>
    <w:rsid w:val="00824E64"/>
    <w:rsid w:val="0082660D"/>
    <w:rsid w:val="008271B8"/>
    <w:rsid w:val="0083042E"/>
    <w:rsid w:val="00832794"/>
    <w:rsid w:val="00834A26"/>
    <w:rsid w:val="00834C1C"/>
    <w:rsid w:val="0084067C"/>
    <w:rsid w:val="00841026"/>
    <w:rsid w:val="00844346"/>
    <w:rsid w:val="008458DE"/>
    <w:rsid w:val="00847C21"/>
    <w:rsid w:val="00850BFE"/>
    <w:rsid w:val="00850C6E"/>
    <w:rsid w:val="0085138B"/>
    <w:rsid w:val="008552B6"/>
    <w:rsid w:val="00856A43"/>
    <w:rsid w:val="00860492"/>
    <w:rsid w:val="00861076"/>
    <w:rsid w:val="008637BD"/>
    <w:rsid w:val="00865184"/>
    <w:rsid w:val="00866193"/>
    <w:rsid w:val="00867BEB"/>
    <w:rsid w:val="008728D0"/>
    <w:rsid w:val="008736AE"/>
    <w:rsid w:val="008737D1"/>
    <w:rsid w:val="00873A4F"/>
    <w:rsid w:val="00880D56"/>
    <w:rsid w:val="00885503"/>
    <w:rsid w:val="00886AA3"/>
    <w:rsid w:val="0089294B"/>
    <w:rsid w:val="00892BB2"/>
    <w:rsid w:val="00892EC2"/>
    <w:rsid w:val="00895185"/>
    <w:rsid w:val="008964BD"/>
    <w:rsid w:val="008A1DCF"/>
    <w:rsid w:val="008A211B"/>
    <w:rsid w:val="008A2A3A"/>
    <w:rsid w:val="008A7511"/>
    <w:rsid w:val="008A75E9"/>
    <w:rsid w:val="008C01D2"/>
    <w:rsid w:val="008C023B"/>
    <w:rsid w:val="008C05DE"/>
    <w:rsid w:val="008C173E"/>
    <w:rsid w:val="008C4675"/>
    <w:rsid w:val="008C4D8C"/>
    <w:rsid w:val="008C7722"/>
    <w:rsid w:val="008D0918"/>
    <w:rsid w:val="008D3509"/>
    <w:rsid w:val="008D3935"/>
    <w:rsid w:val="008D415C"/>
    <w:rsid w:val="008D571A"/>
    <w:rsid w:val="008D77D2"/>
    <w:rsid w:val="008E0514"/>
    <w:rsid w:val="008E43A5"/>
    <w:rsid w:val="008E79E4"/>
    <w:rsid w:val="008E7EBE"/>
    <w:rsid w:val="008F28DB"/>
    <w:rsid w:val="008F4041"/>
    <w:rsid w:val="008F41F3"/>
    <w:rsid w:val="009068D2"/>
    <w:rsid w:val="00915A97"/>
    <w:rsid w:val="009211DB"/>
    <w:rsid w:val="009221B3"/>
    <w:rsid w:val="009254A7"/>
    <w:rsid w:val="009309AB"/>
    <w:rsid w:val="00932691"/>
    <w:rsid w:val="00933254"/>
    <w:rsid w:val="009348EA"/>
    <w:rsid w:val="00934A61"/>
    <w:rsid w:val="00937CFE"/>
    <w:rsid w:val="00945BEE"/>
    <w:rsid w:val="00945CE8"/>
    <w:rsid w:val="00946600"/>
    <w:rsid w:val="00952F27"/>
    <w:rsid w:val="009548FD"/>
    <w:rsid w:val="0096279B"/>
    <w:rsid w:val="009657B7"/>
    <w:rsid w:val="009755DA"/>
    <w:rsid w:val="00985FF1"/>
    <w:rsid w:val="00996FDB"/>
    <w:rsid w:val="009A2C99"/>
    <w:rsid w:val="009A5B61"/>
    <w:rsid w:val="009A693D"/>
    <w:rsid w:val="009A754F"/>
    <w:rsid w:val="009A7881"/>
    <w:rsid w:val="009B0952"/>
    <w:rsid w:val="009B0B46"/>
    <w:rsid w:val="009B0FC9"/>
    <w:rsid w:val="009B14A4"/>
    <w:rsid w:val="009B238F"/>
    <w:rsid w:val="009B2500"/>
    <w:rsid w:val="009B5040"/>
    <w:rsid w:val="009B54F8"/>
    <w:rsid w:val="009C12D2"/>
    <w:rsid w:val="009C2F66"/>
    <w:rsid w:val="009C5F2C"/>
    <w:rsid w:val="009C6DA4"/>
    <w:rsid w:val="009C79B4"/>
    <w:rsid w:val="009D23DF"/>
    <w:rsid w:val="009D5A8D"/>
    <w:rsid w:val="009D68E3"/>
    <w:rsid w:val="009E120D"/>
    <w:rsid w:val="009E3DCA"/>
    <w:rsid w:val="009E573B"/>
    <w:rsid w:val="009F1835"/>
    <w:rsid w:val="009F25A0"/>
    <w:rsid w:val="009F3C76"/>
    <w:rsid w:val="009F5505"/>
    <w:rsid w:val="009F6CBC"/>
    <w:rsid w:val="00A02091"/>
    <w:rsid w:val="00A0491A"/>
    <w:rsid w:val="00A062D3"/>
    <w:rsid w:val="00A077A7"/>
    <w:rsid w:val="00A12B2F"/>
    <w:rsid w:val="00A133EE"/>
    <w:rsid w:val="00A13BD1"/>
    <w:rsid w:val="00A16632"/>
    <w:rsid w:val="00A20217"/>
    <w:rsid w:val="00A2118C"/>
    <w:rsid w:val="00A2325A"/>
    <w:rsid w:val="00A24640"/>
    <w:rsid w:val="00A274C5"/>
    <w:rsid w:val="00A3737D"/>
    <w:rsid w:val="00A41103"/>
    <w:rsid w:val="00A41E8F"/>
    <w:rsid w:val="00A42CDF"/>
    <w:rsid w:val="00A43C91"/>
    <w:rsid w:val="00A458E6"/>
    <w:rsid w:val="00A52ED2"/>
    <w:rsid w:val="00A5658E"/>
    <w:rsid w:val="00A56D97"/>
    <w:rsid w:val="00A57B4D"/>
    <w:rsid w:val="00A6229F"/>
    <w:rsid w:val="00A7095C"/>
    <w:rsid w:val="00A7552D"/>
    <w:rsid w:val="00A7633E"/>
    <w:rsid w:val="00A77E4C"/>
    <w:rsid w:val="00A8520B"/>
    <w:rsid w:val="00A85FD7"/>
    <w:rsid w:val="00A87CBC"/>
    <w:rsid w:val="00A90A9E"/>
    <w:rsid w:val="00A91490"/>
    <w:rsid w:val="00A93C45"/>
    <w:rsid w:val="00A93F2A"/>
    <w:rsid w:val="00AB02B5"/>
    <w:rsid w:val="00AB1EE0"/>
    <w:rsid w:val="00AB5B3B"/>
    <w:rsid w:val="00AB7B31"/>
    <w:rsid w:val="00AC01CB"/>
    <w:rsid w:val="00AC1518"/>
    <w:rsid w:val="00AC61DF"/>
    <w:rsid w:val="00AD08CD"/>
    <w:rsid w:val="00AD3D7A"/>
    <w:rsid w:val="00AE14C5"/>
    <w:rsid w:val="00AF1258"/>
    <w:rsid w:val="00AF5A92"/>
    <w:rsid w:val="00B01BFD"/>
    <w:rsid w:val="00B06078"/>
    <w:rsid w:val="00B0750F"/>
    <w:rsid w:val="00B07B9E"/>
    <w:rsid w:val="00B103B4"/>
    <w:rsid w:val="00B1226C"/>
    <w:rsid w:val="00B15574"/>
    <w:rsid w:val="00B160A2"/>
    <w:rsid w:val="00B24A77"/>
    <w:rsid w:val="00B2650C"/>
    <w:rsid w:val="00B27192"/>
    <w:rsid w:val="00B279E2"/>
    <w:rsid w:val="00B3485B"/>
    <w:rsid w:val="00B35BFD"/>
    <w:rsid w:val="00B35E75"/>
    <w:rsid w:val="00B568EB"/>
    <w:rsid w:val="00B610E8"/>
    <w:rsid w:val="00B62F0B"/>
    <w:rsid w:val="00B71072"/>
    <w:rsid w:val="00B74E29"/>
    <w:rsid w:val="00B76674"/>
    <w:rsid w:val="00B83E0F"/>
    <w:rsid w:val="00B86FFC"/>
    <w:rsid w:val="00B87C6D"/>
    <w:rsid w:val="00B9174E"/>
    <w:rsid w:val="00B93D63"/>
    <w:rsid w:val="00B942A3"/>
    <w:rsid w:val="00B95646"/>
    <w:rsid w:val="00B95FC8"/>
    <w:rsid w:val="00BA1D1D"/>
    <w:rsid w:val="00BA6507"/>
    <w:rsid w:val="00BA6D58"/>
    <w:rsid w:val="00BA710A"/>
    <w:rsid w:val="00BB00F0"/>
    <w:rsid w:val="00BB32D8"/>
    <w:rsid w:val="00BB3EE0"/>
    <w:rsid w:val="00BB4981"/>
    <w:rsid w:val="00BB49C8"/>
    <w:rsid w:val="00BB591E"/>
    <w:rsid w:val="00BC04FE"/>
    <w:rsid w:val="00BC1966"/>
    <w:rsid w:val="00BC21D8"/>
    <w:rsid w:val="00BC301F"/>
    <w:rsid w:val="00BC3438"/>
    <w:rsid w:val="00BC46F6"/>
    <w:rsid w:val="00BC5691"/>
    <w:rsid w:val="00BD3454"/>
    <w:rsid w:val="00BD38E5"/>
    <w:rsid w:val="00BD6F6B"/>
    <w:rsid w:val="00BE012D"/>
    <w:rsid w:val="00BE12A0"/>
    <w:rsid w:val="00BE1D42"/>
    <w:rsid w:val="00BE2356"/>
    <w:rsid w:val="00BE2ECF"/>
    <w:rsid w:val="00BE370B"/>
    <w:rsid w:val="00BE3A6E"/>
    <w:rsid w:val="00BE58B5"/>
    <w:rsid w:val="00BF135B"/>
    <w:rsid w:val="00BF53B5"/>
    <w:rsid w:val="00BF62E5"/>
    <w:rsid w:val="00BF6A72"/>
    <w:rsid w:val="00C0056D"/>
    <w:rsid w:val="00C00AB1"/>
    <w:rsid w:val="00C046F8"/>
    <w:rsid w:val="00C053EB"/>
    <w:rsid w:val="00C146B6"/>
    <w:rsid w:val="00C14961"/>
    <w:rsid w:val="00C1542D"/>
    <w:rsid w:val="00C2025F"/>
    <w:rsid w:val="00C211E5"/>
    <w:rsid w:val="00C217A0"/>
    <w:rsid w:val="00C23AD3"/>
    <w:rsid w:val="00C2757C"/>
    <w:rsid w:val="00C3336A"/>
    <w:rsid w:val="00C3661B"/>
    <w:rsid w:val="00C3697C"/>
    <w:rsid w:val="00C43C7C"/>
    <w:rsid w:val="00C45858"/>
    <w:rsid w:val="00C47106"/>
    <w:rsid w:val="00C500A1"/>
    <w:rsid w:val="00C511C7"/>
    <w:rsid w:val="00C5205A"/>
    <w:rsid w:val="00C600B0"/>
    <w:rsid w:val="00C6261B"/>
    <w:rsid w:val="00C638F3"/>
    <w:rsid w:val="00C63D14"/>
    <w:rsid w:val="00C64177"/>
    <w:rsid w:val="00C70DB5"/>
    <w:rsid w:val="00C712C1"/>
    <w:rsid w:val="00C71580"/>
    <w:rsid w:val="00C758BB"/>
    <w:rsid w:val="00C80D4B"/>
    <w:rsid w:val="00C81C50"/>
    <w:rsid w:val="00C83F23"/>
    <w:rsid w:val="00C86F07"/>
    <w:rsid w:val="00C87DB9"/>
    <w:rsid w:val="00C91869"/>
    <w:rsid w:val="00C95314"/>
    <w:rsid w:val="00C96F93"/>
    <w:rsid w:val="00CA483B"/>
    <w:rsid w:val="00CB07CB"/>
    <w:rsid w:val="00CB1F82"/>
    <w:rsid w:val="00CB2365"/>
    <w:rsid w:val="00CB605D"/>
    <w:rsid w:val="00CC1609"/>
    <w:rsid w:val="00CC2D07"/>
    <w:rsid w:val="00CC4E7D"/>
    <w:rsid w:val="00CD5EA3"/>
    <w:rsid w:val="00CE3223"/>
    <w:rsid w:val="00CF63A8"/>
    <w:rsid w:val="00CF765B"/>
    <w:rsid w:val="00D01422"/>
    <w:rsid w:val="00D02393"/>
    <w:rsid w:val="00D1289E"/>
    <w:rsid w:val="00D137EB"/>
    <w:rsid w:val="00D146D9"/>
    <w:rsid w:val="00D16941"/>
    <w:rsid w:val="00D3313B"/>
    <w:rsid w:val="00D4130F"/>
    <w:rsid w:val="00D41904"/>
    <w:rsid w:val="00D5487E"/>
    <w:rsid w:val="00D54DF8"/>
    <w:rsid w:val="00D60219"/>
    <w:rsid w:val="00D61560"/>
    <w:rsid w:val="00D63CE7"/>
    <w:rsid w:val="00D64D82"/>
    <w:rsid w:val="00D66801"/>
    <w:rsid w:val="00D674D9"/>
    <w:rsid w:val="00D70BE9"/>
    <w:rsid w:val="00D713B0"/>
    <w:rsid w:val="00D72A41"/>
    <w:rsid w:val="00D73059"/>
    <w:rsid w:val="00D74223"/>
    <w:rsid w:val="00D77A22"/>
    <w:rsid w:val="00D77A77"/>
    <w:rsid w:val="00D77FE7"/>
    <w:rsid w:val="00D809FE"/>
    <w:rsid w:val="00D82D00"/>
    <w:rsid w:val="00D832E7"/>
    <w:rsid w:val="00D85100"/>
    <w:rsid w:val="00D95432"/>
    <w:rsid w:val="00D95661"/>
    <w:rsid w:val="00D9588D"/>
    <w:rsid w:val="00DA14B3"/>
    <w:rsid w:val="00DA326A"/>
    <w:rsid w:val="00DA3712"/>
    <w:rsid w:val="00DA4F96"/>
    <w:rsid w:val="00DB2D0D"/>
    <w:rsid w:val="00DC3D81"/>
    <w:rsid w:val="00DC6A1A"/>
    <w:rsid w:val="00DC7EE5"/>
    <w:rsid w:val="00DD2856"/>
    <w:rsid w:val="00DD576E"/>
    <w:rsid w:val="00DD644A"/>
    <w:rsid w:val="00DD6AAD"/>
    <w:rsid w:val="00DD7D0A"/>
    <w:rsid w:val="00DE73A2"/>
    <w:rsid w:val="00DF176B"/>
    <w:rsid w:val="00DF4251"/>
    <w:rsid w:val="00DF5B8C"/>
    <w:rsid w:val="00DF6AE3"/>
    <w:rsid w:val="00E01219"/>
    <w:rsid w:val="00E0220A"/>
    <w:rsid w:val="00E035DA"/>
    <w:rsid w:val="00E053CF"/>
    <w:rsid w:val="00E05BAB"/>
    <w:rsid w:val="00E05CE7"/>
    <w:rsid w:val="00E07926"/>
    <w:rsid w:val="00E11735"/>
    <w:rsid w:val="00E16A6F"/>
    <w:rsid w:val="00E207EC"/>
    <w:rsid w:val="00E2166A"/>
    <w:rsid w:val="00E21EC4"/>
    <w:rsid w:val="00E236DC"/>
    <w:rsid w:val="00E33BA1"/>
    <w:rsid w:val="00E35783"/>
    <w:rsid w:val="00E36369"/>
    <w:rsid w:val="00E372F6"/>
    <w:rsid w:val="00E413DD"/>
    <w:rsid w:val="00E43CF8"/>
    <w:rsid w:val="00E5267E"/>
    <w:rsid w:val="00E53A98"/>
    <w:rsid w:val="00E542E9"/>
    <w:rsid w:val="00E56DD0"/>
    <w:rsid w:val="00E61EEA"/>
    <w:rsid w:val="00E63BAF"/>
    <w:rsid w:val="00E63CDA"/>
    <w:rsid w:val="00E64BFF"/>
    <w:rsid w:val="00E72A17"/>
    <w:rsid w:val="00E73911"/>
    <w:rsid w:val="00E8196A"/>
    <w:rsid w:val="00E82F69"/>
    <w:rsid w:val="00E831F6"/>
    <w:rsid w:val="00E83EBE"/>
    <w:rsid w:val="00E848E2"/>
    <w:rsid w:val="00E85E01"/>
    <w:rsid w:val="00E94AF4"/>
    <w:rsid w:val="00E94DFE"/>
    <w:rsid w:val="00E950D2"/>
    <w:rsid w:val="00E953BF"/>
    <w:rsid w:val="00E9596B"/>
    <w:rsid w:val="00E9607F"/>
    <w:rsid w:val="00EA450A"/>
    <w:rsid w:val="00EA595B"/>
    <w:rsid w:val="00EA6095"/>
    <w:rsid w:val="00EB0CA6"/>
    <w:rsid w:val="00EB1AF6"/>
    <w:rsid w:val="00EB1B8F"/>
    <w:rsid w:val="00EB1CDC"/>
    <w:rsid w:val="00EB3C85"/>
    <w:rsid w:val="00EB4E9D"/>
    <w:rsid w:val="00EB56E1"/>
    <w:rsid w:val="00EB5CC4"/>
    <w:rsid w:val="00EC0541"/>
    <w:rsid w:val="00EC0DEB"/>
    <w:rsid w:val="00EC4F94"/>
    <w:rsid w:val="00EC7C11"/>
    <w:rsid w:val="00ED28C1"/>
    <w:rsid w:val="00ED3A61"/>
    <w:rsid w:val="00ED5887"/>
    <w:rsid w:val="00EE0ADF"/>
    <w:rsid w:val="00EE5EAA"/>
    <w:rsid w:val="00EE5ED4"/>
    <w:rsid w:val="00EF0CA3"/>
    <w:rsid w:val="00EF3001"/>
    <w:rsid w:val="00EF524E"/>
    <w:rsid w:val="00F018FD"/>
    <w:rsid w:val="00F07D8A"/>
    <w:rsid w:val="00F129B2"/>
    <w:rsid w:val="00F1752A"/>
    <w:rsid w:val="00F17982"/>
    <w:rsid w:val="00F17E03"/>
    <w:rsid w:val="00F22C66"/>
    <w:rsid w:val="00F23762"/>
    <w:rsid w:val="00F4203E"/>
    <w:rsid w:val="00F423F4"/>
    <w:rsid w:val="00F42EA8"/>
    <w:rsid w:val="00F444DF"/>
    <w:rsid w:val="00F44B00"/>
    <w:rsid w:val="00F519EB"/>
    <w:rsid w:val="00F57D67"/>
    <w:rsid w:val="00F57D78"/>
    <w:rsid w:val="00F6019E"/>
    <w:rsid w:val="00F61214"/>
    <w:rsid w:val="00F6194C"/>
    <w:rsid w:val="00F634CF"/>
    <w:rsid w:val="00F6671B"/>
    <w:rsid w:val="00F73A29"/>
    <w:rsid w:val="00F73E80"/>
    <w:rsid w:val="00F75E59"/>
    <w:rsid w:val="00F819DA"/>
    <w:rsid w:val="00F82AB4"/>
    <w:rsid w:val="00F82DA8"/>
    <w:rsid w:val="00F83193"/>
    <w:rsid w:val="00F86FA6"/>
    <w:rsid w:val="00F8706D"/>
    <w:rsid w:val="00F9120F"/>
    <w:rsid w:val="00F92CA4"/>
    <w:rsid w:val="00F93669"/>
    <w:rsid w:val="00F94D80"/>
    <w:rsid w:val="00F95072"/>
    <w:rsid w:val="00FA0FBC"/>
    <w:rsid w:val="00FA55F5"/>
    <w:rsid w:val="00FB3988"/>
    <w:rsid w:val="00FB3F83"/>
    <w:rsid w:val="00FB42B7"/>
    <w:rsid w:val="00FC156D"/>
    <w:rsid w:val="00FC167E"/>
    <w:rsid w:val="00FC196C"/>
    <w:rsid w:val="00FC1C8D"/>
    <w:rsid w:val="00FC1F0A"/>
    <w:rsid w:val="00FC45C1"/>
    <w:rsid w:val="00FC4CA7"/>
    <w:rsid w:val="00FD2498"/>
    <w:rsid w:val="00FD4D2E"/>
    <w:rsid w:val="00FE14E9"/>
    <w:rsid w:val="00FE3CF1"/>
    <w:rsid w:val="00FE5B9D"/>
    <w:rsid w:val="00FE5FA8"/>
    <w:rsid w:val="00FE7EC6"/>
    <w:rsid w:val="00FF11BE"/>
    <w:rsid w:val="00FF4D7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1C09F38D"/>
  <w15:chartTrackingRefBased/>
  <w15:docId w15:val="{76E94FA4-EEA8-41A6-812D-6FEAA4A2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annotation text" w:uiPriority="99"/>
    <w:lsdException w:name="footer" w:uiPriority="99"/>
    <w:lsdException w:name="index heading" w:uiPriority="99"/>
    <w:lsdException w:name="caption" w:semiHidden="1" w:unhideWhenUsed="1" w:qFormat="1"/>
    <w:lsdException w:name="footnote reference" w:uiPriority="99"/>
    <w:lsdException w:name="annotation reference" w:uiPriority="99"/>
    <w:lsdException w:name="List Bullet" w:uiPriority="99"/>
    <w:lsdException w:name="Title" w:qFormat="1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DE73A2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rsid w:val="00AD3D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link w:val="Cmsor4Char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paragraph" w:styleId="Cmsor5">
    <w:name w:val="heading 5"/>
    <w:basedOn w:val="Norml"/>
    <w:next w:val="Norml"/>
    <w:link w:val="Cmsor5Char"/>
    <w:rsid w:val="003B4768"/>
    <w:pPr>
      <w:numPr>
        <w:ilvl w:val="4"/>
        <w:numId w:val="2"/>
      </w:numPr>
      <w:spacing w:before="240" w:after="60" w:line="276" w:lineRule="auto"/>
      <w:ind w:right="339"/>
      <w:jc w:val="both"/>
      <w:outlineLvl w:val="4"/>
    </w:pPr>
    <w:rPr>
      <w:rFonts w:ascii="Verdana" w:hAnsi="Verdana"/>
      <w:b/>
      <w:bCs/>
      <w:i/>
      <w:iCs/>
      <w:szCs w:val="26"/>
      <w:lang w:val="de-AT" w:eastAsia="en-US"/>
    </w:rPr>
  </w:style>
  <w:style w:type="paragraph" w:styleId="Cmsor6">
    <w:name w:val="heading 6"/>
    <w:basedOn w:val="Norml"/>
    <w:next w:val="Norml"/>
    <w:link w:val="Cmsor6Char"/>
    <w:rsid w:val="003B4768"/>
    <w:pPr>
      <w:numPr>
        <w:ilvl w:val="5"/>
        <w:numId w:val="2"/>
      </w:numPr>
      <w:spacing w:before="240" w:after="60" w:line="276" w:lineRule="auto"/>
      <w:ind w:right="339"/>
      <w:jc w:val="both"/>
      <w:outlineLvl w:val="5"/>
    </w:pPr>
    <w:rPr>
      <w:rFonts w:ascii="Verdana" w:hAnsi="Verdana"/>
      <w:b/>
      <w:bCs/>
      <w:lang w:val="de-AT" w:eastAsia="en-US"/>
    </w:rPr>
  </w:style>
  <w:style w:type="paragraph" w:styleId="Cmsor7">
    <w:name w:val="heading 7"/>
    <w:basedOn w:val="Norml"/>
    <w:next w:val="Norml"/>
    <w:link w:val="Cmsor7Char"/>
    <w:rsid w:val="003B4768"/>
    <w:pPr>
      <w:numPr>
        <w:ilvl w:val="6"/>
        <w:numId w:val="2"/>
      </w:numPr>
      <w:spacing w:before="240" w:after="60" w:line="276" w:lineRule="auto"/>
      <w:ind w:right="339"/>
      <w:jc w:val="both"/>
      <w:outlineLvl w:val="6"/>
    </w:pPr>
    <w:rPr>
      <w:rFonts w:ascii="Verdana" w:hAnsi="Verdana"/>
      <w:lang w:val="de-AT" w:eastAsia="en-US"/>
    </w:rPr>
  </w:style>
  <w:style w:type="paragraph" w:styleId="Cmsor8">
    <w:name w:val="heading 8"/>
    <w:basedOn w:val="Norml"/>
    <w:next w:val="Norml"/>
    <w:link w:val="Cmsor8Char"/>
    <w:rsid w:val="003B4768"/>
    <w:pPr>
      <w:numPr>
        <w:ilvl w:val="7"/>
        <w:numId w:val="2"/>
      </w:numPr>
      <w:spacing w:before="240" w:after="60" w:line="276" w:lineRule="auto"/>
      <w:ind w:right="339"/>
      <w:jc w:val="both"/>
      <w:outlineLvl w:val="7"/>
    </w:pPr>
    <w:rPr>
      <w:rFonts w:ascii="Verdana" w:hAnsi="Verdana"/>
      <w:i/>
      <w:iCs/>
      <w:lang w:val="de-AT" w:eastAsia="en-US"/>
    </w:rPr>
  </w:style>
  <w:style w:type="paragraph" w:styleId="Cmsor9">
    <w:name w:val="heading 9"/>
    <w:basedOn w:val="Norml"/>
    <w:next w:val="Norml"/>
    <w:link w:val="Cmsor9Char"/>
    <w:rsid w:val="003B4768"/>
    <w:pPr>
      <w:numPr>
        <w:ilvl w:val="8"/>
        <w:numId w:val="2"/>
      </w:numPr>
      <w:spacing w:before="240" w:after="60" w:line="276" w:lineRule="auto"/>
      <w:ind w:right="339"/>
      <w:jc w:val="both"/>
      <w:outlineLvl w:val="8"/>
    </w:pPr>
    <w:rPr>
      <w:rFonts w:ascii="Verdana" w:hAnsi="Verdana" w:cs="Arial"/>
      <w:lang w:val="de-AT"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, 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uiPriority w:val="99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uiPriority w:val="99"/>
    <w:rsid w:val="000C593A"/>
    <w:rPr>
      <w:color w:val="0563C1"/>
      <w:u w:val="single"/>
    </w:rPr>
  </w:style>
  <w:style w:type="character" w:customStyle="1" w:styleId="lfejChar">
    <w:name w:val="Élőfej Char"/>
    <w:aliases w:val="Char2 Char, Char2 Char,Char2 Char1"/>
    <w:link w:val="lfej"/>
    <w:rsid w:val="00514CD3"/>
    <w:rPr>
      <w:sz w:val="24"/>
      <w:szCs w:val="24"/>
    </w:rPr>
  </w:style>
  <w:style w:type="character" w:customStyle="1" w:styleId="Cmsor1Char">
    <w:name w:val="Címsor 1 Char"/>
    <w:link w:val="Cmsor1"/>
    <w:rsid w:val="00DE73A2"/>
    <w:rPr>
      <w:rFonts w:ascii="Calibri Light" w:hAnsi="Calibri Light"/>
      <w:b/>
      <w:kern w:val="32"/>
      <w:sz w:val="32"/>
      <w:szCs w:val="32"/>
    </w:rPr>
  </w:style>
  <w:style w:type="numbering" w:customStyle="1" w:styleId="Nemlista1">
    <w:name w:val="Nem lista1"/>
    <w:next w:val="Nemlista"/>
    <w:uiPriority w:val="99"/>
    <w:semiHidden/>
    <w:unhideWhenUsed/>
    <w:rsid w:val="00DE73A2"/>
  </w:style>
  <w:style w:type="character" w:customStyle="1" w:styleId="Cmsor3Char">
    <w:name w:val="Címsor 3 Char"/>
    <w:link w:val="Cmsor3"/>
    <w:rsid w:val="00DE73A2"/>
    <w:rPr>
      <w:b/>
      <w:smallCaps/>
      <w:sz w:val="24"/>
      <w:szCs w:val="24"/>
    </w:rPr>
  </w:style>
  <w:style w:type="character" w:customStyle="1" w:styleId="Cmsor4Char">
    <w:name w:val="Címsor 4 Char"/>
    <w:link w:val="Cmsor4"/>
    <w:rsid w:val="00DE73A2"/>
    <w:rPr>
      <w:rFonts w:ascii="Arial" w:hAnsi="Arial" w:cs="Arial"/>
      <w:b/>
      <w:smallCaps/>
      <w:szCs w:val="24"/>
    </w:rPr>
  </w:style>
  <w:style w:type="character" w:customStyle="1" w:styleId="llbChar">
    <w:name w:val="Élőláb Char"/>
    <w:link w:val="llb"/>
    <w:uiPriority w:val="99"/>
    <w:rsid w:val="00DE73A2"/>
    <w:rPr>
      <w:sz w:val="24"/>
      <w:szCs w:val="24"/>
    </w:rPr>
  </w:style>
  <w:style w:type="paragraph" w:customStyle="1" w:styleId="Style3">
    <w:name w:val="Style3"/>
    <w:basedOn w:val="Norml"/>
    <w:uiPriority w:val="99"/>
    <w:rsid w:val="00DE73A2"/>
    <w:pPr>
      <w:widowControl w:val="0"/>
      <w:autoSpaceDE w:val="0"/>
      <w:autoSpaceDN w:val="0"/>
      <w:adjustRightInd w:val="0"/>
      <w:spacing w:line="251" w:lineRule="exact"/>
      <w:jc w:val="both"/>
    </w:pPr>
    <w:rPr>
      <w:rFonts w:ascii="Arial" w:hAnsi="Arial" w:cs="Arial"/>
      <w:bCs/>
    </w:rPr>
  </w:style>
  <w:style w:type="paragraph" w:customStyle="1" w:styleId="Style1">
    <w:name w:val="Style1"/>
    <w:basedOn w:val="Norml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7">
    <w:name w:val="Style7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hAnsi="Arial" w:cs="Arial"/>
      <w:bCs/>
    </w:rPr>
  </w:style>
  <w:style w:type="character" w:customStyle="1" w:styleId="FontStyle22">
    <w:name w:val="Font Style22"/>
    <w:uiPriority w:val="99"/>
    <w:rsid w:val="00DE73A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6">
    <w:name w:val="Font Style26"/>
    <w:uiPriority w:val="99"/>
    <w:rsid w:val="00DE73A2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  <w:bCs/>
    </w:rPr>
  </w:style>
  <w:style w:type="character" w:customStyle="1" w:styleId="FontStyle25">
    <w:name w:val="Font Style25"/>
    <w:uiPriority w:val="99"/>
    <w:rsid w:val="00DE73A2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">
    <w:name w:val="Style2"/>
    <w:basedOn w:val="Norml"/>
    <w:uiPriority w:val="99"/>
    <w:rsid w:val="00DE73A2"/>
    <w:pPr>
      <w:widowControl w:val="0"/>
      <w:autoSpaceDE w:val="0"/>
      <w:autoSpaceDN w:val="0"/>
      <w:adjustRightInd w:val="0"/>
      <w:spacing w:line="504" w:lineRule="exact"/>
      <w:ind w:hanging="154"/>
    </w:pPr>
    <w:rPr>
      <w:rFonts w:ascii="Arial" w:hAnsi="Arial" w:cs="Arial"/>
      <w:bCs/>
    </w:rPr>
  </w:style>
  <w:style w:type="character" w:customStyle="1" w:styleId="FontStyle29">
    <w:name w:val="Font Style29"/>
    <w:uiPriority w:val="99"/>
    <w:rsid w:val="00DE73A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5">
    <w:name w:val="Style5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8">
    <w:name w:val="Style8"/>
    <w:basedOn w:val="Norml"/>
    <w:uiPriority w:val="99"/>
    <w:rsid w:val="00DE73A2"/>
    <w:pPr>
      <w:widowControl w:val="0"/>
      <w:autoSpaceDE w:val="0"/>
      <w:autoSpaceDN w:val="0"/>
      <w:adjustRightInd w:val="0"/>
      <w:spacing w:line="253" w:lineRule="exact"/>
    </w:pPr>
    <w:rPr>
      <w:rFonts w:ascii="Arial" w:hAnsi="Arial" w:cs="Arial"/>
      <w:bCs/>
    </w:rPr>
  </w:style>
  <w:style w:type="paragraph" w:customStyle="1" w:styleId="Style9">
    <w:name w:val="Style9"/>
    <w:basedOn w:val="Norml"/>
    <w:uiPriority w:val="99"/>
    <w:rsid w:val="00DE73A2"/>
    <w:pPr>
      <w:widowControl w:val="0"/>
      <w:autoSpaceDE w:val="0"/>
      <w:autoSpaceDN w:val="0"/>
      <w:adjustRightInd w:val="0"/>
      <w:spacing w:line="254" w:lineRule="exact"/>
      <w:ind w:hanging="542"/>
      <w:jc w:val="both"/>
    </w:pPr>
    <w:rPr>
      <w:rFonts w:ascii="Arial" w:hAnsi="Arial" w:cs="Arial"/>
      <w:bCs/>
    </w:rPr>
  </w:style>
  <w:style w:type="paragraph" w:customStyle="1" w:styleId="Style12">
    <w:name w:val="Style12"/>
    <w:basedOn w:val="Norml"/>
    <w:uiPriority w:val="99"/>
    <w:rsid w:val="00DE73A2"/>
    <w:pPr>
      <w:widowControl w:val="0"/>
      <w:autoSpaceDE w:val="0"/>
      <w:autoSpaceDN w:val="0"/>
      <w:adjustRightInd w:val="0"/>
      <w:spacing w:line="252" w:lineRule="exact"/>
      <w:ind w:firstLine="288"/>
    </w:pPr>
    <w:rPr>
      <w:rFonts w:ascii="Arial" w:hAnsi="Arial" w:cs="Arial"/>
      <w:bCs/>
    </w:rPr>
  </w:style>
  <w:style w:type="paragraph" w:customStyle="1" w:styleId="Style13">
    <w:name w:val="Style13"/>
    <w:basedOn w:val="Norml"/>
    <w:uiPriority w:val="99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16">
    <w:name w:val="Style16"/>
    <w:basedOn w:val="Norml"/>
    <w:uiPriority w:val="99"/>
    <w:rsid w:val="00DE73A2"/>
    <w:pPr>
      <w:widowControl w:val="0"/>
      <w:autoSpaceDE w:val="0"/>
      <w:autoSpaceDN w:val="0"/>
      <w:adjustRightInd w:val="0"/>
      <w:spacing w:line="245" w:lineRule="exact"/>
      <w:ind w:hanging="408"/>
      <w:jc w:val="both"/>
    </w:pPr>
    <w:rPr>
      <w:rFonts w:ascii="Arial" w:hAnsi="Arial" w:cs="Arial"/>
      <w:bCs/>
    </w:rPr>
  </w:style>
  <w:style w:type="paragraph" w:styleId="Listaszerbekezds">
    <w:name w:val="List Paragraph"/>
    <w:aliases w:val="Számozott lista 1,Eszeri felsorolás,Listaszerű bekezdés 1. szint,Táblázatokhoz,Welt L,List Paragraph,Bullet_1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DE73A2"/>
    <w:pPr>
      <w:spacing w:after="200" w:line="276" w:lineRule="auto"/>
      <w:ind w:left="720"/>
      <w:contextualSpacing/>
    </w:pPr>
    <w:rPr>
      <w:rFonts w:ascii="Arial" w:eastAsia="Calibri" w:hAnsi="Arial"/>
      <w:bCs/>
      <w:sz w:val="22"/>
      <w:szCs w:val="22"/>
      <w:lang w:eastAsia="en-US"/>
    </w:rPr>
  </w:style>
  <w:style w:type="paragraph" w:styleId="Lbjegyzetszveg">
    <w:name w:val="footnote text"/>
    <w:aliases w:val="CE-Footnote,Footnote"/>
    <w:basedOn w:val="Norml"/>
    <w:link w:val="LbjegyzetszvegChar"/>
    <w:uiPriority w:val="99"/>
    <w:unhideWhenUsed/>
    <w:qFormat/>
    <w:rsid w:val="00DE73A2"/>
    <w:rPr>
      <w:rFonts w:ascii="Calibri" w:eastAsia="Calibri" w:hAnsi="Calibri"/>
      <w:bCs/>
      <w:sz w:val="20"/>
      <w:szCs w:val="20"/>
      <w:lang w:eastAsia="en-US"/>
    </w:rPr>
  </w:style>
  <w:style w:type="character" w:customStyle="1" w:styleId="LbjegyzetszvegChar">
    <w:name w:val="Lábjegyzetszöveg Char"/>
    <w:aliases w:val="CE-Footnote Char,Footnote Char"/>
    <w:link w:val="Lbjegyzetszveg"/>
    <w:uiPriority w:val="99"/>
    <w:rsid w:val="00DE73A2"/>
    <w:rPr>
      <w:rFonts w:ascii="Calibri" w:eastAsia="Calibri" w:hAnsi="Calibri"/>
      <w:bCs/>
      <w:lang w:eastAsia="en-US"/>
    </w:rPr>
  </w:style>
  <w:style w:type="character" w:styleId="Lbjegyzet-hivatkozs">
    <w:name w:val="footnote reference"/>
    <w:aliases w:val="ESPON Footnote No"/>
    <w:uiPriority w:val="99"/>
    <w:unhideWhenUsed/>
    <w:rsid w:val="00DE73A2"/>
    <w:rPr>
      <w:vertAlign w:val="superscript"/>
    </w:rPr>
  </w:style>
  <w:style w:type="character" w:styleId="Feloldatlanmegemlts">
    <w:name w:val="Unresolved Mention"/>
    <w:uiPriority w:val="99"/>
    <w:semiHidden/>
    <w:unhideWhenUsed/>
    <w:rsid w:val="00DE73A2"/>
    <w:rPr>
      <w:color w:val="808080"/>
      <w:shd w:val="clear" w:color="auto" w:fill="E6E6E6"/>
    </w:rPr>
  </w:style>
  <w:style w:type="paragraph" w:styleId="Nincstrkz">
    <w:name w:val="No Spacing"/>
    <w:link w:val="NincstrkzChar"/>
    <w:uiPriority w:val="1"/>
    <w:qFormat/>
    <w:rsid w:val="00DE73A2"/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Számozott lista 1 Char,Eszeri felsorolás Char,Listaszerű bekezdés 1. szint Char,Táblázatokhoz Char,Welt L Char,List Paragraph Char,Bullet_1 Char,Világos rács – 3. jelölőszín Char,Listaszerű Char,HamarK-1 Char,Yellow Bullet Char"/>
    <w:link w:val="Listaszerbekezds"/>
    <w:uiPriority w:val="34"/>
    <w:qFormat/>
    <w:rsid w:val="00DE73A2"/>
    <w:rPr>
      <w:rFonts w:ascii="Arial" w:eastAsia="Calibri" w:hAnsi="Arial"/>
      <w:bCs/>
      <w:sz w:val="22"/>
      <w:szCs w:val="22"/>
      <w:lang w:eastAsia="en-US"/>
    </w:rPr>
  </w:style>
  <w:style w:type="paragraph" w:customStyle="1" w:styleId="cm">
    <w:name w:val="cím"/>
    <w:rsid w:val="00DE73A2"/>
    <w:pPr>
      <w:widowControl w:val="0"/>
      <w:spacing w:line="366" w:lineRule="exact"/>
      <w:jc w:val="center"/>
    </w:pPr>
    <w:rPr>
      <w:rFonts w:ascii="Optima QS" w:hAnsi="Optima QS"/>
      <w:snapToGrid w:val="0"/>
      <w:color w:val="000000"/>
      <w:sz w:val="28"/>
    </w:rPr>
  </w:style>
  <w:style w:type="paragraph" w:styleId="Szvegtrzs">
    <w:name w:val="Body Text"/>
    <w:basedOn w:val="Norml"/>
    <w:link w:val="SzvegtrzsChar"/>
    <w:rsid w:val="00DE73A2"/>
    <w:pPr>
      <w:spacing w:after="120"/>
    </w:pPr>
    <w:rPr>
      <w:rFonts w:ascii="Arial" w:hAnsi="Arial" w:cs="Arial"/>
      <w:bCs/>
    </w:rPr>
  </w:style>
  <w:style w:type="character" w:customStyle="1" w:styleId="SzvegtrzsChar">
    <w:name w:val="Szövegtörzs Char"/>
    <w:link w:val="Szvegtrzs"/>
    <w:rsid w:val="00DE73A2"/>
    <w:rPr>
      <w:rFonts w:ascii="Arial" w:hAnsi="Arial" w:cs="Arial"/>
      <w:bCs/>
      <w:sz w:val="24"/>
      <w:szCs w:val="24"/>
    </w:rPr>
  </w:style>
  <w:style w:type="paragraph" w:customStyle="1" w:styleId="Default">
    <w:name w:val="Default"/>
    <w:rsid w:val="00DE73A2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DE73A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rsid w:val="00DE73A2"/>
    <w:pPr>
      <w:spacing w:after="120"/>
      <w:ind w:left="283"/>
    </w:pPr>
    <w:rPr>
      <w:rFonts w:ascii="Arial" w:hAnsi="Arial" w:cs="Arial"/>
      <w:bCs/>
    </w:rPr>
  </w:style>
  <w:style w:type="character" w:customStyle="1" w:styleId="SzvegtrzsbehzssalChar">
    <w:name w:val="Szövegtörzs behúzással Char"/>
    <w:link w:val="Szvegtrzsbehzssal"/>
    <w:rsid w:val="00DE73A2"/>
    <w:rPr>
      <w:rFonts w:ascii="Arial" w:hAnsi="Arial" w:cs="Arial"/>
      <w:bCs/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DE73A2"/>
    <w:pPr>
      <w:spacing w:after="120"/>
    </w:pPr>
    <w:rPr>
      <w:rFonts w:ascii="Arial" w:hAnsi="Arial" w:cs="Arial"/>
      <w:bCs/>
      <w:sz w:val="16"/>
      <w:szCs w:val="16"/>
    </w:rPr>
  </w:style>
  <w:style w:type="character" w:customStyle="1" w:styleId="Szvegtrzs3Char">
    <w:name w:val="Szövegtörzs 3 Char"/>
    <w:link w:val="Szvegtrzs3"/>
    <w:uiPriority w:val="99"/>
    <w:rsid w:val="00DE73A2"/>
    <w:rPr>
      <w:rFonts w:ascii="Arial" w:hAnsi="Arial" w:cs="Arial"/>
      <w:bCs/>
      <w:sz w:val="16"/>
      <w:szCs w:val="16"/>
    </w:rPr>
  </w:style>
  <w:style w:type="paragraph" w:styleId="NormlWeb">
    <w:name w:val="Normal (Web)"/>
    <w:basedOn w:val="Norml"/>
    <w:uiPriority w:val="99"/>
    <w:unhideWhenUsed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styleId="Mrltotthiperhivatkozs">
    <w:name w:val="FollowedHyperlink"/>
    <w:uiPriority w:val="99"/>
    <w:rsid w:val="00DE73A2"/>
    <w:rPr>
      <w:color w:val="954F72"/>
      <w:u w:val="single"/>
    </w:rPr>
  </w:style>
  <w:style w:type="paragraph" w:customStyle="1" w:styleId="Listaszerbekezds1">
    <w:name w:val="Listaszerű bekezdés1"/>
    <w:basedOn w:val="Norml"/>
    <w:rsid w:val="00DE73A2"/>
    <w:pPr>
      <w:ind w:left="720"/>
    </w:pPr>
    <w:rPr>
      <w:rFonts w:ascii="Calibri" w:hAnsi="Calibri" w:cs="Calibri"/>
      <w:bCs/>
      <w:sz w:val="22"/>
      <w:szCs w:val="22"/>
      <w:lang w:eastAsia="en-US"/>
    </w:rPr>
  </w:style>
  <w:style w:type="paragraph" w:customStyle="1" w:styleId="norm00e1l">
    <w:name w:val="norm_00e1l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norm00e1lchar">
    <w:name w:val="norm_00e1l__char"/>
    <w:rsid w:val="00DE73A2"/>
  </w:style>
  <w:style w:type="paragraph" w:customStyle="1" w:styleId="dash00c9l0151fej002cchar2002c0020char2">
    <w:name w:val="dash00c9l_0151fej_002cchar2_002c_0020char2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dash00c9l0151fej002cchar2002c0020char2char">
    <w:name w:val="dash00c9l_0151fej_002cchar2_002c_0020char2__char"/>
    <w:rsid w:val="00DE73A2"/>
  </w:style>
  <w:style w:type="paragraph" w:customStyle="1" w:styleId="normal">
    <w:name w:val="normal"/>
    <w:basedOn w:val="Norml"/>
    <w:rsid w:val="00DE73A2"/>
    <w:pPr>
      <w:spacing w:before="100" w:beforeAutospacing="1" w:after="100" w:afterAutospacing="1"/>
    </w:pPr>
  </w:style>
  <w:style w:type="character" w:customStyle="1" w:styleId="normalchar">
    <w:name w:val="normal__char"/>
    <w:rsid w:val="00DE73A2"/>
  </w:style>
  <w:style w:type="character" w:styleId="Kiemels2">
    <w:name w:val="Strong"/>
    <w:uiPriority w:val="22"/>
    <w:qFormat/>
    <w:rsid w:val="00DE73A2"/>
    <w:rPr>
      <w:b/>
      <w:bCs/>
    </w:rPr>
  </w:style>
  <w:style w:type="paragraph" w:customStyle="1" w:styleId="Standard">
    <w:name w:val="Standard"/>
    <w:rsid w:val="00DE73A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laprtelmezett">
    <w:name w:val="Alapértelmezett"/>
    <w:rsid w:val="00C63D14"/>
    <w:pPr>
      <w:tabs>
        <w:tab w:val="left" w:pos="708"/>
      </w:tabs>
      <w:suppressAutoHyphens/>
      <w:spacing w:line="100" w:lineRule="atLeast"/>
    </w:pPr>
    <w:rPr>
      <w:b/>
      <w:color w:val="00000A"/>
      <w:sz w:val="24"/>
    </w:rPr>
  </w:style>
  <w:style w:type="paragraph" w:customStyle="1" w:styleId="Listaszerbekezds2">
    <w:name w:val="Listaszerű bekezdés2"/>
    <w:basedOn w:val="Norml"/>
    <w:rsid w:val="00C63D14"/>
    <w:pPr>
      <w:suppressAutoHyphens/>
      <w:ind w:left="708"/>
    </w:pPr>
    <w:rPr>
      <w:rFonts w:cs="Mangal"/>
      <w:kern w:val="1"/>
      <w:szCs w:val="21"/>
      <w:lang w:eastAsia="hi-IN" w:bidi="hi-IN"/>
    </w:rPr>
  </w:style>
  <w:style w:type="paragraph" w:customStyle="1" w:styleId="BodyText21">
    <w:name w:val="Body Text 21"/>
    <w:basedOn w:val="Norml"/>
    <w:rsid w:val="00C63D14"/>
    <w:pPr>
      <w:tabs>
        <w:tab w:val="left" w:pos="709"/>
      </w:tabs>
      <w:jc w:val="both"/>
    </w:pPr>
    <w:rPr>
      <w:szCs w:val="20"/>
    </w:rPr>
  </w:style>
  <w:style w:type="character" w:customStyle="1" w:styleId="BalloonTextChar">
    <w:name w:val="Balloon Text Char"/>
    <w:uiPriority w:val="99"/>
    <w:semiHidden/>
    <w:rsid w:val="00C3336A"/>
    <w:rPr>
      <w:rFonts w:ascii="Lucida Grande CE" w:hAnsi="Lucida Grande CE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rsid w:val="00C3336A"/>
    <w:pPr>
      <w:spacing w:after="16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JegyzetszvegChar">
    <w:name w:val="Jegyzetszöveg Char"/>
    <w:link w:val="Jegyzetszveg"/>
    <w:uiPriority w:val="99"/>
    <w:rsid w:val="00C3336A"/>
    <w:rPr>
      <w:rFonts w:ascii="Calibri" w:eastAsia="Calibri" w:hAnsi="Calibri" w:cs="Calibri"/>
      <w:lang w:eastAsia="en-US"/>
    </w:rPr>
  </w:style>
  <w:style w:type="paragraph" w:customStyle="1" w:styleId="Norml1">
    <w:name w:val="Normál1"/>
    <w:basedOn w:val="Norml"/>
    <w:rsid w:val="00C3336A"/>
    <w:pPr>
      <w:widowControl w:val="0"/>
    </w:pPr>
    <w:rPr>
      <w:szCs w:val="20"/>
    </w:rPr>
  </w:style>
  <w:style w:type="paragraph" w:styleId="Cm0">
    <w:name w:val="Title"/>
    <w:basedOn w:val="Norml"/>
    <w:link w:val="CmChar"/>
    <w:qFormat/>
    <w:rsid w:val="00C3336A"/>
    <w:pPr>
      <w:jc w:val="center"/>
    </w:pPr>
    <w:rPr>
      <w:b/>
      <w:szCs w:val="20"/>
      <w:lang w:val="x-none"/>
    </w:rPr>
  </w:style>
  <w:style w:type="character" w:customStyle="1" w:styleId="CmChar">
    <w:name w:val="Cím Char"/>
    <w:link w:val="Cm0"/>
    <w:rsid w:val="00C3336A"/>
    <w:rPr>
      <w:b/>
      <w:sz w:val="24"/>
      <w:lang w:val="x-none"/>
    </w:rPr>
  </w:style>
  <w:style w:type="paragraph" w:customStyle="1" w:styleId="Nincstrkz1">
    <w:name w:val="Nincs térköz1"/>
    <w:rsid w:val="00C3336A"/>
    <w:rPr>
      <w:rFonts w:ascii="Calibri" w:hAnsi="Calibri"/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rsid w:val="00C333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39"/>
    <w:rsid w:val="00C3336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unhideWhenUsed/>
    <w:rsid w:val="00C3336A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C3336A"/>
    <w:pPr>
      <w:suppressAutoHyphens/>
      <w:spacing w:after="0"/>
    </w:pPr>
    <w:rPr>
      <w:rFonts w:ascii="Times New Roman" w:eastAsia="Times New Roman" w:hAnsi="Times New Roman" w:cs="Times New Roman"/>
      <w:b/>
      <w:bCs/>
      <w:lang w:val="x-none" w:eastAsia="zh-CN"/>
    </w:rPr>
  </w:style>
  <w:style w:type="character" w:customStyle="1" w:styleId="MegjegyzstrgyaChar">
    <w:name w:val="Megjegyzés tárgya Char"/>
    <w:link w:val="Megjegyzstrgya"/>
    <w:uiPriority w:val="99"/>
    <w:rsid w:val="00C3336A"/>
    <w:rPr>
      <w:rFonts w:ascii="Calibri" w:eastAsia="Calibri" w:hAnsi="Calibri" w:cs="Calibri"/>
      <w:b/>
      <w:bCs/>
      <w:lang w:val="x-none" w:eastAsia="zh-CN"/>
    </w:rPr>
  </w:style>
  <w:style w:type="character" w:customStyle="1" w:styleId="Feloldatlanmegemlts1">
    <w:name w:val="Feloldatlan megemlítés1"/>
    <w:uiPriority w:val="99"/>
    <w:semiHidden/>
    <w:unhideWhenUsed/>
    <w:rsid w:val="00C3336A"/>
    <w:rPr>
      <w:color w:val="808080"/>
      <w:shd w:val="clear" w:color="auto" w:fill="E6E6E6"/>
    </w:rPr>
  </w:style>
  <w:style w:type="character" w:customStyle="1" w:styleId="yiv4867821693">
    <w:name w:val="yiv4867821693"/>
    <w:rsid w:val="00C3336A"/>
  </w:style>
  <w:style w:type="table" w:customStyle="1" w:styleId="Vilgosrcs3jellszn1">
    <w:name w:val="Világos rács – 3. jelölőszín1"/>
    <w:basedOn w:val="Normltblzat"/>
    <w:next w:val="Vilgosrcs3jellszn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Vilgosrcs3jellszn">
    <w:name w:val="Light Grid Accent 3"/>
    <w:basedOn w:val="Normltblzat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paragraph" w:styleId="Szvegtrzs2">
    <w:name w:val="Body Text 2"/>
    <w:basedOn w:val="Norml"/>
    <w:link w:val="Szvegtrzs2Char"/>
    <w:rsid w:val="003B3EE1"/>
    <w:pPr>
      <w:spacing w:after="120" w:line="480" w:lineRule="auto"/>
    </w:pPr>
  </w:style>
  <w:style w:type="character" w:customStyle="1" w:styleId="Szvegtrzs2Char">
    <w:name w:val="Szövegtörzs 2 Char"/>
    <w:link w:val="Szvegtrzs2"/>
    <w:rsid w:val="003B3EE1"/>
    <w:rPr>
      <w:sz w:val="24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2">
    <w:name w:val="Body Text Indent 2"/>
    <w:basedOn w:val="Norml"/>
    <w:link w:val="Szvegtrzsbehzssal2Char"/>
    <w:rsid w:val="003B3EE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3B3EE1"/>
    <w:rPr>
      <w:sz w:val="24"/>
      <w:szCs w:val="24"/>
    </w:rPr>
  </w:style>
  <w:style w:type="table" w:customStyle="1" w:styleId="Rcsostblzat4">
    <w:name w:val="Rácsos táblázat4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rsid w:val="00AD3D7A"/>
    <w:rPr>
      <w:rFonts w:ascii="Calibri Light" w:hAnsi="Calibri Light"/>
      <w:color w:val="2E74B5"/>
      <w:sz w:val="26"/>
      <w:szCs w:val="26"/>
    </w:rPr>
  </w:style>
  <w:style w:type="character" w:styleId="Kiemels">
    <w:name w:val="Emphasis"/>
    <w:uiPriority w:val="20"/>
    <w:qFormat/>
    <w:rsid w:val="00AD3D7A"/>
    <w:rPr>
      <w:i/>
      <w:iCs/>
    </w:rPr>
  </w:style>
  <w:style w:type="paragraph" w:styleId="Csakszveg">
    <w:name w:val="Plain Text"/>
    <w:basedOn w:val="Norml"/>
    <w:link w:val="CsakszvegChar"/>
    <w:uiPriority w:val="99"/>
    <w:unhideWhenUsed/>
    <w:rsid w:val="007C1702"/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7C1702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l"/>
    <w:rsid w:val="0070016F"/>
    <w:pPr>
      <w:spacing w:before="100" w:beforeAutospacing="1" w:after="100" w:afterAutospacing="1"/>
    </w:pPr>
  </w:style>
  <w:style w:type="character" w:styleId="Finomhivatkozs">
    <w:name w:val="Subtle Reference"/>
    <w:uiPriority w:val="31"/>
    <w:qFormat/>
    <w:rsid w:val="00D01422"/>
    <w:rPr>
      <w:smallCaps/>
      <w:color w:val="5A5A5A"/>
    </w:rPr>
  </w:style>
  <w:style w:type="character" w:customStyle="1" w:styleId="Cmsor5Char">
    <w:name w:val="Címsor 5 Char"/>
    <w:link w:val="Cmsor5"/>
    <w:rsid w:val="003B4768"/>
    <w:rPr>
      <w:rFonts w:ascii="Verdana" w:hAnsi="Verdana"/>
      <w:b/>
      <w:bCs/>
      <w:i/>
      <w:iCs/>
      <w:sz w:val="24"/>
      <w:szCs w:val="26"/>
      <w:lang w:val="de-AT" w:eastAsia="en-US"/>
    </w:rPr>
  </w:style>
  <w:style w:type="character" w:customStyle="1" w:styleId="Cmsor6Char">
    <w:name w:val="Címsor 6 Char"/>
    <w:link w:val="Cmsor6"/>
    <w:rsid w:val="003B4768"/>
    <w:rPr>
      <w:rFonts w:ascii="Verdana" w:hAnsi="Verdana"/>
      <w:b/>
      <w:bCs/>
      <w:sz w:val="24"/>
      <w:szCs w:val="24"/>
      <w:lang w:val="de-AT" w:eastAsia="en-US"/>
    </w:rPr>
  </w:style>
  <w:style w:type="character" w:customStyle="1" w:styleId="Cmsor7Char">
    <w:name w:val="Címsor 7 Char"/>
    <w:link w:val="Cmsor7"/>
    <w:rsid w:val="003B4768"/>
    <w:rPr>
      <w:rFonts w:ascii="Verdana" w:hAnsi="Verdana"/>
      <w:sz w:val="24"/>
      <w:szCs w:val="24"/>
      <w:lang w:val="de-AT" w:eastAsia="en-US"/>
    </w:rPr>
  </w:style>
  <w:style w:type="character" w:customStyle="1" w:styleId="Cmsor8Char">
    <w:name w:val="Címsor 8 Char"/>
    <w:link w:val="Cmsor8"/>
    <w:rsid w:val="003B4768"/>
    <w:rPr>
      <w:rFonts w:ascii="Verdana" w:hAnsi="Verdana"/>
      <w:i/>
      <w:iCs/>
      <w:sz w:val="24"/>
      <w:szCs w:val="24"/>
      <w:lang w:val="de-AT" w:eastAsia="en-US"/>
    </w:rPr>
  </w:style>
  <w:style w:type="character" w:customStyle="1" w:styleId="Cmsor9Char">
    <w:name w:val="Címsor 9 Char"/>
    <w:link w:val="Cmsor9"/>
    <w:rsid w:val="003B4768"/>
    <w:rPr>
      <w:rFonts w:ascii="Verdana" w:hAnsi="Verdana" w:cs="Arial"/>
      <w:sz w:val="24"/>
      <w:szCs w:val="24"/>
      <w:lang w:val="de-AT" w:eastAsia="en-US"/>
    </w:rPr>
  </w:style>
  <w:style w:type="paragraph" w:customStyle="1" w:styleId="Bullet1">
    <w:name w:val="Bullet1"/>
    <w:basedOn w:val="Norml"/>
    <w:rsid w:val="003B4768"/>
    <w:pPr>
      <w:numPr>
        <w:numId w:val="1"/>
      </w:numPr>
      <w:spacing w:before="120" w:after="120" w:line="276" w:lineRule="auto"/>
      <w:ind w:right="339"/>
      <w:jc w:val="both"/>
    </w:pPr>
    <w:rPr>
      <w:rFonts w:ascii="Verdana" w:hAnsi="Verdana"/>
      <w:lang w:val="de-AT" w:eastAsia="en-US"/>
    </w:rPr>
  </w:style>
  <w:style w:type="paragraph" w:customStyle="1" w:styleId="Bullet2">
    <w:name w:val="Bullet2"/>
    <w:basedOn w:val="Bullet1"/>
    <w:rsid w:val="003B476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hps">
    <w:name w:val="hps"/>
    <w:basedOn w:val="Bekezdsalapbettpusa"/>
    <w:rsid w:val="003B4768"/>
  </w:style>
  <w:style w:type="table" w:customStyle="1" w:styleId="Svetelseznampoudarek11">
    <w:name w:val="Svetel seznam – poudarek 11"/>
    <w:basedOn w:val="Normltblzat"/>
    <w:uiPriority w:val="61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7D8B8A"/>
        <w:left w:val="single" w:sz="8" w:space="0" w:color="7D8B8A"/>
        <w:bottom w:val="single" w:sz="8" w:space="0" w:color="7D8B8A"/>
        <w:right w:val="single" w:sz="8" w:space="0" w:color="7D8B8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band1Horz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</w:style>
  <w:style w:type="paragraph" w:customStyle="1" w:styleId="Text1">
    <w:name w:val="Text 1"/>
    <w:basedOn w:val="Norml"/>
    <w:link w:val="Text1Char"/>
    <w:rsid w:val="003B4768"/>
    <w:pPr>
      <w:spacing w:before="120" w:after="240"/>
      <w:ind w:left="482" w:right="339"/>
      <w:jc w:val="both"/>
    </w:pPr>
    <w:rPr>
      <w:szCs w:val="20"/>
      <w:lang w:val="x-none" w:eastAsia="en-US"/>
    </w:rPr>
  </w:style>
  <w:style w:type="character" w:customStyle="1" w:styleId="Text1Char">
    <w:name w:val="Text 1 Char"/>
    <w:link w:val="Text1"/>
    <w:locked/>
    <w:rsid w:val="003B4768"/>
    <w:rPr>
      <w:sz w:val="24"/>
      <w:lang w:val="x-none" w:eastAsia="en-US"/>
    </w:rPr>
  </w:style>
  <w:style w:type="paragraph" w:customStyle="1" w:styleId="Tabelle">
    <w:name w:val="Tabelle"/>
    <w:basedOn w:val="Norml"/>
    <w:rsid w:val="003B4768"/>
    <w:pPr>
      <w:spacing w:before="40" w:after="40"/>
      <w:ind w:left="1418" w:right="339"/>
      <w:jc w:val="both"/>
    </w:pPr>
    <w:rPr>
      <w:rFonts w:ascii="Arial Narrow" w:hAnsi="Arial Narrow" w:cs="Arial"/>
      <w:lang w:val="de-AT" w:eastAsia="de-DE"/>
    </w:rPr>
  </w:style>
  <w:style w:type="paragraph" w:styleId="Vltozat">
    <w:name w:val="Revision"/>
    <w:hidden/>
    <w:uiPriority w:val="99"/>
    <w:semiHidden/>
    <w:rsid w:val="003B4768"/>
    <w:rPr>
      <w:rFonts w:ascii="Calibri" w:eastAsia="Calibri" w:hAnsi="Calibri"/>
      <w:sz w:val="22"/>
      <w:szCs w:val="22"/>
      <w:lang w:val="de-AT" w:eastAsia="en-US"/>
    </w:rPr>
  </w:style>
  <w:style w:type="table" w:styleId="Vilgoslista5jellszn">
    <w:name w:val="Light List Accent 5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A6A7A9"/>
        <w:left w:val="single" w:sz="8" w:space="0" w:color="A6A7A9"/>
        <w:bottom w:val="single" w:sz="8" w:space="0" w:color="A6A7A9"/>
        <w:right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6A7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band1Horz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</w:style>
  <w:style w:type="table" w:styleId="Vilgoslista4jellszn">
    <w:name w:val="Light List Accent 4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7B7B7D"/>
        <w:left w:val="single" w:sz="8" w:space="0" w:color="7B7B7D"/>
        <w:bottom w:val="single" w:sz="8" w:space="0" w:color="7B7B7D"/>
        <w:right w:val="single" w:sz="8" w:space="0" w:color="7B7B7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B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band1Horz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</w:style>
  <w:style w:type="table" w:styleId="Vilgosrnykols5jellszn">
    <w:name w:val="Light Shading Accent 5"/>
    <w:basedOn w:val="Normltblzat"/>
    <w:uiPriority w:val="60"/>
    <w:rsid w:val="003B4768"/>
    <w:rPr>
      <w:color w:val="7B7C7F"/>
    </w:rPr>
    <w:tblPr>
      <w:tblStyleRowBandSize w:val="1"/>
      <w:tblStyleColBandSize w:val="1"/>
      <w:tblBorders>
        <w:top w:val="single" w:sz="8" w:space="0" w:color="A6A7A9"/>
        <w:bottom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</w:style>
  <w:style w:type="table" w:styleId="Kzepesrcs31jellszn">
    <w:name w:val="Medium Grid 3 Accent 1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EE2E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8B8A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8B8A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EC5C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EC5C4"/>
      </w:tcPr>
    </w:tblStylePr>
  </w:style>
  <w:style w:type="paragraph" w:customStyle="1" w:styleId="Aufzhlung">
    <w:name w:val="Aufzählung"/>
    <w:basedOn w:val="Felsorols"/>
    <w:rsid w:val="003B4768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unhideWhenUsed/>
    <w:rsid w:val="003B4768"/>
    <w:pPr>
      <w:numPr>
        <w:numId w:val="4"/>
      </w:numPr>
      <w:spacing w:before="120" w:line="276" w:lineRule="auto"/>
      <w:ind w:right="339"/>
      <w:contextualSpacing/>
      <w:jc w:val="both"/>
    </w:pPr>
    <w:rPr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3B4768"/>
    <w:pPr>
      <w:numPr>
        <w:numId w:val="3"/>
      </w:numPr>
      <w:pBdr>
        <w:bottom w:val="single" w:sz="4" w:space="1" w:color="5D6867"/>
      </w:pBdr>
      <w:tabs>
        <w:tab w:val="left" w:pos="720"/>
      </w:tabs>
      <w:spacing w:before="480" w:after="240" w:line="276" w:lineRule="auto"/>
      <w:ind w:right="340"/>
      <w:jc w:val="both"/>
    </w:pPr>
    <w:rPr>
      <w:rFonts w:ascii="Trebuchet MS" w:hAnsi="Trebuchet MS"/>
      <w:bCs/>
      <w:color w:val="5D6867"/>
      <w:kern w:val="0"/>
      <w:sz w:val="28"/>
      <w:szCs w:val="24"/>
      <w:lang w:val="de-AT" w:eastAsia="en-US"/>
    </w:rPr>
  </w:style>
  <w:style w:type="paragraph" w:customStyle="1" w:styleId="CommsHeading11">
    <w:name w:val="Comms Heading 1.1"/>
    <w:basedOn w:val="Cmsor2"/>
    <w:link w:val="CommsHeading11Char"/>
    <w:rsid w:val="003B4768"/>
    <w:pPr>
      <w:keepLines w:val="0"/>
      <w:spacing w:before="360" w:after="240" w:line="276" w:lineRule="auto"/>
      <w:ind w:left="1789" w:right="339" w:hanging="360"/>
      <w:jc w:val="both"/>
    </w:pPr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CommsHeading1Char">
    <w:name w:val="Comms Heading 1 Char"/>
    <w:link w:val="CommsHeading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CommsHeading111">
    <w:name w:val="Comms Heading 1.1.1"/>
    <w:basedOn w:val="Cmsor3"/>
    <w:link w:val="CommsHeading111Char"/>
    <w:rsid w:val="003B4768"/>
    <w:pPr>
      <w:keepLines/>
      <w:tabs>
        <w:tab w:val="clear" w:pos="1843"/>
      </w:tabs>
      <w:spacing w:before="120" w:after="240"/>
      <w:ind w:left="1789" w:right="340" w:hanging="360"/>
      <w:jc w:val="both"/>
    </w:pPr>
    <w:rPr>
      <w:rFonts w:ascii="Trebuchet MS" w:eastAsia="Calibri" w:hAnsi="Trebuchet MS"/>
      <w:iCs/>
      <w:smallCaps w:val="0"/>
      <w:color w:val="5D6867"/>
      <w:sz w:val="20"/>
      <w:szCs w:val="20"/>
      <w:lang w:val="x-none" w:eastAsia="x-none"/>
    </w:rPr>
  </w:style>
  <w:style w:type="character" w:customStyle="1" w:styleId="CommsHeading11Char">
    <w:name w:val="Comms Heading 1.1 Char"/>
    <w:link w:val="CommsHeading11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paragraph" w:customStyle="1" w:styleId="CommsTextNormal">
    <w:name w:val="Comms Text Normal"/>
    <w:basedOn w:val="Norml"/>
    <w:link w:val="CommsTextNormalChar"/>
    <w:rsid w:val="003B4768"/>
    <w:pPr>
      <w:spacing w:before="120" w:line="276" w:lineRule="auto"/>
      <w:ind w:left="1418" w:right="339"/>
      <w:jc w:val="both"/>
    </w:pPr>
    <w:rPr>
      <w:rFonts w:ascii="Trebuchet MS" w:eastAsia="Calibri" w:hAnsi="Trebuchet MS"/>
      <w:sz w:val="20"/>
      <w:szCs w:val="20"/>
      <w:lang w:val="de-AT" w:eastAsia="en-US"/>
    </w:rPr>
  </w:style>
  <w:style w:type="character" w:customStyle="1" w:styleId="CommsHeading111Char">
    <w:name w:val="Comms Heading 1.1.1 Char"/>
    <w:link w:val="CommsHeading111"/>
    <w:rsid w:val="003B4768"/>
    <w:rPr>
      <w:rFonts w:ascii="Trebuchet MS" w:eastAsia="Calibri" w:hAnsi="Trebuchet MS"/>
      <w:b/>
      <w:iCs/>
      <w:color w:val="5D6867"/>
      <w:lang w:val="x-none" w:eastAsia="x-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B4768"/>
    <w:pPr>
      <w:keepLines/>
      <w:tabs>
        <w:tab w:val="left" w:pos="720"/>
      </w:tabs>
      <w:spacing w:before="480" w:after="0" w:line="276" w:lineRule="auto"/>
      <w:ind w:right="340"/>
      <w:jc w:val="both"/>
      <w:outlineLvl w:val="9"/>
    </w:pPr>
    <w:rPr>
      <w:rFonts w:ascii="Trebuchet MS" w:hAnsi="Trebuchet MS"/>
      <w:bCs/>
      <w:color w:val="5D6867"/>
      <w:kern w:val="0"/>
      <w:sz w:val="28"/>
      <w:szCs w:val="28"/>
      <w:lang w:val="en-US" w:eastAsia="ja-JP"/>
    </w:rPr>
  </w:style>
  <w:style w:type="character" w:customStyle="1" w:styleId="CommsTextNormalChar">
    <w:name w:val="Comms Text Normal Char"/>
    <w:link w:val="CommsTextNormal"/>
    <w:rsid w:val="003B4768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3B4768"/>
    <w:pPr>
      <w:tabs>
        <w:tab w:val="left" w:pos="284"/>
        <w:tab w:val="right" w:leader="dot" w:pos="8505"/>
      </w:tabs>
      <w:spacing w:before="120"/>
      <w:ind w:left="1418" w:right="339"/>
      <w:jc w:val="both"/>
    </w:pPr>
    <w:rPr>
      <w:b/>
      <w:bCs/>
      <w:caps/>
      <w:noProof/>
      <w:lang w:val="de-AT" w:eastAsia="en-US"/>
    </w:rPr>
  </w:style>
  <w:style w:type="paragraph" w:styleId="TJ2">
    <w:name w:val="toc 2"/>
    <w:basedOn w:val="Norml"/>
    <w:next w:val="Norml"/>
    <w:autoRedefine/>
    <w:uiPriority w:val="39"/>
    <w:unhideWhenUsed/>
    <w:rsid w:val="003B4768"/>
    <w:pPr>
      <w:tabs>
        <w:tab w:val="right" w:leader="dot" w:pos="9628"/>
      </w:tabs>
      <w:spacing w:before="240" w:line="276" w:lineRule="auto"/>
      <w:jc w:val="both"/>
    </w:pPr>
    <w:rPr>
      <w:rFonts w:ascii="Arial" w:hAnsi="Arial" w:cs="Arial"/>
      <w:b/>
      <w:bCs/>
      <w:noProof/>
      <w:lang w:val="en-US" w:eastAsia="en-US"/>
    </w:rPr>
  </w:style>
  <w:style w:type="paragraph" w:customStyle="1" w:styleId="ListDash1">
    <w:name w:val="List Dash 1"/>
    <w:basedOn w:val="Text1"/>
    <w:rsid w:val="003B4768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3B4768"/>
    <w:pPr>
      <w:tabs>
        <w:tab w:val="left" w:pos="284"/>
        <w:tab w:val="left" w:pos="709"/>
      </w:tabs>
      <w:spacing w:before="120" w:after="120" w:line="360" w:lineRule="auto"/>
      <w:ind w:left="1418" w:right="339"/>
      <w:jc w:val="center"/>
    </w:pPr>
    <w:rPr>
      <w:rFonts w:ascii="Trebuchet MS" w:hAnsi="Trebuchet MS"/>
      <w:b/>
      <w:i/>
      <w:lang w:val="x-none" w:eastAsia="x-none"/>
    </w:rPr>
  </w:style>
  <w:style w:type="character" w:customStyle="1" w:styleId="FSHeading3Char">
    <w:name w:val="FS Heading 3 Char"/>
    <w:link w:val="FSHeading3"/>
    <w:rsid w:val="003B4768"/>
    <w:rPr>
      <w:rFonts w:ascii="Trebuchet MS" w:hAnsi="Trebuchet MS"/>
      <w:b/>
      <w:i/>
      <w:sz w:val="24"/>
      <w:szCs w:val="24"/>
      <w:lang w:val="x-none" w:eastAsia="x-none"/>
    </w:rPr>
  </w:style>
  <w:style w:type="paragraph" w:customStyle="1" w:styleId="FSNormal">
    <w:name w:val="FS Normal"/>
    <w:basedOn w:val="Nincstrkz"/>
    <w:link w:val="FSNormalChar"/>
    <w:rsid w:val="003B4768"/>
    <w:pPr>
      <w:spacing w:line="276" w:lineRule="auto"/>
    </w:pPr>
    <w:rPr>
      <w:rFonts w:ascii="Trebuchet MS" w:eastAsia="Times New Roman" w:hAnsi="Trebuchet MS"/>
      <w:sz w:val="20"/>
      <w:szCs w:val="20"/>
      <w:lang w:val="en-US" w:eastAsia="hu-HU"/>
    </w:rPr>
  </w:style>
  <w:style w:type="character" w:customStyle="1" w:styleId="FSNormalChar">
    <w:name w:val="FS Normal Char"/>
    <w:link w:val="FSNormal"/>
    <w:rsid w:val="003B4768"/>
    <w:rPr>
      <w:rFonts w:ascii="Trebuchet MS" w:hAnsi="Trebuchet MS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3B4768"/>
    <w:pPr>
      <w:tabs>
        <w:tab w:val="left" w:pos="1100"/>
        <w:tab w:val="right" w:leader="dot" w:pos="9736"/>
      </w:tabs>
      <w:spacing w:before="120"/>
      <w:ind w:left="221" w:right="339"/>
      <w:jc w:val="both"/>
    </w:pPr>
    <w:rPr>
      <w:rFonts w:ascii="Trebuchet MS" w:hAnsi="Trebuchet MS"/>
      <w:lang w:val="de-AT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3B4768"/>
    <w:pPr>
      <w:spacing w:before="120" w:line="276" w:lineRule="auto"/>
      <w:ind w:left="440" w:right="339"/>
      <w:jc w:val="both"/>
    </w:pPr>
    <w:rPr>
      <w:rFonts w:ascii="Trebuchet MS" w:hAnsi="Trebuchet MS"/>
      <w:lang w:val="de-AT"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3B4768"/>
    <w:pPr>
      <w:spacing w:before="120" w:line="276" w:lineRule="auto"/>
      <w:ind w:left="660" w:right="339"/>
      <w:jc w:val="both"/>
    </w:pPr>
    <w:rPr>
      <w:rFonts w:ascii="Trebuchet MS" w:hAnsi="Trebuchet MS"/>
      <w:lang w:val="de-AT" w:eastAsia="en-US"/>
    </w:rPr>
  </w:style>
  <w:style w:type="paragraph" w:styleId="TJ6">
    <w:name w:val="toc 6"/>
    <w:basedOn w:val="Norml"/>
    <w:next w:val="Norml"/>
    <w:autoRedefine/>
    <w:uiPriority w:val="39"/>
    <w:unhideWhenUsed/>
    <w:rsid w:val="003B4768"/>
    <w:pPr>
      <w:spacing w:before="120" w:line="276" w:lineRule="auto"/>
      <w:ind w:left="880" w:right="339"/>
      <w:jc w:val="both"/>
    </w:pPr>
    <w:rPr>
      <w:rFonts w:ascii="Trebuchet MS" w:hAnsi="Trebuchet MS"/>
      <w:lang w:val="de-AT" w:eastAsia="en-US"/>
    </w:rPr>
  </w:style>
  <w:style w:type="paragraph" w:styleId="TJ7">
    <w:name w:val="toc 7"/>
    <w:basedOn w:val="Norml"/>
    <w:next w:val="Norml"/>
    <w:autoRedefine/>
    <w:uiPriority w:val="39"/>
    <w:unhideWhenUsed/>
    <w:rsid w:val="003B4768"/>
    <w:pPr>
      <w:spacing w:before="120" w:line="276" w:lineRule="auto"/>
      <w:ind w:left="1100" w:right="339"/>
      <w:jc w:val="both"/>
    </w:pPr>
    <w:rPr>
      <w:rFonts w:ascii="Trebuchet MS" w:hAnsi="Trebuchet MS"/>
      <w:lang w:val="de-AT" w:eastAsia="en-US"/>
    </w:rPr>
  </w:style>
  <w:style w:type="paragraph" w:styleId="TJ8">
    <w:name w:val="toc 8"/>
    <w:basedOn w:val="Norml"/>
    <w:next w:val="Norml"/>
    <w:autoRedefine/>
    <w:uiPriority w:val="39"/>
    <w:unhideWhenUsed/>
    <w:rsid w:val="003B4768"/>
    <w:pPr>
      <w:spacing w:before="120" w:line="276" w:lineRule="auto"/>
      <w:ind w:left="1320" w:right="339"/>
      <w:jc w:val="both"/>
    </w:pPr>
    <w:rPr>
      <w:rFonts w:ascii="Trebuchet MS" w:hAnsi="Trebuchet MS"/>
      <w:lang w:val="de-AT" w:eastAsia="en-US"/>
    </w:rPr>
  </w:style>
  <w:style w:type="paragraph" w:styleId="TJ9">
    <w:name w:val="toc 9"/>
    <w:basedOn w:val="Norml"/>
    <w:next w:val="Norml"/>
    <w:autoRedefine/>
    <w:uiPriority w:val="39"/>
    <w:unhideWhenUsed/>
    <w:rsid w:val="003B4768"/>
    <w:pPr>
      <w:spacing w:before="120" w:line="276" w:lineRule="auto"/>
      <w:ind w:left="1540" w:right="339"/>
      <w:jc w:val="both"/>
    </w:pPr>
    <w:rPr>
      <w:rFonts w:ascii="Trebuchet MS" w:hAnsi="Trebuchet MS"/>
      <w:lang w:val="de-AT" w:eastAsia="en-US"/>
    </w:rPr>
  </w:style>
  <w:style w:type="paragraph" w:customStyle="1" w:styleId="IM1">
    <w:name w:val="IM 1"/>
    <w:basedOn w:val="CommsHeading1"/>
    <w:link w:val="IM1Zchn"/>
    <w:rsid w:val="003B4768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3B4768"/>
    <w:pPr>
      <w:numPr>
        <w:numId w:val="7"/>
      </w:numPr>
      <w:spacing w:before="120" w:after="120"/>
    </w:pPr>
  </w:style>
  <w:style w:type="character" w:customStyle="1" w:styleId="IM1Zchn">
    <w:name w:val="IM 1 Zchn"/>
    <w:link w:val="IM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IM3">
    <w:name w:val="IM 3"/>
    <w:basedOn w:val="CommsHeading11"/>
    <w:link w:val="IM3Zchn"/>
    <w:rsid w:val="003B4768"/>
    <w:pPr>
      <w:numPr>
        <w:ilvl w:val="1"/>
        <w:numId w:val="8"/>
      </w:numPr>
      <w:spacing w:before="120" w:after="120"/>
      <w:ind w:left="360"/>
    </w:pPr>
    <w:rPr>
      <w:b w:val="0"/>
      <w:color w:val="auto"/>
    </w:rPr>
  </w:style>
  <w:style w:type="character" w:customStyle="1" w:styleId="IM2Zchn">
    <w:name w:val="IM 2 Zchn"/>
    <w:link w:val="IM2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IM3Zchn">
    <w:name w:val="IM 3 Zchn"/>
    <w:link w:val="IM3"/>
    <w:rsid w:val="003B4768"/>
    <w:rPr>
      <w:rFonts w:ascii="Trebuchet MS" w:eastAsia="Calibri" w:hAnsi="Trebuchet MS"/>
      <w:bCs/>
      <w:iCs/>
      <w:sz w:val="24"/>
      <w:szCs w:val="22"/>
      <w:lang w:val="x-none" w:eastAsia="x-none"/>
    </w:rPr>
  </w:style>
  <w:style w:type="table" w:customStyle="1" w:styleId="Srednjesenenje1poudarek11">
    <w:name w:val="Srednje senčenje 1 – poudarek 11"/>
    <w:basedOn w:val="Normltblzat"/>
    <w:uiPriority w:val="63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9DA8A7"/>
        <w:left w:val="single" w:sz="8" w:space="0" w:color="9DA8A7"/>
        <w:bottom w:val="single" w:sz="8" w:space="0" w:color="9DA8A7"/>
        <w:right w:val="single" w:sz="8" w:space="0" w:color="9DA8A7"/>
        <w:insideH w:val="single" w:sz="8" w:space="0" w:color="9DA8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Kpalrs">
    <w:name w:val="caption"/>
    <w:basedOn w:val="Norml"/>
    <w:next w:val="Norml"/>
    <w:rsid w:val="003B4768"/>
    <w:pPr>
      <w:keepNext/>
      <w:spacing w:before="120" w:after="120"/>
      <w:ind w:left="1418" w:right="339"/>
      <w:jc w:val="both"/>
    </w:pPr>
    <w:rPr>
      <w:b/>
      <w:color w:val="000080"/>
      <w:szCs w:val="18"/>
      <w:lang w:val="de-AT" w:eastAsia="en-US"/>
    </w:rPr>
  </w:style>
  <w:style w:type="paragraph" w:customStyle="1" w:styleId="bulletpoints">
    <w:name w:val="bulletpoints"/>
    <w:basedOn w:val="Listaszerbekezds"/>
    <w:link w:val="bulletpointsZchn"/>
    <w:rsid w:val="003B4768"/>
    <w:pPr>
      <w:numPr>
        <w:numId w:val="9"/>
      </w:numPr>
      <w:spacing w:before="240" w:after="240" w:line="360" w:lineRule="auto"/>
      <w:ind w:left="2268" w:right="340" w:hanging="425"/>
      <w:jc w:val="both"/>
    </w:pPr>
    <w:rPr>
      <w:rFonts w:ascii="Calibri" w:hAnsi="Calibri"/>
      <w:bCs w:val="0"/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3B4768"/>
    <w:pPr>
      <w:numPr>
        <w:ilvl w:val="1"/>
        <w:numId w:val="10"/>
      </w:numPr>
      <w:spacing w:before="120" w:after="120" w:line="240" w:lineRule="auto"/>
      <w:ind w:left="2268" w:right="340" w:hanging="425"/>
      <w:jc w:val="both"/>
    </w:pPr>
    <w:rPr>
      <w:rFonts w:ascii="Calibri" w:hAnsi="Calibri"/>
      <w:bCs w:val="0"/>
      <w:lang w:val="de-AT" w:eastAsia="x-none"/>
    </w:rPr>
  </w:style>
  <w:style w:type="character" w:customStyle="1" w:styleId="bulletpointsZchn">
    <w:name w:val="bulletpoints Zchn"/>
    <w:link w:val="bulletpoints"/>
    <w:rsid w:val="003B4768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3B4768"/>
    <w:rPr>
      <w:color w:val="FFFFFF"/>
    </w:rPr>
    <w:tblPr>
      <w:tblStyleRowBandSize w:val="1"/>
      <w:tblStyleColBandSize w:val="1"/>
    </w:tblPr>
    <w:tcPr>
      <w:shd w:val="clear" w:color="auto" w:fill="7D8B8A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C0C0C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454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D68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</w:style>
  <w:style w:type="character" w:customStyle="1" w:styleId="bulletpoints2Zchn">
    <w:name w:val="bulletpoints 2 Zchn"/>
    <w:link w:val="bulletpoints2"/>
    <w:rsid w:val="003B4768"/>
    <w:rPr>
      <w:rFonts w:ascii="Calibri" w:eastAsia="Calibri" w:hAnsi="Calibri"/>
      <w:sz w:val="22"/>
      <w:szCs w:val="22"/>
      <w:lang w:val="de-AT" w:eastAsia="x-none"/>
    </w:rPr>
  </w:style>
  <w:style w:type="table" w:styleId="Kzepesrcs36jellszn">
    <w:name w:val="Medium Grid 3 Accent 6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6C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93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93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AD8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AD8C"/>
      </w:tcPr>
    </w:tblStylePr>
  </w:style>
  <w:style w:type="table" w:customStyle="1" w:styleId="CE-Table3">
    <w:name w:val="CE-Table 3"/>
    <w:basedOn w:val="Normltblzat"/>
    <w:uiPriority w:val="99"/>
    <w:rsid w:val="003B4768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customStyle="1" w:styleId="msoaccenttext8">
    <w:name w:val="msoaccenttext8"/>
    <w:link w:val="msoaccenttext8Zchn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B4768"/>
    <w:pPr>
      <w:keepLines w:val="0"/>
      <w:pageBreakBefore/>
      <w:numPr>
        <w:numId w:val="23"/>
      </w:numPr>
      <w:spacing w:before="360" w:after="240" w:line="276" w:lineRule="auto"/>
      <w:ind w:right="340"/>
      <w:jc w:val="both"/>
    </w:pPr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3B4768"/>
    <w:pPr>
      <w:keepLines w:val="0"/>
      <w:spacing w:before="120" w:after="240" w:line="276" w:lineRule="auto"/>
      <w:ind w:left="1418" w:right="339"/>
      <w:jc w:val="both"/>
    </w:pPr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paragraph" w:customStyle="1" w:styleId="Chapter">
    <w:name w:val="Chapter"/>
    <w:basedOn w:val="msoaccenttext8"/>
    <w:link w:val="ChapterZchn"/>
    <w:rsid w:val="003B4768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3B4768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3B4768"/>
    <w:pPr>
      <w:keepLines w:val="0"/>
      <w:numPr>
        <w:numId w:val="11"/>
      </w:numPr>
      <w:spacing w:before="120" w:after="240" w:line="276" w:lineRule="auto"/>
      <w:ind w:left="1418" w:right="339" w:firstLine="0"/>
      <w:jc w:val="both"/>
    </w:pPr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character" w:customStyle="1" w:styleId="Headline2Char">
    <w:name w:val="Headline 2 Char"/>
    <w:link w:val="Headline2"/>
    <w:rsid w:val="003B4768"/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character" w:customStyle="1" w:styleId="AttentionChar">
    <w:name w:val="Attention Char"/>
    <w:link w:val="Attention"/>
    <w:rsid w:val="003B4768"/>
    <w:rPr>
      <w:rFonts w:ascii="Trebuchet MS" w:eastAsia="Calibri" w:hAnsi="Trebuchet MS"/>
      <w:bCs/>
      <w:i/>
      <w:iCs/>
      <w:color w:val="7D8B8A"/>
      <w:sz w:val="18"/>
      <w:szCs w:val="18"/>
      <w:lang w:val="en-US" w:eastAsia="x-none"/>
    </w:rPr>
  </w:style>
  <w:style w:type="paragraph" w:customStyle="1" w:styleId="HeadlineA1">
    <w:name w:val="Headline A1."/>
    <w:basedOn w:val="Cmsor2"/>
    <w:link w:val="HeadlineA1Char"/>
    <w:rsid w:val="003B4768"/>
    <w:pPr>
      <w:keepLines w:val="0"/>
      <w:spacing w:before="120" w:after="240" w:line="276" w:lineRule="auto"/>
      <w:ind w:left="1637" w:right="339" w:hanging="360"/>
      <w:jc w:val="both"/>
    </w:pPr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character" w:customStyle="1" w:styleId="Headline1partChar">
    <w:name w:val="Headline 1 part Char"/>
    <w:link w:val="Headline1part"/>
    <w:rsid w:val="003B4768"/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paragraph" w:customStyle="1" w:styleId="HeadlineA11">
    <w:name w:val="Headline A.1.1"/>
    <w:basedOn w:val="Cmsor3"/>
    <w:rsid w:val="003B4768"/>
    <w:pPr>
      <w:keepLines/>
      <w:tabs>
        <w:tab w:val="clear" w:pos="1843"/>
      </w:tabs>
      <w:spacing w:before="120" w:after="240"/>
      <w:ind w:left="1418" w:right="340"/>
      <w:jc w:val="both"/>
    </w:pPr>
    <w:rPr>
      <w:rFonts w:ascii="Arial Rounded MT Bold" w:hAnsi="Arial Rounded MT Bold"/>
      <w:b w:val="0"/>
      <w:iCs/>
      <w:smallCaps w:val="0"/>
      <w:color w:val="7D8B8A"/>
      <w:lang w:val="de-AT" w:eastAsia="en-US"/>
    </w:rPr>
  </w:style>
  <w:style w:type="character" w:customStyle="1" w:styleId="HeadlineA1Char">
    <w:name w:val="Headline A1. Char"/>
    <w:link w:val="HeadlineA1"/>
    <w:rsid w:val="003B4768"/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paragraph" w:customStyle="1" w:styleId="A11">
    <w:name w:val="A.1.1"/>
    <w:basedOn w:val="HeadlineA11"/>
    <w:rsid w:val="003B4768"/>
    <w:pPr>
      <w:ind w:left="2204" w:hanging="360"/>
    </w:pPr>
  </w:style>
  <w:style w:type="paragraph" w:customStyle="1" w:styleId="A1">
    <w:name w:val="A1"/>
    <w:basedOn w:val="HeadlineA1"/>
    <w:rsid w:val="003B476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3B4768"/>
  </w:style>
  <w:style w:type="paragraph" w:customStyle="1" w:styleId="Subhead">
    <w:name w:val="Subhead"/>
    <w:basedOn w:val="A21"/>
    <w:rsid w:val="003B4768"/>
  </w:style>
  <w:style w:type="paragraph" w:customStyle="1" w:styleId="Subbullets">
    <w:name w:val="Subbullets"/>
    <w:basedOn w:val="bulletpoints2"/>
    <w:rsid w:val="003B4768"/>
    <w:pPr>
      <w:numPr>
        <w:numId w:val="12"/>
      </w:numPr>
      <w:ind w:firstLine="687"/>
    </w:pPr>
  </w:style>
  <w:style w:type="paragraph" w:customStyle="1" w:styleId="A21Italic">
    <w:name w:val="A.2.1 Italic"/>
    <w:basedOn w:val="A21"/>
    <w:rsid w:val="003B4768"/>
  </w:style>
  <w:style w:type="paragraph" w:customStyle="1" w:styleId="HeaderA2">
    <w:name w:val="Header A.2"/>
    <w:basedOn w:val="A21Italic"/>
    <w:rsid w:val="003B4768"/>
  </w:style>
  <w:style w:type="paragraph" w:customStyle="1" w:styleId="diamonds">
    <w:name w:val="diamonds"/>
    <w:basedOn w:val="bulletpoints"/>
    <w:rsid w:val="003B4768"/>
    <w:pPr>
      <w:ind w:hanging="219"/>
    </w:pPr>
    <w:rPr>
      <w:u w:val="single"/>
    </w:rPr>
  </w:style>
  <w:style w:type="paragraph" w:customStyle="1" w:styleId="3H">
    <w:name w:val="3H"/>
    <w:basedOn w:val="CE-Headline1"/>
    <w:rsid w:val="003B4768"/>
  </w:style>
  <w:style w:type="paragraph" w:customStyle="1" w:styleId="A111">
    <w:name w:val="A.1.1.1"/>
    <w:basedOn w:val="3H"/>
    <w:rsid w:val="003B4768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3B4768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Arial Unicode MS" w:hAnsi="Arial Unicode MS"/>
        <w:b/>
        <w:bCs/>
        <w:caps/>
        <w:smallCaps w:val="0"/>
        <w:strike w:val="0"/>
        <w:dstrike w:val="0"/>
        <w:vanish w:val="0"/>
        <w:color w:val="7E93A5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Arial Unicode MS" w:hAnsi="Arial Unicode MS"/>
        <w:b w:val="0"/>
        <w:bCs/>
        <w:color w:val="0C0C0C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/>
          <w:right w:val="single" w:sz="4" w:space="0" w:color="7D8B8A"/>
        </w:tcBorders>
      </w:tcPr>
    </w:tblStylePr>
    <w:tblStylePr w:type="band1Horz">
      <w:tblPr/>
      <w:tcPr>
        <w:tcBorders>
          <w:top w:val="single" w:sz="4" w:space="0" w:color="7D8B8A"/>
          <w:bottom w:val="single" w:sz="4" w:space="0" w:color="7D8B8A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/>
          <w:left w:val="nil"/>
        </w:tcBorders>
      </w:tcPr>
    </w:tblStylePr>
    <w:tblStylePr w:type="swCell">
      <w:tblPr/>
      <w:tcPr>
        <w:tcBorders>
          <w:top w:val="double" w:sz="4" w:space="0" w:color="7D8B8A"/>
          <w:right w:val="nil"/>
        </w:tcBorders>
      </w:tcPr>
    </w:tblStylePr>
  </w:style>
  <w:style w:type="paragraph" w:customStyle="1" w:styleId="A41">
    <w:name w:val="A41"/>
    <w:basedOn w:val="A11"/>
    <w:rsid w:val="003B4768"/>
    <w:pPr>
      <w:ind w:left="709" w:firstLine="709"/>
    </w:pPr>
    <w:rPr>
      <w:sz w:val="22"/>
    </w:rPr>
  </w:style>
  <w:style w:type="character" w:customStyle="1" w:styleId="NincstrkzChar">
    <w:name w:val="Nincs térköz Char"/>
    <w:link w:val="Nincstrkz"/>
    <w:uiPriority w:val="1"/>
    <w:rsid w:val="003B4768"/>
    <w:rPr>
      <w:rFonts w:ascii="Calibri" w:eastAsia="Calibri" w:hAnsi="Calibri"/>
      <w:sz w:val="22"/>
      <w:szCs w:val="22"/>
      <w:lang w:eastAsia="en-US"/>
    </w:rPr>
  </w:style>
  <w:style w:type="numbering" w:customStyle="1" w:styleId="Budgetlines">
    <w:name w:val="Budget lines"/>
    <w:uiPriority w:val="99"/>
    <w:rsid w:val="003B4768"/>
    <w:pPr>
      <w:numPr>
        <w:numId w:val="13"/>
      </w:numPr>
    </w:pPr>
  </w:style>
  <w:style w:type="paragraph" w:customStyle="1" w:styleId="EinfAbs">
    <w:name w:val="[Einf. Abs.]"/>
    <w:basedOn w:val="Norml"/>
    <w:uiPriority w:val="99"/>
    <w:rsid w:val="003B47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3B4768"/>
    <w:pPr>
      <w:pageBreakBefore w:val="0"/>
      <w:numPr>
        <w:ilvl w:val="1"/>
      </w:numPr>
      <w:tabs>
        <w:tab w:val="left" w:pos="454"/>
      </w:tabs>
      <w:spacing w:before="240" w:line="240" w:lineRule="auto"/>
    </w:pPr>
    <w:rPr>
      <w:rFonts w:eastAsia="Arial Unicode MS"/>
      <w:color w:val="7D8B8A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3B4768"/>
    <w:pPr>
      <w:numPr>
        <w:ilvl w:val="3"/>
        <w:numId w:val="23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/>
      <w:sz w:val="20"/>
      <w:szCs w:val="24"/>
      <w:lang w:val="en-GB"/>
    </w:rPr>
  </w:style>
  <w:style w:type="character" w:customStyle="1" w:styleId="CE-Headline1Zchn">
    <w:name w:val="CE-Headline 1 Zchn"/>
    <w:link w:val="CE-Headline1"/>
    <w:rsid w:val="003B4768"/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link w:val="CE-Headline2"/>
    <w:rsid w:val="003B4768"/>
    <w:rPr>
      <w:rFonts w:ascii="Trebuchet MS" w:eastAsia="Arial Unicode MS" w:hAnsi="Trebuchet MS"/>
      <w:b/>
      <w:bCs/>
      <w:iCs/>
      <w:noProof/>
      <w:color w:val="7D8B8A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3B4768"/>
    <w:pPr>
      <w:spacing w:before="120" w:line="276" w:lineRule="auto"/>
      <w:jc w:val="both"/>
    </w:pPr>
    <w:rPr>
      <w:rFonts w:ascii="Trebuchet MS" w:hAnsi="Trebuchet MS"/>
      <w:color w:val="4D4D4E"/>
      <w:lang w:val="en-GB" w:eastAsia="en-US"/>
    </w:rPr>
  </w:style>
  <w:style w:type="character" w:customStyle="1" w:styleId="CE-Headline4Zchn">
    <w:name w:val="CE-Headline 4 Zchn"/>
    <w:link w:val="CE-Headline4"/>
    <w:rsid w:val="003B4768"/>
    <w:rPr>
      <w:rFonts w:ascii="Trebuchet MS" w:eastAsia="Calibri" w:hAnsi="Trebuchet MS"/>
      <w:b/>
      <w:bCs/>
      <w:iCs/>
      <w:color w:val="7B7B7D"/>
      <w:szCs w:val="24"/>
      <w:lang w:val="en-GB" w:eastAsia="x-none"/>
    </w:rPr>
  </w:style>
  <w:style w:type="paragraph" w:customStyle="1" w:styleId="CE-List-Bullet">
    <w:name w:val="CE-List-Bullet"/>
    <w:basedOn w:val="CE-StandardText"/>
    <w:link w:val="CE-List-BulletZchn"/>
    <w:rsid w:val="003B4768"/>
    <w:pPr>
      <w:numPr>
        <w:numId w:val="14"/>
      </w:numPr>
      <w:ind w:left="360"/>
    </w:pPr>
  </w:style>
  <w:style w:type="character" w:customStyle="1" w:styleId="CE-StandardTextZchn">
    <w:name w:val="CE-StandardText Zchn"/>
    <w:link w:val="CE-StandardTex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List-Numbers">
    <w:name w:val="CE-List-Numbers"/>
    <w:basedOn w:val="CE-StandardText"/>
    <w:link w:val="CE-List-NumbersZchn"/>
    <w:rsid w:val="003B4768"/>
    <w:pPr>
      <w:numPr>
        <w:numId w:val="15"/>
      </w:numPr>
      <w:tabs>
        <w:tab w:val="left" w:pos="284"/>
      </w:tabs>
      <w:ind w:left="567"/>
    </w:pPr>
  </w:style>
  <w:style w:type="character" w:customStyle="1" w:styleId="CE-List-BulletZchn">
    <w:name w:val="CE-List-Bullet Zchn"/>
    <w:link w:val="CE-List-Bulle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PubTitle">
    <w:name w:val="Pub.Title"/>
    <w:basedOn w:val="Norml"/>
    <w:link w:val="PubTitleZchn"/>
    <w:rsid w:val="003B4768"/>
    <w:pPr>
      <w:spacing w:line="760" w:lineRule="exact"/>
    </w:pPr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character" w:customStyle="1" w:styleId="CE-List-NumbersZchn">
    <w:name w:val="CE-List-Numbers Zchn"/>
    <w:link w:val="CE-List-Numbers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Head">
    <w:name w:val="CE-Table Head"/>
    <w:basedOn w:val="CE-Headline2"/>
    <w:link w:val="CE-TableHeadZchn"/>
    <w:qFormat/>
    <w:rsid w:val="003B4768"/>
    <w:pPr>
      <w:outlineLvl w:val="9"/>
    </w:pPr>
    <w:rPr>
      <w:rFonts w:eastAsia="Trebuchet MS"/>
      <w:b w:val="0"/>
      <w:bCs w:val="0"/>
      <w:color w:val="FFFFFF"/>
      <w:spacing w:val="0"/>
      <w:szCs w:val="24"/>
    </w:rPr>
  </w:style>
  <w:style w:type="character" w:customStyle="1" w:styleId="PubTitleZchn">
    <w:name w:val="Pub.Title Zchn"/>
    <w:link w:val="PubTitle"/>
    <w:rsid w:val="003B4768"/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paragraph" w:customStyle="1" w:styleId="TableText">
    <w:name w:val="Table Text"/>
    <w:basedOn w:val="Norml"/>
    <w:link w:val="TableTextZchn"/>
    <w:autoRedefine/>
    <w:qFormat/>
    <w:rsid w:val="003B4768"/>
    <w:pPr>
      <w:spacing w:before="120" w:line="276" w:lineRule="auto"/>
      <w:ind w:right="339"/>
    </w:pPr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character" w:customStyle="1" w:styleId="CE-TableHeadZchn">
    <w:name w:val="CE-Table Head Zchn"/>
    <w:link w:val="CE-TableHead"/>
    <w:rsid w:val="003B4768"/>
    <w:rPr>
      <w:rFonts w:ascii="Trebuchet MS" w:eastAsia="Trebuchet MS" w:hAnsi="Trebuchet MS"/>
      <w:iCs/>
      <w:noProof/>
      <w:color w:val="FFFFFF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3B4768"/>
    <w:pPr>
      <w:ind w:left="357" w:right="340" w:hanging="357"/>
      <w:jc w:val="left"/>
    </w:pPr>
    <w:rPr>
      <w:color w:val="393626"/>
      <w:spacing w:val="-2"/>
      <w:sz w:val="16"/>
      <w:szCs w:val="16"/>
    </w:rPr>
  </w:style>
  <w:style w:type="character" w:customStyle="1" w:styleId="TableTextZchn">
    <w:name w:val="Table Text Zchn"/>
    <w:link w:val="TableText"/>
    <w:rsid w:val="003B4768"/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paragraph" w:customStyle="1" w:styleId="CE-Sidebar">
    <w:name w:val="CE-Sidebar"/>
    <w:basedOn w:val="Chapter"/>
    <w:link w:val="CE-SidebarZchn"/>
    <w:autoRedefine/>
    <w:rsid w:val="003B4768"/>
    <w:pPr>
      <w:spacing w:line="240" w:lineRule="atLeast"/>
    </w:pPr>
    <w:rPr>
      <w:rFonts w:ascii="Trebuchet MS" w:hAnsi="Trebuchet MS"/>
      <w:color w:val="4D4933"/>
      <w:sz w:val="16"/>
      <w:szCs w:val="18"/>
    </w:rPr>
  </w:style>
  <w:style w:type="character" w:customStyle="1" w:styleId="CE-TableListZchn">
    <w:name w:val="CE-Table List Zchn"/>
    <w:link w:val="CE-TableList"/>
    <w:rsid w:val="003B4768"/>
    <w:rPr>
      <w:rFonts w:ascii="Trebuchet MS" w:hAnsi="Trebuchet MS"/>
      <w:color w:val="393626"/>
      <w:spacing w:val="-2"/>
      <w:sz w:val="16"/>
      <w:szCs w:val="16"/>
      <w:lang w:val="en-GB" w:eastAsia="en-US"/>
    </w:rPr>
  </w:style>
  <w:style w:type="paragraph" w:customStyle="1" w:styleId="CE-SidebarHead">
    <w:name w:val="CE-Sidebar Head"/>
    <w:basedOn w:val="CE-Sidebar"/>
    <w:link w:val="CE-SidebarHeadZchn"/>
    <w:rsid w:val="003B4768"/>
    <w:rPr>
      <w:b/>
      <w:caps/>
      <w:color w:val="7494A4"/>
      <w:sz w:val="22"/>
      <w:szCs w:val="22"/>
      <w:u w:color="E6E6E6"/>
    </w:rPr>
  </w:style>
  <w:style w:type="character" w:customStyle="1" w:styleId="msoaccenttext8Zchn">
    <w:name w:val="msoaccenttext8 Zchn"/>
    <w:link w:val="msoaccenttext8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link w:val="Chapter"/>
    <w:rsid w:val="003B476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link w:val="CE-Sidebar"/>
    <w:rsid w:val="003B4768"/>
    <w:rPr>
      <w:rFonts w:ascii="Trebuchet MS" w:hAnsi="Trebuchet MS"/>
      <w:color w:val="4D4933"/>
      <w:kern w:val="28"/>
      <w:sz w:val="16"/>
      <w:szCs w:val="18"/>
      <w:lang w:val="en-US" w:eastAsia="de-DE"/>
    </w:rPr>
  </w:style>
  <w:style w:type="character" w:styleId="Helyrzszveg">
    <w:name w:val="Placeholder Text"/>
    <w:uiPriority w:val="99"/>
    <w:semiHidden/>
    <w:rsid w:val="003B4768"/>
    <w:rPr>
      <w:color w:val="808080"/>
    </w:rPr>
  </w:style>
  <w:style w:type="character" w:customStyle="1" w:styleId="CE-SidebarHeadZchn">
    <w:name w:val="CE-Sidebar Head Zchn"/>
    <w:link w:val="CE-SidebarHead"/>
    <w:rsid w:val="003B4768"/>
    <w:rPr>
      <w:rFonts w:ascii="Trebuchet MS" w:hAnsi="Trebuchet MS"/>
      <w:b/>
      <w:caps/>
      <w:color w:val="7494A4"/>
      <w:kern w:val="28"/>
      <w:sz w:val="22"/>
      <w:szCs w:val="22"/>
      <w:u w:color="E6E6E6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3B4768"/>
    <w:pPr>
      <w:spacing w:after="240" w:line="700" w:lineRule="exact"/>
    </w:pPr>
    <w:rPr>
      <w:b w:val="0"/>
      <w:caps/>
      <w:color w:val="7E93A5"/>
      <w:sz w:val="60"/>
      <w:szCs w:val="76"/>
      <w:lang w:val="en-GB"/>
    </w:rPr>
  </w:style>
  <w:style w:type="character" w:customStyle="1" w:styleId="CE-HeadlineTitleZchn">
    <w:name w:val="CE-Headline Title Zchn"/>
    <w:link w:val="CE-HeadlineTitle"/>
    <w:rsid w:val="003B4768"/>
    <w:rPr>
      <w:rFonts w:ascii="Trebuchet MS" w:hAnsi="Trebuchet MS"/>
      <w:caps/>
      <w:color w:val="7E93A5"/>
      <w:spacing w:val="-20"/>
      <w:kern w:val="72"/>
      <w:sz w:val="60"/>
      <w:szCs w:val="76"/>
      <w:lang w:val="en-GB" w:eastAsia="x-none"/>
    </w:rPr>
  </w:style>
  <w:style w:type="character" w:customStyle="1" w:styleId="Fliesstext">
    <w:name w:val="Fliesstext"/>
    <w:uiPriority w:val="99"/>
    <w:rsid w:val="003B4768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3B4768"/>
    <w:pPr>
      <w:numPr>
        <w:numId w:val="16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3B4768"/>
    <w:pPr>
      <w:numPr>
        <w:numId w:val="25"/>
      </w:numPr>
      <w:ind w:left="284" w:hanging="284"/>
      <w:jc w:val="left"/>
    </w:pPr>
  </w:style>
  <w:style w:type="character" w:customStyle="1" w:styleId="CE-BulletPoint1Zchn">
    <w:name w:val="CE-BulletPoint1 Zchn"/>
    <w:link w:val="CE-BulletPoint1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BulletPoint2">
    <w:name w:val="CE-BulletPoint2"/>
    <w:basedOn w:val="CE-BulletPoint1"/>
    <w:link w:val="CE-BulletPoint2Zchn"/>
    <w:qFormat/>
    <w:rsid w:val="003B4768"/>
    <w:pPr>
      <w:numPr>
        <w:numId w:val="2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3B4768"/>
    <w:pPr>
      <w:numPr>
        <w:numId w:val="18"/>
      </w:numPr>
      <w:ind w:left="851" w:hanging="284"/>
    </w:pPr>
  </w:style>
  <w:style w:type="character" w:customStyle="1" w:styleId="CE-BulletPoint2Zchn">
    <w:name w:val="CE-BulletPoint2 Zchn"/>
    <w:link w:val="CE-BulletPoint2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3B4768"/>
    <w:pPr>
      <w:spacing w:line="240" w:lineRule="auto"/>
      <w:jc w:val="left"/>
    </w:pPr>
    <w:rPr>
      <w:b/>
      <w:bCs/>
      <w:color w:val="FFFFFF"/>
      <w:sz w:val="20"/>
      <w:szCs w:val="18"/>
      <w:lang w:eastAsia="x-none"/>
    </w:rPr>
  </w:style>
  <w:style w:type="character" w:customStyle="1" w:styleId="CE-BulletPoint3Zchn">
    <w:name w:val="CE-BulletPoint3 Zchn"/>
    <w:link w:val="CE-BulletPoint3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3B4768"/>
    <w:pPr>
      <w:spacing w:line="288" w:lineRule="auto"/>
    </w:pPr>
    <w:rPr>
      <w:b w:val="0"/>
      <w:color w:val="4D4D4E"/>
      <w:sz w:val="17"/>
    </w:rPr>
  </w:style>
  <w:style w:type="character" w:customStyle="1" w:styleId="CE-TableStandardWhiteZchn">
    <w:name w:val="CE-Table Standard White Zchn"/>
    <w:link w:val="CE-TableStandardWhite"/>
    <w:rsid w:val="003B4768"/>
    <w:rPr>
      <w:rFonts w:ascii="Trebuchet MS" w:hAnsi="Trebuchet MS"/>
      <w:b/>
      <w:bCs/>
      <w:color w:val="FFFFFF"/>
      <w:szCs w:val="18"/>
      <w:lang w:val="en-GB" w:eastAsia="x-none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3B4768"/>
    <w:pPr>
      <w:spacing w:after="200" w:line="276" w:lineRule="auto"/>
    </w:pPr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IdzetChar">
    <w:name w:val="Idézet Char"/>
    <w:aliases w:val="CE-Quotation Char"/>
    <w:link w:val="Idzet"/>
    <w:uiPriority w:val="29"/>
    <w:rsid w:val="003B4768"/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CE-TableStandardZchn">
    <w:name w:val="CE-Table Standard Zchn"/>
    <w:link w:val="CE-TableStandard"/>
    <w:rsid w:val="003B4768"/>
    <w:rPr>
      <w:rFonts w:ascii="Trebuchet MS" w:hAnsi="Trebuchet MS"/>
      <w:bCs/>
      <w:color w:val="4D4D4E"/>
      <w:sz w:val="17"/>
      <w:szCs w:val="18"/>
      <w:lang w:val="en-GB" w:eastAsia="x-none"/>
    </w:rPr>
  </w:style>
  <w:style w:type="paragraph" w:customStyle="1" w:styleId="CE-TableStandardBold">
    <w:name w:val="CE-Table Standard Bold"/>
    <w:basedOn w:val="CE-TableStandard"/>
    <w:link w:val="CE-TableStandardBoldZchn"/>
    <w:rsid w:val="003B4768"/>
    <w:rPr>
      <w:b/>
      <w:bCs w:val="0"/>
      <w:sz w:val="18"/>
      <w:lang w:val="en-US"/>
    </w:rPr>
  </w:style>
  <w:style w:type="character" w:customStyle="1" w:styleId="CE-TableStandardBoldZchn">
    <w:name w:val="CE-Table Standard Bold Zchn"/>
    <w:link w:val="CE-TableStandardBold"/>
    <w:rsid w:val="003B4768"/>
    <w:rPr>
      <w:rFonts w:ascii="Trebuchet MS" w:hAnsi="Trebuchet MS"/>
      <w:b/>
      <w:color w:val="4D4D4E"/>
      <w:sz w:val="18"/>
      <w:szCs w:val="18"/>
      <w:lang w:val="en-US" w:eastAsia="x-none"/>
    </w:rPr>
  </w:style>
  <w:style w:type="numbering" w:customStyle="1" w:styleId="CE-List">
    <w:name w:val="CE-List"/>
    <w:uiPriority w:val="99"/>
    <w:rsid w:val="003B4768"/>
    <w:pPr>
      <w:numPr>
        <w:numId w:val="17"/>
      </w:numPr>
    </w:pPr>
  </w:style>
  <w:style w:type="numbering" w:customStyle="1" w:styleId="Formatvorlage1">
    <w:name w:val="Formatvorlage1"/>
    <w:uiPriority w:val="99"/>
    <w:rsid w:val="003B4768"/>
    <w:pPr>
      <w:numPr>
        <w:numId w:val="19"/>
      </w:numPr>
    </w:pPr>
  </w:style>
  <w:style w:type="table" w:customStyle="1" w:styleId="CE-TableExample">
    <w:name w:val="CE-Table Example"/>
    <w:basedOn w:val="Normltblzat"/>
    <w:uiPriority w:val="99"/>
    <w:rsid w:val="003B4768"/>
    <w:rPr>
      <w:rFonts w:ascii="Trebuchet MS" w:hAnsi="Trebuchet MS"/>
      <w:sz w:val="18"/>
    </w:rPr>
    <w:tblPr>
      <w:tblBorders>
        <w:top w:val="single" w:sz="24" w:space="0" w:color="7E93A5"/>
        <w:bottom w:val="single" w:sz="24" w:space="0" w:color="7E93A5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Arial Unicode MS" w:hAnsi="Arial Unicode MS"/>
        <w:b w:val="0"/>
        <w:i w:val="0"/>
        <w:caps/>
        <w:smallCaps w:val="0"/>
        <w:strike w:val="0"/>
        <w:dstrike w:val="0"/>
        <w:vanish w:val="0"/>
        <w:color w:val="7E93A5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3B4768"/>
    <w:rPr>
      <w:rFonts w:ascii="Trebuchet MS" w:hAnsi="Trebuchet MS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/>
        <w:left w:val="single" w:sz="8" w:space="0" w:color="0C0C0C"/>
        <w:bottom w:val="single" w:sz="8" w:space="0" w:color="0C0C0C"/>
        <w:right w:val="single" w:sz="8" w:space="0" w:color="0C0C0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C0C0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band1Horz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3B4768"/>
    <w:rPr>
      <w:b/>
      <w:bCs w:val="0"/>
    </w:rPr>
  </w:style>
  <w:style w:type="character" w:customStyle="1" w:styleId="CE-TableStandardBoldZchn0">
    <w:name w:val="CE-Table StandardBold Zchn"/>
    <w:link w:val="CE-TableStandardBold0"/>
    <w:rsid w:val="003B4768"/>
    <w:rPr>
      <w:rFonts w:ascii="Trebuchet MS" w:hAnsi="Trebuchet MS"/>
      <w:b/>
      <w:color w:val="4D4D4E"/>
      <w:sz w:val="17"/>
      <w:szCs w:val="18"/>
      <w:lang w:val="en-GB" w:eastAsia="x-none"/>
    </w:rPr>
  </w:style>
  <w:style w:type="table" w:customStyle="1" w:styleId="GridTable5Dark-Accent11">
    <w:name w:val="Grid Table 5 Dark - Accent 11"/>
    <w:basedOn w:val="Normltblzat"/>
    <w:uiPriority w:val="50"/>
    <w:rsid w:val="003B47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4E7E7"/>
    </w:tcPr>
    <w:tblStylePr w:type="firstRow">
      <w:rPr>
        <w:b/>
        <w:bCs/>
        <w:color w:val="FFFFFF"/>
        <w:u w:color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AD0D0"/>
      </w:tcPr>
    </w:tblStylePr>
    <w:tblStylePr w:type="band1Horz">
      <w:tblPr/>
      <w:tcPr>
        <w:shd w:val="clear" w:color="auto" w:fill="CAD0D0"/>
      </w:tcPr>
    </w:tblStylePr>
  </w:style>
  <w:style w:type="numbering" w:customStyle="1" w:styleId="Formatvorlage2">
    <w:name w:val="Formatvorlage2"/>
    <w:uiPriority w:val="99"/>
    <w:rsid w:val="003B4768"/>
    <w:pPr>
      <w:numPr>
        <w:numId w:val="20"/>
      </w:numPr>
    </w:pPr>
  </w:style>
  <w:style w:type="paragraph" w:customStyle="1" w:styleId="CE-Headline3">
    <w:name w:val="CE-Headline 3"/>
    <w:basedOn w:val="CE-Headline4"/>
    <w:link w:val="CE-Headline3Zchn"/>
    <w:qFormat/>
    <w:rsid w:val="003B4768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3B4768"/>
    <w:pPr>
      <w:jc w:val="left"/>
    </w:pPr>
    <w:rPr>
      <w:i/>
      <w:sz w:val="20"/>
      <w:szCs w:val="18"/>
      <w:lang w:eastAsia="de-AT"/>
    </w:rPr>
  </w:style>
  <w:style w:type="character" w:customStyle="1" w:styleId="CE-Headline3Zchn">
    <w:name w:val="CE-Headline 3 Zchn"/>
    <w:link w:val="CE-Headline3"/>
    <w:rsid w:val="003B4768"/>
    <w:rPr>
      <w:rFonts w:ascii="Trebuchet MS" w:eastAsia="Calibri" w:hAnsi="Trebuchet MS"/>
      <w:b/>
      <w:bCs/>
      <w:iCs/>
      <w:color w:val="7D8B8A"/>
      <w:sz w:val="24"/>
      <w:szCs w:val="24"/>
      <w:lang w:val="en-GB" w:eastAsia="de-AT"/>
    </w:rPr>
  </w:style>
  <w:style w:type="character" w:customStyle="1" w:styleId="CE-QuoteZchn">
    <w:name w:val="CE-Quote Zchn"/>
    <w:link w:val="CE-Quote"/>
    <w:rsid w:val="003B4768"/>
    <w:rPr>
      <w:rFonts w:ascii="Trebuchet MS" w:hAnsi="Trebuchet MS"/>
      <w:i/>
      <w:color w:val="4D4D4E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3B4768"/>
    <w:pPr>
      <w:numPr>
        <w:numId w:val="21"/>
      </w:numPr>
    </w:pPr>
  </w:style>
  <w:style w:type="numbering" w:customStyle="1" w:styleId="CE-HeadNumbering">
    <w:name w:val="CE-HeadNumbering"/>
    <w:uiPriority w:val="99"/>
    <w:rsid w:val="003B4768"/>
    <w:pPr>
      <w:numPr>
        <w:numId w:val="22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3B4768"/>
    <w:pPr>
      <w:numPr>
        <w:numId w:val="24"/>
      </w:numPr>
      <w:pBdr>
        <w:top w:val="single" w:sz="4" w:space="6" w:color="7E93A5"/>
        <w:left w:val="single" w:sz="4" w:space="4" w:color="7E93A5"/>
        <w:bottom w:val="single" w:sz="4" w:space="4" w:color="7E93A5"/>
        <w:right w:val="single" w:sz="4" w:space="4" w:color="7E93A5"/>
      </w:pBdr>
      <w:shd w:val="clear" w:color="auto" w:fill="7E93A5"/>
      <w:spacing w:before="240"/>
      <w:ind w:left="357" w:hanging="357"/>
      <w:jc w:val="left"/>
    </w:pPr>
    <w:rPr>
      <w:color w:val="FFFFFF"/>
    </w:rPr>
  </w:style>
  <w:style w:type="character" w:customStyle="1" w:styleId="CE-HeadlineChapterZchn">
    <w:name w:val="CE-Headline Chapter Zchn"/>
    <w:link w:val="CE-HeadlineChapter"/>
    <w:rsid w:val="003B4768"/>
    <w:rPr>
      <w:rFonts w:ascii="Trebuchet MS" w:hAnsi="Trebuchet MS"/>
      <w:b/>
      <w:bCs/>
      <w:iCs/>
      <w:noProof/>
      <w:color w:val="FFFFFF"/>
      <w:spacing w:val="-10"/>
      <w:sz w:val="36"/>
      <w:szCs w:val="32"/>
      <w:shd w:val="clear" w:color="auto" w:fill="7E93A5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3B4768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link w:val="CE-HeadlineSubtitle"/>
    <w:rsid w:val="003B4768"/>
    <w:rPr>
      <w:rFonts w:ascii="Trebuchet MS" w:hAnsi="Trebuchet MS"/>
      <w:b/>
      <w:bCs/>
      <w:iCs/>
      <w:noProof/>
      <w:color w:val="7E93A5"/>
      <w:spacing w:val="-10"/>
      <w:sz w:val="32"/>
      <w:szCs w:val="32"/>
      <w:lang w:val="en-GB" w:eastAsia="de-AT"/>
    </w:rPr>
  </w:style>
  <w:style w:type="numbering" w:customStyle="1" w:styleId="CE-ListStandardText1">
    <w:name w:val="CE-List StandardText1"/>
    <w:uiPriority w:val="99"/>
    <w:rsid w:val="003B4768"/>
  </w:style>
  <w:style w:type="numbering" w:customStyle="1" w:styleId="CE-ListStandardText2">
    <w:name w:val="CE-List StandardText2"/>
    <w:uiPriority w:val="99"/>
    <w:rsid w:val="003B4768"/>
  </w:style>
  <w:style w:type="paragraph" w:styleId="Trgymutat1">
    <w:name w:val="index 1"/>
    <w:basedOn w:val="Norml"/>
    <w:next w:val="Norml"/>
    <w:autoRedefine/>
    <w:uiPriority w:val="99"/>
    <w:unhideWhenUsed/>
    <w:rsid w:val="003B4768"/>
    <w:pPr>
      <w:spacing w:before="120" w:line="276" w:lineRule="auto"/>
      <w:ind w:left="200" w:right="339" w:hanging="200"/>
      <w:jc w:val="both"/>
    </w:pPr>
    <w:rPr>
      <w:lang w:val="de-AT" w:eastAsia="en-US"/>
    </w:rPr>
  </w:style>
  <w:style w:type="paragraph" w:styleId="Trgymutat2">
    <w:name w:val="index 2"/>
    <w:basedOn w:val="Norml"/>
    <w:next w:val="Norml"/>
    <w:autoRedefine/>
    <w:uiPriority w:val="99"/>
    <w:unhideWhenUsed/>
    <w:rsid w:val="003B4768"/>
    <w:pPr>
      <w:spacing w:before="120" w:line="276" w:lineRule="auto"/>
      <w:ind w:left="400" w:right="339" w:hanging="200"/>
      <w:jc w:val="both"/>
    </w:pPr>
    <w:rPr>
      <w:lang w:val="de-AT" w:eastAsia="en-US"/>
    </w:rPr>
  </w:style>
  <w:style w:type="paragraph" w:styleId="Trgymutat3">
    <w:name w:val="index 3"/>
    <w:basedOn w:val="Norml"/>
    <w:next w:val="Norml"/>
    <w:autoRedefine/>
    <w:uiPriority w:val="99"/>
    <w:unhideWhenUsed/>
    <w:rsid w:val="003B4768"/>
    <w:pPr>
      <w:spacing w:before="120" w:line="276" w:lineRule="auto"/>
      <w:ind w:left="600" w:right="339" w:hanging="200"/>
      <w:jc w:val="both"/>
    </w:pPr>
    <w:rPr>
      <w:lang w:val="de-AT" w:eastAsia="en-US"/>
    </w:rPr>
  </w:style>
  <w:style w:type="paragraph" w:styleId="Trgymutat4">
    <w:name w:val="index 4"/>
    <w:basedOn w:val="Norml"/>
    <w:next w:val="Norml"/>
    <w:autoRedefine/>
    <w:uiPriority w:val="99"/>
    <w:unhideWhenUsed/>
    <w:rsid w:val="003B4768"/>
    <w:pPr>
      <w:spacing w:before="120" w:line="276" w:lineRule="auto"/>
      <w:ind w:left="800" w:right="339" w:hanging="200"/>
      <w:jc w:val="both"/>
    </w:pPr>
    <w:rPr>
      <w:lang w:val="de-AT" w:eastAsia="en-US"/>
    </w:rPr>
  </w:style>
  <w:style w:type="paragraph" w:styleId="Trgymutat5">
    <w:name w:val="index 5"/>
    <w:basedOn w:val="Norml"/>
    <w:next w:val="Norml"/>
    <w:autoRedefine/>
    <w:uiPriority w:val="99"/>
    <w:unhideWhenUsed/>
    <w:rsid w:val="003B4768"/>
    <w:pPr>
      <w:spacing w:before="120" w:line="276" w:lineRule="auto"/>
      <w:ind w:left="1000" w:right="339" w:hanging="200"/>
      <w:jc w:val="both"/>
    </w:pPr>
    <w:rPr>
      <w:lang w:val="de-AT" w:eastAsia="en-US"/>
    </w:rPr>
  </w:style>
  <w:style w:type="paragraph" w:styleId="Trgymutat6">
    <w:name w:val="index 6"/>
    <w:basedOn w:val="Norml"/>
    <w:next w:val="Norml"/>
    <w:autoRedefine/>
    <w:uiPriority w:val="99"/>
    <w:unhideWhenUsed/>
    <w:rsid w:val="003B4768"/>
    <w:pPr>
      <w:spacing w:before="120" w:line="276" w:lineRule="auto"/>
      <w:ind w:left="1200" w:right="339" w:hanging="200"/>
      <w:jc w:val="both"/>
    </w:pPr>
    <w:rPr>
      <w:lang w:val="de-AT" w:eastAsia="en-US"/>
    </w:rPr>
  </w:style>
  <w:style w:type="paragraph" w:styleId="Trgymutat7">
    <w:name w:val="index 7"/>
    <w:basedOn w:val="Norml"/>
    <w:next w:val="Norml"/>
    <w:autoRedefine/>
    <w:uiPriority w:val="99"/>
    <w:unhideWhenUsed/>
    <w:rsid w:val="003B4768"/>
    <w:pPr>
      <w:spacing w:before="120" w:line="276" w:lineRule="auto"/>
      <w:ind w:left="1400" w:right="339" w:hanging="200"/>
      <w:jc w:val="both"/>
    </w:pPr>
    <w:rPr>
      <w:lang w:val="de-AT" w:eastAsia="en-US"/>
    </w:rPr>
  </w:style>
  <w:style w:type="paragraph" w:styleId="Trgymutat8">
    <w:name w:val="index 8"/>
    <w:basedOn w:val="Norml"/>
    <w:next w:val="Norml"/>
    <w:autoRedefine/>
    <w:uiPriority w:val="99"/>
    <w:unhideWhenUsed/>
    <w:rsid w:val="003B4768"/>
    <w:pPr>
      <w:spacing w:before="120" w:line="276" w:lineRule="auto"/>
      <w:ind w:left="1600" w:right="339" w:hanging="200"/>
      <w:jc w:val="both"/>
    </w:pPr>
    <w:rPr>
      <w:lang w:val="de-AT" w:eastAsia="en-US"/>
    </w:rPr>
  </w:style>
  <w:style w:type="paragraph" w:styleId="Trgymutat9">
    <w:name w:val="index 9"/>
    <w:basedOn w:val="Norml"/>
    <w:next w:val="Norml"/>
    <w:autoRedefine/>
    <w:uiPriority w:val="99"/>
    <w:unhideWhenUsed/>
    <w:rsid w:val="003B4768"/>
    <w:pPr>
      <w:spacing w:before="120" w:line="276" w:lineRule="auto"/>
      <w:ind w:left="1800" w:right="339" w:hanging="200"/>
      <w:jc w:val="both"/>
    </w:pPr>
    <w:rPr>
      <w:lang w:val="de-AT" w:eastAsia="en-US"/>
    </w:rPr>
  </w:style>
  <w:style w:type="paragraph" w:styleId="Trgymutatcm">
    <w:name w:val="index heading"/>
    <w:basedOn w:val="Norml"/>
    <w:next w:val="Trgymutat1"/>
    <w:uiPriority w:val="99"/>
    <w:unhideWhenUsed/>
    <w:rsid w:val="003B4768"/>
    <w:pPr>
      <w:spacing w:before="120" w:line="276" w:lineRule="auto"/>
      <w:ind w:left="1418" w:right="339"/>
      <w:jc w:val="both"/>
    </w:pPr>
    <w:rPr>
      <w:lang w:val="de-AT" w:eastAsia="en-US"/>
    </w:rPr>
  </w:style>
  <w:style w:type="character" w:customStyle="1" w:styleId="apple-converted-space">
    <w:name w:val="apple-converted-space"/>
    <w:basedOn w:val="Bekezdsalapbettpusa"/>
    <w:rsid w:val="003B4768"/>
  </w:style>
  <w:style w:type="character" w:customStyle="1" w:styleId="translation">
    <w:name w:val="translation"/>
    <w:rsid w:val="003B4768"/>
  </w:style>
  <w:style w:type="character" w:customStyle="1" w:styleId="fcb">
    <w:name w:val="_fcb"/>
    <w:rsid w:val="003B4768"/>
  </w:style>
  <w:style w:type="character" w:customStyle="1" w:styleId="ircpt">
    <w:name w:val="irc_pt"/>
    <w:rsid w:val="003B4768"/>
  </w:style>
  <w:style w:type="paragraph" w:styleId="HTML-kntformzott">
    <w:name w:val="HTML Preformatted"/>
    <w:basedOn w:val="Norml"/>
    <w:link w:val="HTML-kntformzottChar"/>
    <w:uiPriority w:val="99"/>
    <w:unhideWhenUsed/>
    <w:rsid w:val="003B4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kntformzottChar">
    <w:name w:val="HTML-ként formázott Char"/>
    <w:link w:val="HTML-kntformzott"/>
    <w:uiPriority w:val="99"/>
    <w:rsid w:val="003B4768"/>
    <w:rPr>
      <w:rFonts w:ascii="Courier New" w:hAnsi="Courier New"/>
      <w:lang w:val="x-none" w:eastAsia="x-none"/>
    </w:rPr>
  </w:style>
  <w:style w:type="paragraph" w:customStyle="1" w:styleId="marked">
    <w:name w:val="marked"/>
    <w:basedOn w:val="Norml"/>
    <w:rsid w:val="008D3509"/>
    <w:pPr>
      <w:spacing w:before="100" w:beforeAutospacing="1" w:after="100" w:afterAutospacing="1"/>
    </w:pPr>
  </w:style>
  <w:style w:type="character" w:customStyle="1" w:styleId="Egyiksem">
    <w:name w:val="Egyik sem"/>
    <w:rsid w:val="0024127A"/>
  </w:style>
  <w:style w:type="paragraph" w:customStyle="1" w:styleId="xxxxmsonormal">
    <w:name w:val="x_x_xxmsonormal"/>
    <w:basedOn w:val="Norml"/>
    <w:rsid w:val="007A5222"/>
    <w:rPr>
      <w:rFonts w:ascii="Calibri" w:eastAsia="Calibri" w:hAnsi="Calibri" w:cs="Calibri"/>
      <w:sz w:val="22"/>
      <w:szCs w:val="22"/>
    </w:rPr>
  </w:style>
  <w:style w:type="character" w:customStyle="1" w:styleId="xxcontentpasted0">
    <w:name w:val="x_x_contentpasted0"/>
    <w:rsid w:val="007A5222"/>
  </w:style>
  <w:style w:type="character" w:customStyle="1" w:styleId="xcontentpasted0">
    <w:name w:val="x_contentpasted0"/>
    <w:rsid w:val="007A5222"/>
  </w:style>
  <w:style w:type="paragraph" w:customStyle="1" w:styleId="SzvegtrzsA">
    <w:name w:val="Szövegtörzs A"/>
    <w:rsid w:val="00F601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table" w:customStyle="1" w:styleId="Rcsostblzat5">
    <w:name w:val="Rácsos táblázat5"/>
    <w:basedOn w:val="Normltblzat"/>
    <w:next w:val="Rcsostblzat"/>
    <w:uiPriority w:val="39"/>
    <w:rsid w:val="00CC1609"/>
    <w:rPr>
      <w:rFonts w:ascii="Arial" w:eastAsia="Calibri" w:hAnsi="Arial" w:cs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">
    <w:name w:val="field"/>
    <w:basedOn w:val="Bekezdsalapbettpusa"/>
    <w:rsid w:val="006210B0"/>
  </w:style>
  <w:style w:type="paragraph" w:customStyle="1" w:styleId="wordsection1">
    <w:name w:val="wordsection1"/>
    <w:basedOn w:val="Norml"/>
    <w:rsid w:val="00E56DD0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5CF193-EE36-4826-B6E1-1348806A52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EEF49-948D-4260-A075-40BA420B82FF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4B7B17B-DE48-4373-A03F-60E1385FC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1456</Words>
  <Characters>10415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Gálffy Áron</dc:creator>
  <cp:keywords/>
  <dc:description/>
  <cp:lastModifiedBy>Szabó Ilona</cp:lastModifiedBy>
  <cp:revision>3</cp:revision>
  <cp:lastPrinted>2023-05-24T12:00:00Z</cp:lastPrinted>
  <dcterms:created xsi:type="dcterms:W3CDTF">2023-05-24T13:15:00Z</dcterms:created>
  <dcterms:modified xsi:type="dcterms:W3CDTF">2023-05-24T13:15:00Z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