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0937" w14:textId="77777777" w:rsidR="003933F5" w:rsidRDefault="003933F5" w:rsidP="003933F5">
      <w:pPr>
        <w:rPr>
          <w:rFonts w:cstheme="minorHAnsi"/>
          <w:szCs w:val="22"/>
        </w:rPr>
      </w:pPr>
      <w:proofErr w:type="spellStart"/>
      <w:r w:rsidRPr="00C07F6B">
        <w:rPr>
          <w:rFonts w:cstheme="minorHAnsi"/>
          <w:szCs w:val="22"/>
        </w:rPr>
        <w:t>Ikt</w:t>
      </w:r>
      <w:proofErr w:type="spellEnd"/>
      <w:r w:rsidRPr="00C07F6B">
        <w:rPr>
          <w:rFonts w:cstheme="minorHAnsi"/>
          <w:szCs w:val="22"/>
        </w:rPr>
        <w:t xml:space="preserve">. szám: </w:t>
      </w:r>
    </w:p>
    <w:p w14:paraId="1D95A1B7" w14:textId="77777777" w:rsidR="006260D1" w:rsidRPr="00C07F6B" w:rsidRDefault="006260D1" w:rsidP="003933F5">
      <w:pPr>
        <w:rPr>
          <w:rFonts w:cstheme="minorHAnsi"/>
          <w:szCs w:val="22"/>
        </w:rPr>
      </w:pPr>
    </w:p>
    <w:p w14:paraId="22765CAC" w14:textId="77777777" w:rsidR="003933F5" w:rsidRPr="00C07F6B" w:rsidRDefault="003933F5" w:rsidP="003933F5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07F6B">
        <w:rPr>
          <w:rFonts w:asciiTheme="minorHAnsi" w:hAnsiTheme="minorHAnsi" w:cstheme="minorHAnsi"/>
          <w:sz w:val="22"/>
          <w:szCs w:val="22"/>
          <w:u w:val="single"/>
        </w:rPr>
        <w:t xml:space="preserve">E L </w:t>
      </w:r>
      <w:proofErr w:type="gramStart"/>
      <w:r w:rsidRPr="00C07F6B">
        <w:rPr>
          <w:rFonts w:asciiTheme="minorHAnsi" w:hAnsiTheme="minorHAnsi" w:cstheme="minorHAnsi"/>
          <w:sz w:val="22"/>
          <w:szCs w:val="22"/>
          <w:u w:val="single"/>
        </w:rPr>
        <w:t>Ő</w:t>
      </w:r>
      <w:proofErr w:type="gramEnd"/>
      <w:r w:rsidRPr="00C07F6B">
        <w:rPr>
          <w:rFonts w:asciiTheme="minorHAnsi" w:hAnsiTheme="minorHAnsi" w:cstheme="minorHAnsi"/>
          <w:sz w:val="22"/>
          <w:szCs w:val="22"/>
          <w:u w:val="single"/>
        </w:rPr>
        <w:t xml:space="preserve"> T E R J E S Z T É S</w:t>
      </w:r>
    </w:p>
    <w:p w14:paraId="31CDF639" w14:textId="77777777" w:rsidR="003933F5" w:rsidRPr="00C07F6B" w:rsidRDefault="003933F5" w:rsidP="003933F5">
      <w:pPr>
        <w:jc w:val="center"/>
        <w:rPr>
          <w:rFonts w:cstheme="minorHAnsi"/>
          <w:b/>
          <w:bCs/>
          <w:szCs w:val="22"/>
          <w:u w:val="single"/>
        </w:rPr>
      </w:pPr>
    </w:p>
    <w:p w14:paraId="456BA3FA" w14:textId="77777777" w:rsidR="003933F5" w:rsidRPr="00C07F6B" w:rsidRDefault="003933F5" w:rsidP="003933F5">
      <w:pPr>
        <w:pStyle w:val="Cmsor3"/>
        <w:jc w:val="center"/>
        <w:rPr>
          <w:rFonts w:cstheme="minorHAnsi"/>
          <w:bCs/>
          <w:szCs w:val="22"/>
        </w:rPr>
      </w:pPr>
      <w:r w:rsidRPr="00C07F6B">
        <w:rPr>
          <w:rFonts w:cstheme="minorHAnsi"/>
          <w:bCs/>
          <w:szCs w:val="22"/>
        </w:rPr>
        <w:t xml:space="preserve">Szombathely Megyei Jogú Város Városstratégiai, Idegenforgalmi és Sport Bizottságának </w:t>
      </w:r>
    </w:p>
    <w:p w14:paraId="4D7E7B4C" w14:textId="77777777" w:rsidR="003933F5" w:rsidRPr="00C07F6B" w:rsidRDefault="003933F5" w:rsidP="003933F5">
      <w:pPr>
        <w:pStyle w:val="Cmsor3"/>
        <w:jc w:val="center"/>
        <w:rPr>
          <w:rFonts w:cstheme="minorHAnsi"/>
          <w:bCs/>
          <w:szCs w:val="22"/>
        </w:rPr>
      </w:pPr>
      <w:r w:rsidRPr="00C07F6B">
        <w:rPr>
          <w:rFonts w:cstheme="minorHAnsi"/>
          <w:bCs/>
          <w:szCs w:val="22"/>
        </w:rPr>
        <w:t xml:space="preserve"> 202</w:t>
      </w:r>
      <w:r>
        <w:rPr>
          <w:rFonts w:cstheme="minorHAnsi"/>
          <w:bCs/>
          <w:szCs w:val="22"/>
        </w:rPr>
        <w:t>3</w:t>
      </w:r>
      <w:r w:rsidRPr="00C07F6B">
        <w:rPr>
          <w:rFonts w:cstheme="minorHAnsi"/>
          <w:bCs/>
          <w:szCs w:val="22"/>
        </w:rPr>
        <w:t xml:space="preserve">. </w:t>
      </w:r>
      <w:r>
        <w:rPr>
          <w:rFonts w:cstheme="minorHAnsi"/>
          <w:bCs/>
          <w:szCs w:val="22"/>
        </w:rPr>
        <w:t>május 23</w:t>
      </w:r>
      <w:r w:rsidRPr="00C07F6B">
        <w:rPr>
          <w:rFonts w:cstheme="minorHAnsi"/>
          <w:bCs/>
          <w:szCs w:val="22"/>
        </w:rPr>
        <w:t>-i ülésére</w:t>
      </w:r>
    </w:p>
    <w:p w14:paraId="0909959C" w14:textId="77777777" w:rsidR="003933F5" w:rsidRPr="00C07F6B" w:rsidRDefault="003933F5" w:rsidP="003933F5">
      <w:pPr>
        <w:jc w:val="center"/>
        <w:rPr>
          <w:rFonts w:cstheme="minorHAnsi"/>
          <w:b/>
          <w:bCs/>
          <w:szCs w:val="22"/>
        </w:rPr>
      </w:pPr>
    </w:p>
    <w:p w14:paraId="4FBD3872" w14:textId="2C1C9220" w:rsidR="003933F5" w:rsidRPr="00C07F6B" w:rsidRDefault="003933F5" w:rsidP="003933F5">
      <w:pPr>
        <w:jc w:val="center"/>
        <w:rPr>
          <w:rFonts w:cstheme="minorHAnsi"/>
          <w:b/>
          <w:bCs/>
          <w:iCs/>
          <w:szCs w:val="22"/>
        </w:rPr>
      </w:pPr>
      <w:r w:rsidRPr="00C07F6B">
        <w:rPr>
          <w:rFonts w:cstheme="minorHAnsi"/>
          <w:b/>
          <w:bCs/>
          <w:iCs/>
          <w:szCs w:val="22"/>
        </w:rPr>
        <w:t xml:space="preserve">Javaslat </w:t>
      </w:r>
      <w:r w:rsidR="00372D2D">
        <w:rPr>
          <w:rFonts w:cstheme="minorHAnsi"/>
          <w:b/>
          <w:bCs/>
          <w:iCs/>
          <w:szCs w:val="22"/>
        </w:rPr>
        <w:t>Szombathely város területén forgalmi rend</w:t>
      </w:r>
      <w:r w:rsidR="00383F46">
        <w:rPr>
          <w:rFonts w:cstheme="minorHAnsi"/>
          <w:b/>
          <w:bCs/>
          <w:iCs/>
          <w:szCs w:val="22"/>
        </w:rPr>
        <w:t xml:space="preserve"> </w:t>
      </w:r>
      <w:r w:rsidR="00372D2D">
        <w:rPr>
          <w:rFonts w:cstheme="minorHAnsi"/>
          <w:b/>
          <w:bCs/>
          <w:iCs/>
          <w:szCs w:val="22"/>
        </w:rPr>
        <w:t>változtatással kapcsolatos döntések meghozatalára</w:t>
      </w:r>
    </w:p>
    <w:p w14:paraId="292B3ECA" w14:textId="77777777" w:rsidR="003933F5" w:rsidRDefault="003933F5" w:rsidP="003933F5">
      <w:pPr>
        <w:jc w:val="both"/>
        <w:rPr>
          <w:rFonts w:cstheme="minorHAnsi"/>
          <w:szCs w:val="22"/>
        </w:rPr>
      </w:pPr>
    </w:p>
    <w:p w14:paraId="416ED561" w14:textId="77777777" w:rsidR="006260D1" w:rsidRPr="00C07F6B" w:rsidRDefault="006260D1" w:rsidP="003933F5">
      <w:pPr>
        <w:jc w:val="both"/>
        <w:rPr>
          <w:rFonts w:cstheme="minorHAnsi"/>
          <w:szCs w:val="22"/>
        </w:rPr>
      </w:pPr>
    </w:p>
    <w:p w14:paraId="7B1488E5" w14:textId="77777777" w:rsidR="003933F5" w:rsidRPr="006260D1" w:rsidRDefault="003933F5" w:rsidP="003933F5">
      <w:pPr>
        <w:jc w:val="both"/>
        <w:rPr>
          <w:rFonts w:cstheme="minorHAnsi"/>
          <w:b/>
          <w:bCs/>
          <w:szCs w:val="22"/>
          <w:u w:val="single"/>
        </w:rPr>
      </w:pPr>
      <w:r w:rsidRPr="006260D1">
        <w:rPr>
          <w:rFonts w:cstheme="minorHAnsi"/>
          <w:b/>
          <w:bCs/>
          <w:szCs w:val="22"/>
          <w:u w:val="single"/>
        </w:rPr>
        <w:t>Áprily Lajos utca forgalom csillapítás</w:t>
      </w:r>
    </w:p>
    <w:p w14:paraId="5DD4BE43" w14:textId="77777777" w:rsidR="003933F5" w:rsidRPr="00C07F6B" w:rsidRDefault="003933F5" w:rsidP="003933F5">
      <w:pPr>
        <w:jc w:val="both"/>
        <w:rPr>
          <w:rFonts w:cstheme="minorHAnsi"/>
          <w:szCs w:val="22"/>
        </w:rPr>
      </w:pPr>
    </w:p>
    <w:p w14:paraId="459400F5" w14:textId="5F1E9982" w:rsidR="003933F5" w:rsidRDefault="003933F5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Az Áprily Lajos utca szilárd burkolata 3,00 m. Ezen jelenleg </w:t>
      </w:r>
      <w:proofErr w:type="spellStart"/>
      <w:r>
        <w:rPr>
          <w:rFonts w:cstheme="minorHAnsi"/>
          <w:szCs w:val="22"/>
        </w:rPr>
        <w:t>kétirányú</w:t>
      </w:r>
      <w:proofErr w:type="spellEnd"/>
      <w:r>
        <w:rPr>
          <w:rFonts w:cstheme="minorHAnsi"/>
          <w:szCs w:val="22"/>
        </w:rPr>
        <w:t xml:space="preserve"> gépjármű, kerékpáros és gyalogos forgalom zajlik.</w:t>
      </w:r>
    </w:p>
    <w:p w14:paraId="59F59111" w14:textId="77777777" w:rsidR="003933F5" w:rsidRDefault="003933F5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 burkolat minősége és az egyenes vonalvezetés lehetővé teszi a nagyobb sebességű közlekedést.</w:t>
      </w:r>
    </w:p>
    <w:p w14:paraId="3CCB1FC1" w14:textId="32A8FA58" w:rsidR="003933F5" w:rsidRDefault="003933F5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Lakossági jelzés alapján a helyszín vizsgálatát követően a 30 km/ó</w:t>
      </w:r>
      <w:r w:rsidR="00383F46">
        <w:rPr>
          <w:rFonts w:cstheme="minorHAnsi"/>
          <w:szCs w:val="22"/>
        </w:rPr>
        <w:t>ra</w:t>
      </w:r>
      <w:r>
        <w:rPr>
          <w:rFonts w:cstheme="minorHAnsi"/>
          <w:szCs w:val="22"/>
        </w:rPr>
        <w:t xml:space="preserve"> sebességkorlátozás (KRESZ 30. ábra) bevezetését és a gyalogosok veszély jelzését (KRESZ 95/</w:t>
      </w:r>
      <w:proofErr w:type="spellStart"/>
      <w:r>
        <w:rPr>
          <w:rFonts w:cstheme="minorHAnsi"/>
          <w:szCs w:val="22"/>
        </w:rPr>
        <w:t>b.</w:t>
      </w:r>
      <w:proofErr w:type="spellEnd"/>
      <w:r>
        <w:rPr>
          <w:rFonts w:cstheme="minorHAnsi"/>
          <w:szCs w:val="22"/>
        </w:rPr>
        <w:t xml:space="preserve"> ábra) javaslom.</w:t>
      </w:r>
    </w:p>
    <w:p w14:paraId="578DFC23" w14:textId="1798D584" w:rsidR="003933F5" w:rsidRDefault="003933F5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Tekintettel arra, hogy az utcát túlnyomóan csak az ott lakók használják</w:t>
      </w:r>
      <w:r w:rsidR="00383F46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az egyirányúsítást nem javaslom. </w:t>
      </w:r>
    </w:p>
    <w:p w14:paraId="7D0EC06C" w14:textId="77777777" w:rsidR="003933F5" w:rsidRDefault="003933F5" w:rsidP="003933F5">
      <w:pPr>
        <w:jc w:val="both"/>
        <w:rPr>
          <w:rFonts w:cstheme="minorHAnsi"/>
          <w:szCs w:val="22"/>
        </w:rPr>
      </w:pPr>
    </w:p>
    <w:p w14:paraId="39F8FD26" w14:textId="77777777" w:rsidR="003933F5" w:rsidRPr="006260D1" w:rsidRDefault="003933F5" w:rsidP="003933F5">
      <w:pPr>
        <w:jc w:val="both"/>
        <w:rPr>
          <w:rFonts w:cstheme="minorHAnsi"/>
          <w:b/>
          <w:bCs/>
          <w:szCs w:val="22"/>
          <w:u w:val="single"/>
        </w:rPr>
      </w:pPr>
      <w:r w:rsidRPr="006260D1">
        <w:rPr>
          <w:rFonts w:cstheme="minorHAnsi"/>
          <w:b/>
          <w:bCs/>
          <w:szCs w:val="22"/>
          <w:u w:val="single"/>
        </w:rPr>
        <w:t>Fogaras utca Szt. Gellért u. – Móra F. u. közötti szakasza</w:t>
      </w:r>
    </w:p>
    <w:p w14:paraId="201475D8" w14:textId="77777777" w:rsidR="003933F5" w:rsidRPr="006260D1" w:rsidRDefault="003933F5" w:rsidP="003933F5">
      <w:pPr>
        <w:jc w:val="both"/>
        <w:rPr>
          <w:rFonts w:cstheme="minorHAnsi"/>
          <w:b/>
          <w:bCs/>
          <w:szCs w:val="22"/>
          <w:u w:val="single"/>
        </w:rPr>
      </w:pPr>
    </w:p>
    <w:p w14:paraId="4BF9AD8B" w14:textId="3F730B5E" w:rsidR="003933F5" w:rsidRDefault="003933F5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 terület képviselője fogadóóráján lakossági jelzést kapott, hogy a Fogaras utcában gyorshajtást tapasztalnak, és kérik a 30 km/ó</w:t>
      </w:r>
      <w:r w:rsidR="00383F46">
        <w:rPr>
          <w:rFonts w:cstheme="minorHAnsi"/>
          <w:szCs w:val="22"/>
        </w:rPr>
        <w:t>ra</w:t>
      </w:r>
      <w:r>
        <w:rPr>
          <w:rFonts w:cstheme="minorHAnsi"/>
          <w:szCs w:val="22"/>
        </w:rPr>
        <w:t xml:space="preserve"> sebességkorlátozás bevezetés</w:t>
      </w:r>
      <w:r w:rsidR="00383F46">
        <w:rPr>
          <w:rFonts w:cstheme="minorHAnsi"/>
          <w:szCs w:val="22"/>
        </w:rPr>
        <w:t>é</w:t>
      </w:r>
      <w:r>
        <w:rPr>
          <w:rFonts w:cstheme="minorHAnsi"/>
          <w:szCs w:val="22"/>
        </w:rPr>
        <w:t>t. Az utca mindkét oldalán – a lakóházak</w:t>
      </w:r>
      <w:r w:rsidR="00383F46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az orvosi rendelő és </w:t>
      </w:r>
      <w:r w:rsidR="00383F46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bölcsőde előtt is – önálló járda biztosítja a gyalogosok közlekedését. Az orvosi rendelő és a bölcsőde megközelítése is a másik oldalról biztosított, a Fogaras utcában nem generálnak nagyobb gyalogos forgalmat.</w:t>
      </w:r>
    </w:p>
    <w:p w14:paraId="448391AD" w14:textId="0E5D63E3" w:rsidR="003933F5" w:rsidRDefault="003933F5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 sebességkorlátozás bevezetés</w:t>
      </w:r>
      <w:r w:rsidR="006260D1">
        <w:rPr>
          <w:rFonts w:cstheme="minorHAnsi"/>
          <w:szCs w:val="22"/>
        </w:rPr>
        <w:t>e</w:t>
      </w:r>
      <w:r>
        <w:rPr>
          <w:rFonts w:cstheme="minorHAnsi"/>
          <w:szCs w:val="22"/>
        </w:rPr>
        <w:t xml:space="preserve"> </w:t>
      </w:r>
      <w:r w:rsidR="006260D1">
        <w:rPr>
          <w:rFonts w:cstheme="minorHAnsi"/>
          <w:szCs w:val="22"/>
        </w:rPr>
        <w:t xml:space="preserve">szakmai szempontból </w:t>
      </w:r>
      <w:r>
        <w:rPr>
          <w:rFonts w:cstheme="minorHAnsi"/>
          <w:szCs w:val="22"/>
        </w:rPr>
        <w:t>ezen útszakaszon</w:t>
      </w:r>
      <w:r w:rsidR="006260D1">
        <w:rPr>
          <w:rFonts w:cstheme="minorHAnsi"/>
          <w:szCs w:val="22"/>
        </w:rPr>
        <w:t xml:space="preserve"> nem indokolt</w:t>
      </w:r>
      <w:r>
        <w:rPr>
          <w:rFonts w:cstheme="minorHAnsi"/>
          <w:szCs w:val="22"/>
        </w:rPr>
        <w:t>.</w:t>
      </w:r>
    </w:p>
    <w:p w14:paraId="06786E12" w14:textId="77777777" w:rsidR="003933F5" w:rsidRDefault="003933F5" w:rsidP="003933F5">
      <w:pPr>
        <w:jc w:val="both"/>
        <w:rPr>
          <w:rFonts w:cstheme="minorHAnsi"/>
          <w:szCs w:val="22"/>
        </w:rPr>
      </w:pPr>
    </w:p>
    <w:p w14:paraId="5523624F" w14:textId="3B87F282" w:rsidR="003933F5" w:rsidRPr="006260D1" w:rsidRDefault="003933F5" w:rsidP="003933F5">
      <w:pPr>
        <w:jc w:val="both"/>
        <w:rPr>
          <w:rFonts w:cstheme="minorHAnsi"/>
          <w:b/>
          <w:bCs/>
          <w:szCs w:val="22"/>
          <w:u w:val="single"/>
        </w:rPr>
      </w:pPr>
      <w:r w:rsidRPr="006260D1">
        <w:rPr>
          <w:rFonts w:cstheme="minorHAnsi"/>
          <w:b/>
          <w:bCs/>
          <w:szCs w:val="22"/>
          <w:u w:val="single"/>
        </w:rPr>
        <w:t xml:space="preserve">Horváth B. krt. – Esterházy </w:t>
      </w:r>
      <w:r w:rsidR="00372D2D" w:rsidRPr="006260D1">
        <w:rPr>
          <w:rFonts w:cstheme="minorHAnsi"/>
          <w:b/>
          <w:bCs/>
          <w:szCs w:val="22"/>
          <w:u w:val="single"/>
        </w:rPr>
        <w:t xml:space="preserve">A. </w:t>
      </w:r>
      <w:r w:rsidRPr="006260D1">
        <w:rPr>
          <w:rFonts w:cstheme="minorHAnsi"/>
          <w:b/>
          <w:bCs/>
          <w:szCs w:val="22"/>
          <w:u w:val="single"/>
        </w:rPr>
        <w:t>utcai kereszteződés</w:t>
      </w:r>
    </w:p>
    <w:p w14:paraId="497F4C43" w14:textId="77777777" w:rsidR="003933F5" w:rsidRDefault="003933F5" w:rsidP="003933F5">
      <w:pPr>
        <w:jc w:val="both"/>
        <w:rPr>
          <w:rFonts w:cstheme="minorHAnsi"/>
          <w:szCs w:val="22"/>
        </w:rPr>
      </w:pPr>
    </w:p>
    <w:p w14:paraId="339D7ED5" w14:textId="48D19168" w:rsidR="003933F5" w:rsidRDefault="003933F5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Az Esterházy utcából a Horváth B. körútra kihajtáskor a körúton parkoló járművek a rálátási háromszöget is kitakarják</w:t>
      </w:r>
      <w:r w:rsidR="00383F46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veszélyeztetve a biztonságos kifordulást. A rálátási háromszög szabadon tartása érdekében javaslom a Horváth Boldizsár körút 19. számú ingatlan előtt a részleges megállási tilalom bevezetését a</w:t>
      </w:r>
      <w:r w:rsidR="008879CB">
        <w:rPr>
          <w:rFonts w:cstheme="minorHAnsi"/>
          <w:szCs w:val="22"/>
        </w:rPr>
        <w:t>z</w:t>
      </w:r>
      <w:r>
        <w:rPr>
          <w:rFonts w:cstheme="minorHAnsi"/>
          <w:szCs w:val="22"/>
        </w:rPr>
        <w:t xml:space="preserve"> Esterház</w:t>
      </w:r>
      <w:r w:rsidR="00383F46">
        <w:rPr>
          <w:rFonts w:cstheme="minorHAnsi"/>
          <w:szCs w:val="22"/>
        </w:rPr>
        <w:t>y</w:t>
      </w:r>
      <w:r>
        <w:rPr>
          <w:rFonts w:cstheme="minorHAnsi"/>
          <w:szCs w:val="22"/>
        </w:rPr>
        <w:t xml:space="preserve"> utcától számított 15 m szakaszon.</w:t>
      </w:r>
      <w:r w:rsidR="00247D60">
        <w:rPr>
          <w:rFonts w:cstheme="minorHAnsi"/>
          <w:szCs w:val="22"/>
        </w:rPr>
        <w:t xml:space="preserve"> A tilalmat „Megállni tilos” (KRESZ 60. ábra) </w:t>
      </w:r>
      <w:r w:rsidR="00D523AD">
        <w:rPr>
          <w:rFonts w:cstheme="minorHAnsi"/>
          <w:szCs w:val="22"/>
        </w:rPr>
        <w:t xml:space="preserve">és </w:t>
      </w:r>
      <w:r w:rsidR="00383F46">
        <w:rPr>
          <w:rFonts w:cstheme="minorHAnsi"/>
          <w:szCs w:val="22"/>
        </w:rPr>
        <w:t>„</w:t>
      </w:r>
      <w:r w:rsidR="00247D60">
        <w:rPr>
          <w:rFonts w:cstheme="minorHAnsi"/>
          <w:szCs w:val="22"/>
        </w:rPr>
        <w:t>15 m” kiegészítő tábla kihelyezésével, és a szegély mellett folyamatos sárga vonal felfestésével jelöljük.</w:t>
      </w:r>
    </w:p>
    <w:p w14:paraId="3C1778B6" w14:textId="77777777" w:rsidR="003933F5" w:rsidRDefault="003933F5" w:rsidP="003933F5">
      <w:pPr>
        <w:jc w:val="both"/>
        <w:rPr>
          <w:rFonts w:cstheme="minorHAnsi"/>
          <w:szCs w:val="22"/>
        </w:rPr>
      </w:pPr>
    </w:p>
    <w:p w14:paraId="6B7EB4F5" w14:textId="0CE0F8E2" w:rsidR="003933F5" w:rsidRPr="006260D1" w:rsidRDefault="00247D60" w:rsidP="003933F5">
      <w:pPr>
        <w:jc w:val="both"/>
        <w:rPr>
          <w:rFonts w:cstheme="minorHAnsi"/>
          <w:b/>
          <w:bCs/>
          <w:szCs w:val="22"/>
          <w:u w:val="single"/>
        </w:rPr>
      </w:pPr>
      <w:r w:rsidRPr="006260D1">
        <w:rPr>
          <w:rFonts w:cstheme="minorHAnsi"/>
          <w:b/>
          <w:bCs/>
          <w:szCs w:val="22"/>
          <w:u w:val="single"/>
        </w:rPr>
        <w:t>Savaria Plaza rakodási terület megközelítése</w:t>
      </w:r>
    </w:p>
    <w:p w14:paraId="202BE5FE" w14:textId="77777777" w:rsidR="00247D60" w:rsidRDefault="00247D60" w:rsidP="003933F5">
      <w:pPr>
        <w:jc w:val="both"/>
        <w:rPr>
          <w:rFonts w:cstheme="minorHAnsi"/>
          <w:szCs w:val="22"/>
        </w:rPr>
      </w:pPr>
    </w:p>
    <w:p w14:paraId="0CAC6910" w14:textId="3DFB6EEC" w:rsidR="00247D60" w:rsidRDefault="00247D60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Megkeresés érkezett a Városüzemeltetési Osztályhoz, hogy a Savaria Plaza Körmendi út fel</w:t>
      </w:r>
      <w:r w:rsidR="00383F46">
        <w:rPr>
          <w:rFonts w:cstheme="minorHAnsi"/>
          <w:szCs w:val="22"/>
        </w:rPr>
        <w:t>ő</w:t>
      </w:r>
      <w:r>
        <w:rPr>
          <w:rFonts w:cstheme="minorHAnsi"/>
          <w:szCs w:val="22"/>
        </w:rPr>
        <w:t>li rakodási területét az útcsatlakozásban szabálytalanul parkoló járművektől nem tudják megközelíteni.</w:t>
      </w:r>
    </w:p>
    <w:p w14:paraId="7CA9CC00" w14:textId="7372DA8D" w:rsidR="00247D60" w:rsidRDefault="00247D60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kérést megvizsgálva megállási tilalom bevezetését javaslom a rakodási terület előtti útszakaszra </w:t>
      </w:r>
      <w:proofErr w:type="gramStart"/>
      <w:r>
        <w:rPr>
          <w:rFonts w:cstheme="minorHAnsi"/>
          <w:szCs w:val="22"/>
        </w:rPr>
        <w:t>úgy ,</w:t>
      </w:r>
      <w:proofErr w:type="gramEnd"/>
      <w:r>
        <w:rPr>
          <w:rFonts w:cstheme="minorHAnsi"/>
          <w:szCs w:val="22"/>
        </w:rPr>
        <w:t xml:space="preserve"> hogy az előtte lévő 3 db parkolóhely a továbbiakban is szabadon használható legyen</w:t>
      </w:r>
      <w:r w:rsidR="00D523AD">
        <w:rPr>
          <w:rFonts w:cstheme="minorHAnsi"/>
          <w:szCs w:val="22"/>
        </w:rPr>
        <w:t>. A tilalmat „Megállni tilos” (KRESZ 60. ábra) tábla kihelyezésével, és a szegély mellett folyamatos sárga vonal felfestésével jelöljük.</w:t>
      </w:r>
    </w:p>
    <w:p w14:paraId="7D739479" w14:textId="77777777" w:rsidR="00383F46" w:rsidRDefault="00383F46" w:rsidP="003933F5">
      <w:pPr>
        <w:jc w:val="both"/>
        <w:rPr>
          <w:rFonts w:cstheme="minorHAnsi"/>
          <w:szCs w:val="22"/>
        </w:rPr>
      </w:pPr>
    </w:p>
    <w:p w14:paraId="0D5CC21B" w14:textId="77777777" w:rsidR="00383F46" w:rsidRDefault="00383F46" w:rsidP="003933F5">
      <w:pPr>
        <w:jc w:val="both"/>
        <w:rPr>
          <w:rFonts w:cstheme="minorHAnsi"/>
          <w:szCs w:val="22"/>
        </w:rPr>
      </w:pPr>
    </w:p>
    <w:p w14:paraId="373419DC" w14:textId="77777777" w:rsidR="006260D1" w:rsidRDefault="006260D1" w:rsidP="003933F5">
      <w:pPr>
        <w:jc w:val="both"/>
        <w:rPr>
          <w:rFonts w:cstheme="minorHAnsi"/>
          <w:szCs w:val="22"/>
        </w:rPr>
      </w:pPr>
    </w:p>
    <w:p w14:paraId="6981B8C1" w14:textId="77777777" w:rsidR="006260D1" w:rsidRDefault="006260D1" w:rsidP="003933F5">
      <w:pPr>
        <w:jc w:val="both"/>
        <w:rPr>
          <w:rFonts w:cstheme="minorHAnsi"/>
          <w:szCs w:val="22"/>
        </w:rPr>
      </w:pPr>
    </w:p>
    <w:p w14:paraId="15411248" w14:textId="77777777" w:rsidR="006260D1" w:rsidRDefault="006260D1" w:rsidP="003933F5">
      <w:pPr>
        <w:jc w:val="both"/>
        <w:rPr>
          <w:rFonts w:cstheme="minorHAnsi"/>
          <w:szCs w:val="22"/>
        </w:rPr>
      </w:pPr>
    </w:p>
    <w:p w14:paraId="3E0C0EAF" w14:textId="5AAAD7D4" w:rsidR="006260D1" w:rsidRDefault="006260D1" w:rsidP="003933F5">
      <w:pPr>
        <w:jc w:val="both"/>
        <w:rPr>
          <w:rFonts w:cstheme="minorHAnsi"/>
          <w:b/>
          <w:bCs/>
          <w:szCs w:val="22"/>
          <w:u w:val="single"/>
        </w:rPr>
      </w:pPr>
      <w:proofErr w:type="spellStart"/>
      <w:r w:rsidRPr="006260D1">
        <w:rPr>
          <w:rFonts w:cstheme="minorHAnsi"/>
          <w:b/>
          <w:bCs/>
          <w:szCs w:val="22"/>
          <w:u w:val="single"/>
        </w:rPr>
        <w:t>Ernuszt</w:t>
      </w:r>
      <w:proofErr w:type="spellEnd"/>
      <w:r w:rsidRPr="006260D1">
        <w:rPr>
          <w:rFonts w:cstheme="minorHAnsi"/>
          <w:b/>
          <w:bCs/>
          <w:szCs w:val="22"/>
          <w:u w:val="single"/>
        </w:rPr>
        <w:t xml:space="preserve"> K. u – Dolgozók útja – Aranypatak Lakópark által határolt terület forgalmi rend felülvizsgálata</w:t>
      </w:r>
    </w:p>
    <w:p w14:paraId="0ABC1175" w14:textId="77777777" w:rsidR="006260D1" w:rsidRPr="006260D1" w:rsidRDefault="006260D1" w:rsidP="003933F5">
      <w:pPr>
        <w:jc w:val="both"/>
        <w:rPr>
          <w:rFonts w:cstheme="minorHAnsi"/>
          <w:b/>
          <w:bCs/>
          <w:szCs w:val="22"/>
          <w:u w:val="single"/>
        </w:rPr>
      </w:pPr>
    </w:p>
    <w:p w14:paraId="576F2D4B" w14:textId="7A90ED15" w:rsidR="006260D1" w:rsidRDefault="006260D1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Lakossági igény merült fel arra vonatkozóan, hogy a címben szereplő, jellemzően családi házas terület forgalmi rendjét, elsőbbségi viszonyait figyelembe véve a forgalom csillapítására kerüljön sor valamilyen formában.</w:t>
      </w:r>
    </w:p>
    <w:p w14:paraId="607F8367" w14:textId="4D1DAD55" w:rsidR="006260D1" w:rsidRDefault="006260D1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Ennek felülvizsgálatára külső tervező bevonását javaslom, de ezt megelőzően indikatív árajánlatok beszerzését tartom szükségesnek.</w:t>
      </w:r>
    </w:p>
    <w:p w14:paraId="559AF832" w14:textId="77777777" w:rsidR="006260D1" w:rsidRDefault="006260D1" w:rsidP="003933F5">
      <w:pPr>
        <w:jc w:val="both"/>
        <w:rPr>
          <w:rFonts w:cstheme="minorHAnsi"/>
          <w:szCs w:val="22"/>
        </w:rPr>
      </w:pPr>
    </w:p>
    <w:p w14:paraId="5A1D5003" w14:textId="77777777" w:rsidR="00211268" w:rsidRDefault="00211268" w:rsidP="00211268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 forgalmi rend változtatásra vonatkozó javaslatok az érintett választókerületek képviselőivel egyeztetésre kerültek.</w:t>
      </w:r>
    </w:p>
    <w:p w14:paraId="3F1B2C80" w14:textId="68BB860E" w:rsidR="003F2B48" w:rsidRDefault="003F2B48" w:rsidP="00211268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Kérem a Tisztelt Bizottságot, hogy az előterjesztést megtárgyalni, és a határozati javaslatot elfogadni szíveskedjen.</w:t>
      </w:r>
    </w:p>
    <w:p w14:paraId="76F108D9" w14:textId="77777777" w:rsidR="003933F5" w:rsidRPr="00C07F6B" w:rsidRDefault="003933F5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 </w:t>
      </w:r>
    </w:p>
    <w:p w14:paraId="06667318" w14:textId="149CA11C" w:rsidR="003933F5" w:rsidRPr="00C07F6B" w:rsidRDefault="003933F5" w:rsidP="00095549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május</w:t>
      </w:r>
      <w:proofErr w:type="gramStart"/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….</w:t>
      </w:r>
      <w:proofErr w:type="gramEnd"/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235A1D9D" w14:textId="77777777" w:rsidR="003933F5" w:rsidRPr="00C07F6B" w:rsidRDefault="003933F5" w:rsidP="003933F5">
      <w:pPr>
        <w:jc w:val="both"/>
        <w:rPr>
          <w:rFonts w:cstheme="minorHAnsi"/>
          <w:bCs/>
          <w:szCs w:val="22"/>
        </w:rPr>
      </w:pPr>
    </w:p>
    <w:p w14:paraId="532EC4DC" w14:textId="77777777" w:rsidR="003933F5" w:rsidRPr="00C07F6B" w:rsidRDefault="003933F5" w:rsidP="003933F5">
      <w:pPr>
        <w:ind w:left="1416" w:firstLine="708"/>
        <w:jc w:val="both"/>
        <w:rPr>
          <w:rFonts w:cstheme="minorHAnsi"/>
          <w:bCs/>
          <w:szCs w:val="22"/>
        </w:rPr>
      </w:pP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  <w:t>/: Horváth Soma :/</w:t>
      </w:r>
    </w:p>
    <w:p w14:paraId="444307EF" w14:textId="273170CE" w:rsidR="003933F5" w:rsidRPr="00C07F6B" w:rsidRDefault="003933F5" w:rsidP="003933F5">
      <w:pPr>
        <w:ind w:left="1416" w:firstLine="708"/>
        <w:jc w:val="both"/>
        <w:rPr>
          <w:rFonts w:cstheme="minorHAnsi"/>
          <w:bCs/>
          <w:szCs w:val="22"/>
        </w:rPr>
      </w:pP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  <w:t xml:space="preserve">   </w:t>
      </w:r>
      <w:r w:rsidRPr="00C07F6B">
        <w:rPr>
          <w:rFonts w:cstheme="minorHAnsi"/>
          <w:bCs/>
          <w:szCs w:val="22"/>
        </w:rPr>
        <w:tab/>
      </w:r>
    </w:p>
    <w:p w14:paraId="54B370B5" w14:textId="77777777" w:rsidR="003F2B48" w:rsidRDefault="003933F5" w:rsidP="003933F5">
      <w:pPr>
        <w:jc w:val="both"/>
        <w:rPr>
          <w:rFonts w:cstheme="minorHAnsi"/>
          <w:bCs/>
          <w:szCs w:val="22"/>
        </w:rPr>
      </w:pP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  <w:t xml:space="preserve">   </w:t>
      </w: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</w:r>
      <w:r w:rsidRPr="00C07F6B">
        <w:rPr>
          <w:rFonts w:cstheme="minorHAnsi"/>
          <w:bCs/>
          <w:szCs w:val="22"/>
        </w:rPr>
        <w:tab/>
      </w:r>
    </w:p>
    <w:p w14:paraId="083FF81E" w14:textId="77777777" w:rsidR="00347043" w:rsidRDefault="00347043" w:rsidP="003933F5">
      <w:pPr>
        <w:jc w:val="both"/>
        <w:rPr>
          <w:rFonts w:cstheme="minorHAnsi"/>
          <w:bCs/>
          <w:szCs w:val="22"/>
        </w:rPr>
      </w:pPr>
    </w:p>
    <w:p w14:paraId="5A9437C3" w14:textId="7D12C8EF" w:rsidR="003933F5" w:rsidRPr="00C07F6B" w:rsidRDefault="003933F5" w:rsidP="003933F5">
      <w:pPr>
        <w:jc w:val="both"/>
        <w:rPr>
          <w:rFonts w:cstheme="minorHAnsi"/>
          <w:szCs w:val="22"/>
        </w:rPr>
      </w:pPr>
      <w:r w:rsidRPr="00C07F6B">
        <w:rPr>
          <w:rFonts w:cstheme="minorHAnsi"/>
          <w:bCs/>
          <w:szCs w:val="22"/>
        </w:rPr>
        <w:tab/>
        <w:t xml:space="preserve">   </w:t>
      </w:r>
    </w:p>
    <w:p w14:paraId="032C08D0" w14:textId="5459AA9F" w:rsidR="003933F5" w:rsidRPr="00C07F6B" w:rsidRDefault="003933F5" w:rsidP="003933F5">
      <w:pPr>
        <w:jc w:val="center"/>
        <w:rPr>
          <w:rFonts w:cstheme="minorHAnsi"/>
          <w:b/>
          <w:bCs/>
          <w:szCs w:val="22"/>
          <w:u w:val="single"/>
        </w:rPr>
      </w:pPr>
      <w:r w:rsidRPr="00C07F6B">
        <w:rPr>
          <w:rFonts w:cstheme="minorHAnsi"/>
          <w:b/>
          <w:bCs/>
          <w:szCs w:val="22"/>
          <w:u w:val="single"/>
        </w:rPr>
        <w:t>Határozati Javaslat</w:t>
      </w:r>
    </w:p>
    <w:p w14:paraId="7475DD99" w14:textId="77777777" w:rsidR="003933F5" w:rsidRPr="00C07F6B" w:rsidRDefault="003933F5" w:rsidP="003933F5">
      <w:pPr>
        <w:jc w:val="center"/>
        <w:rPr>
          <w:rFonts w:cstheme="minorHAnsi"/>
          <w:b/>
          <w:bCs/>
          <w:szCs w:val="22"/>
          <w:u w:val="single"/>
        </w:rPr>
      </w:pPr>
    </w:p>
    <w:p w14:paraId="68C329D2" w14:textId="7FFEBD8E" w:rsidR="003933F5" w:rsidRPr="00C07F6B" w:rsidRDefault="003933F5" w:rsidP="003933F5">
      <w:pPr>
        <w:jc w:val="center"/>
        <w:rPr>
          <w:rFonts w:cstheme="minorHAnsi"/>
          <w:b/>
          <w:bCs/>
          <w:szCs w:val="22"/>
        </w:rPr>
      </w:pPr>
      <w:r w:rsidRPr="00C07F6B">
        <w:rPr>
          <w:rFonts w:cstheme="minorHAnsi"/>
          <w:b/>
          <w:bCs/>
          <w:szCs w:val="22"/>
          <w:u w:val="single"/>
        </w:rPr>
        <w:t>…/202</w:t>
      </w:r>
      <w:r w:rsidR="007D424C">
        <w:rPr>
          <w:rFonts w:cstheme="minorHAnsi"/>
          <w:b/>
          <w:bCs/>
          <w:szCs w:val="22"/>
          <w:u w:val="single"/>
        </w:rPr>
        <w:t>3</w:t>
      </w:r>
      <w:r w:rsidRPr="00C07F6B">
        <w:rPr>
          <w:rFonts w:cstheme="minorHAnsi"/>
          <w:b/>
          <w:bCs/>
          <w:szCs w:val="22"/>
          <w:u w:val="single"/>
        </w:rPr>
        <w:t>.(</w:t>
      </w:r>
      <w:r w:rsidR="007D424C">
        <w:rPr>
          <w:rFonts w:cstheme="minorHAnsi"/>
          <w:b/>
          <w:bCs/>
          <w:szCs w:val="22"/>
          <w:u w:val="single"/>
        </w:rPr>
        <w:t>V</w:t>
      </w:r>
      <w:r w:rsidRPr="00C07F6B">
        <w:rPr>
          <w:rFonts w:cstheme="minorHAnsi"/>
          <w:b/>
          <w:bCs/>
          <w:szCs w:val="22"/>
          <w:u w:val="single"/>
        </w:rPr>
        <w:t>.</w:t>
      </w:r>
      <w:r w:rsidR="007D424C">
        <w:rPr>
          <w:rFonts w:cstheme="minorHAnsi"/>
          <w:b/>
          <w:bCs/>
          <w:szCs w:val="22"/>
          <w:u w:val="single"/>
        </w:rPr>
        <w:t>23</w:t>
      </w:r>
      <w:r w:rsidRPr="00C07F6B">
        <w:rPr>
          <w:rFonts w:cstheme="minorHAnsi"/>
          <w:b/>
          <w:bCs/>
          <w:szCs w:val="22"/>
          <w:u w:val="single"/>
        </w:rPr>
        <w:t>.) VISB. sz. határozat</w:t>
      </w:r>
    </w:p>
    <w:p w14:paraId="22284537" w14:textId="77777777" w:rsidR="003933F5" w:rsidRPr="00C07F6B" w:rsidRDefault="003933F5" w:rsidP="003933F5">
      <w:pPr>
        <w:jc w:val="center"/>
        <w:rPr>
          <w:rFonts w:cstheme="minorHAnsi"/>
          <w:b/>
          <w:bCs/>
          <w:szCs w:val="22"/>
        </w:rPr>
      </w:pPr>
    </w:p>
    <w:p w14:paraId="16F52709" w14:textId="77777777" w:rsidR="00372D2D" w:rsidRDefault="00372D2D" w:rsidP="00372D2D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18/2019. (X.31.) önkormányzati rendelet 54. </w:t>
      </w:r>
      <w:r>
        <w:rPr>
          <w:rFonts w:ascii="Calibri" w:hAnsi="Calibri" w:cs="Calibri"/>
          <w:szCs w:val="22"/>
        </w:rPr>
        <w:t xml:space="preserve">§ (1) bekezdés 25. pontja alapján az </w:t>
      </w:r>
      <w:r>
        <w:rPr>
          <w:rFonts w:ascii="Calibri" w:hAnsi="Calibri" w:cs="Calibri"/>
          <w:bCs/>
          <w:szCs w:val="22"/>
        </w:rPr>
        <w:t>alábbi döntést hozza:</w:t>
      </w:r>
    </w:p>
    <w:p w14:paraId="1A6FF63B" w14:textId="77777777" w:rsidR="003933F5" w:rsidRPr="00C07F6B" w:rsidRDefault="003933F5" w:rsidP="003933F5">
      <w:pPr>
        <w:jc w:val="both"/>
        <w:rPr>
          <w:rFonts w:cstheme="minorHAnsi"/>
          <w:szCs w:val="22"/>
        </w:rPr>
      </w:pPr>
    </w:p>
    <w:p w14:paraId="5445FD70" w14:textId="75C9D481" w:rsidR="003933F5" w:rsidRDefault="003933F5" w:rsidP="003933F5">
      <w:pPr>
        <w:numPr>
          <w:ilvl w:val="0"/>
          <w:numId w:val="1"/>
        </w:numPr>
        <w:jc w:val="both"/>
        <w:rPr>
          <w:rFonts w:cstheme="minorHAnsi"/>
          <w:szCs w:val="22"/>
        </w:rPr>
      </w:pPr>
      <w:r w:rsidRPr="00C07F6B">
        <w:rPr>
          <w:rFonts w:cstheme="minorHAnsi"/>
          <w:szCs w:val="22"/>
        </w:rPr>
        <w:t xml:space="preserve">A Bizottság egyetért </w:t>
      </w:r>
      <w:r>
        <w:rPr>
          <w:rFonts w:cstheme="minorHAnsi"/>
          <w:szCs w:val="22"/>
        </w:rPr>
        <w:t>a</w:t>
      </w:r>
      <w:r w:rsidR="00372D2D">
        <w:rPr>
          <w:rFonts w:cstheme="minorHAnsi"/>
          <w:szCs w:val="22"/>
        </w:rPr>
        <w:t>z Áprily Lajos utcában a</w:t>
      </w:r>
      <w:r>
        <w:rPr>
          <w:rFonts w:cstheme="minorHAnsi"/>
          <w:szCs w:val="22"/>
        </w:rPr>
        <w:t xml:space="preserve"> </w:t>
      </w:r>
      <w:r w:rsidR="00372D2D">
        <w:rPr>
          <w:rFonts w:cstheme="minorHAnsi"/>
          <w:szCs w:val="22"/>
        </w:rPr>
        <w:t>30 km/ó</w:t>
      </w:r>
      <w:r w:rsidR="003F2B48">
        <w:rPr>
          <w:rFonts w:cstheme="minorHAnsi"/>
          <w:szCs w:val="22"/>
        </w:rPr>
        <w:t>ra</w:t>
      </w:r>
      <w:r w:rsidR="00372D2D">
        <w:rPr>
          <w:rFonts w:cstheme="minorHAnsi"/>
          <w:szCs w:val="22"/>
        </w:rPr>
        <w:t xml:space="preserve"> sebességkorlátozás (KRESZ 30. ábra) bevezetésével és a „Gyalogosok” veszélyt jelző táblák kihelyezésével (KRESZ 95/</w:t>
      </w:r>
      <w:proofErr w:type="spellStart"/>
      <w:r w:rsidR="00372D2D">
        <w:rPr>
          <w:rFonts w:cstheme="minorHAnsi"/>
          <w:szCs w:val="22"/>
        </w:rPr>
        <w:t>b.</w:t>
      </w:r>
      <w:proofErr w:type="spellEnd"/>
      <w:r w:rsidR="00372D2D">
        <w:rPr>
          <w:rFonts w:cstheme="minorHAnsi"/>
          <w:szCs w:val="22"/>
        </w:rPr>
        <w:t xml:space="preserve"> ábra)</w:t>
      </w:r>
    </w:p>
    <w:p w14:paraId="1AA7FC58" w14:textId="5AEA4A3B" w:rsidR="00372D2D" w:rsidRDefault="00372D2D" w:rsidP="003933F5">
      <w:pPr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Bizottság egyetért azzal, hogy a Fogaras utca Szt. Gellért u. – Móra F. u. közötti szakaszán </w:t>
      </w:r>
      <w:r w:rsidR="008879CB">
        <w:rPr>
          <w:rFonts w:cstheme="minorHAnsi"/>
          <w:szCs w:val="22"/>
        </w:rPr>
        <w:t xml:space="preserve">a szakmai szempontokat figyelembe véve </w:t>
      </w:r>
      <w:r>
        <w:rPr>
          <w:rFonts w:cstheme="minorHAnsi"/>
          <w:szCs w:val="22"/>
        </w:rPr>
        <w:t>ne kerüljön bevezetésre sebességkorlátozás.</w:t>
      </w:r>
    </w:p>
    <w:p w14:paraId="590F8BAA" w14:textId="78DD2BB5" w:rsidR="00372D2D" w:rsidRDefault="00372D2D" w:rsidP="003933F5">
      <w:pPr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Bizottság egyetért azzal, hogy az Esterházy A. u. – Horváth Boldizsár körút kereszteződésében </w:t>
      </w:r>
      <w:r w:rsidR="003F2B48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rálátási háromszög biztosítása érdekében a Horváth B. krt. 1</w:t>
      </w:r>
      <w:r w:rsidR="003F2B48">
        <w:rPr>
          <w:rFonts w:cstheme="minorHAnsi"/>
          <w:szCs w:val="22"/>
        </w:rPr>
        <w:t>9.</w:t>
      </w:r>
      <w:r>
        <w:rPr>
          <w:rFonts w:cstheme="minorHAnsi"/>
          <w:szCs w:val="22"/>
        </w:rPr>
        <w:t xml:space="preserve"> sz. előtt 15 m hosszon </w:t>
      </w:r>
      <w:r w:rsidR="007D424C">
        <w:rPr>
          <w:rFonts w:cstheme="minorHAnsi"/>
          <w:szCs w:val="22"/>
        </w:rPr>
        <w:t>megállási tilalom kerüljön bevezetésre</w:t>
      </w:r>
      <w:r>
        <w:rPr>
          <w:rFonts w:cstheme="minorHAnsi"/>
          <w:szCs w:val="22"/>
        </w:rPr>
        <w:t xml:space="preserve"> </w:t>
      </w:r>
      <w:r w:rsidR="007D424C">
        <w:rPr>
          <w:rFonts w:cstheme="minorHAnsi"/>
          <w:szCs w:val="22"/>
        </w:rPr>
        <w:t xml:space="preserve">„Megállni tilos” (KRESZ 60. ábra) és </w:t>
      </w:r>
      <w:r w:rsidR="003F2B48">
        <w:rPr>
          <w:rFonts w:cstheme="minorHAnsi"/>
          <w:szCs w:val="22"/>
        </w:rPr>
        <w:t>„</w:t>
      </w:r>
      <w:r w:rsidR="007D424C">
        <w:rPr>
          <w:rFonts w:cstheme="minorHAnsi"/>
          <w:szCs w:val="22"/>
        </w:rPr>
        <w:t>15 m” kiegészítő tábla kihelyezésével, és a szegély mellett folyamatos sárga vonal felfestésével.</w:t>
      </w:r>
    </w:p>
    <w:p w14:paraId="659894C5" w14:textId="2B6F4664" w:rsidR="008879CB" w:rsidRPr="008879CB" w:rsidRDefault="007D424C" w:rsidP="008018C1">
      <w:pPr>
        <w:numPr>
          <w:ilvl w:val="0"/>
          <w:numId w:val="1"/>
        </w:numPr>
        <w:jc w:val="both"/>
        <w:rPr>
          <w:rFonts w:cstheme="minorHAnsi"/>
          <w:b/>
          <w:bCs/>
          <w:szCs w:val="22"/>
          <w:u w:val="single"/>
        </w:rPr>
      </w:pPr>
      <w:r w:rsidRPr="008879CB">
        <w:rPr>
          <w:rFonts w:cstheme="minorHAnsi"/>
          <w:szCs w:val="22"/>
        </w:rPr>
        <w:t>A Bizottság egyetért azzal, hogy a Savaria Plaza Körmendi út fel</w:t>
      </w:r>
      <w:r w:rsidR="003F2B48">
        <w:rPr>
          <w:rFonts w:cstheme="minorHAnsi"/>
          <w:szCs w:val="22"/>
        </w:rPr>
        <w:t>ő</w:t>
      </w:r>
      <w:r w:rsidRPr="008879CB">
        <w:rPr>
          <w:rFonts w:cstheme="minorHAnsi"/>
          <w:szCs w:val="22"/>
        </w:rPr>
        <w:t>li rak</w:t>
      </w:r>
      <w:r w:rsidR="003F2B48">
        <w:rPr>
          <w:rFonts w:cstheme="minorHAnsi"/>
          <w:szCs w:val="22"/>
        </w:rPr>
        <w:t>o</w:t>
      </w:r>
      <w:r w:rsidRPr="008879CB">
        <w:rPr>
          <w:rFonts w:cstheme="minorHAnsi"/>
          <w:szCs w:val="22"/>
        </w:rPr>
        <w:t>dási területének bejárata előtt megállási tilalom legyen bevezetve „Megállni tilos” (KRESZ 60. ábra) tábla kihelyezésével, és a szegély mellett folyamatos sárga vonal felfestésével</w:t>
      </w:r>
      <w:r w:rsidR="008879CB">
        <w:rPr>
          <w:rFonts w:cstheme="minorHAnsi"/>
          <w:szCs w:val="22"/>
        </w:rPr>
        <w:t>.</w:t>
      </w:r>
    </w:p>
    <w:p w14:paraId="26EB663E" w14:textId="215ACB06" w:rsidR="008879CB" w:rsidRPr="00C07F6B" w:rsidRDefault="008879CB" w:rsidP="003933F5">
      <w:pPr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Bizottság egyetért azzal, hogy az </w:t>
      </w:r>
      <w:proofErr w:type="spellStart"/>
      <w:r w:rsidRPr="008879CB">
        <w:rPr>
          <w:rFonts w:cstheme="minorHAnsi"/>
          <w:szCs w:val="22"/>
        </w:rPr>
        <w:t>Ernuszt</w:t>
      </w:r>
      <w:proofErr w:type="spellEnd"/>
      <w:r w:rsidRPr="008879CB">
        <w:rPr>
          <w:rFonts w:cstheme="minorHAnsi"/>
          <w:szCs w:val="22"/>
        </w:rPr>
        <w:t xml:space="preserve"> K. u – Dolgozók útja – Aranypatak Lakópark által határolt terület forgalmi rend felülvizsgálat</w:t>
      </w:r>
      <w:r>
        <w:rPr>
          <w:rFonts w:cstheme="minorHAnsi"/>
          <w:szCs w:val="22"/>
        </w:rPr>
        <w:t>ára indikatív árajánlat kérésére</w:t>
      </w:r>
      <w:r w:rsidRPr="008879CB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kerüljön sor, és annak beérkezését követően kerüljön tájékoztatás a Bizottság elé.</w:t>
      </w:r>
    </w:p>
    <w:p w14:paraId="1C18A0E2" w14:textId="77777777" w:rsidR="003933F5" w:rsidRPr="00C07F6B" w:rsidRDefault="003933F5" w:rsidP="003933F5">
      <w:pPr>
        <w:jc w:val="both"/>
        <w:rPr>
          <w:rFonts w:cstheme="minorHAnsi"/>
          <w:szCs w:val="22"/>
        </w:rPr>
      </w:pPr>
    </w:p>
    <w:p w14:paraId="77E0C6DB" w14:textId="77777777" w:rsidR="003933F5" w:rsidRPr="00C07F6B" w:rsidRDefault="003933F5" w:rsidP="003933F5">
      <w:pPr>
        <w:jc w:val="both"/>
        <w:rPr>
          <w:rFonts w:cstheme="minorHAnsi"/>
          <w:szCs w:val="22"/>
        </w:rPr>
      </w:pPr>
    </w:p>
    <w:p w14:paraId="0539A7B6" w14:textId="66EC26A5" w:rsidR="003933F5" w:rsidRPr="00C07F6B" w:rsidRDefault="003933F5" w:rsidP="003933F5">
      <w:pPr>
        <w:jc w:val="both"/>
        <w:rPr>
          <w:rFonts w:cstheme="minorHAnsi"/>
          <w:szCs w:val="22"/>
        </w:rPr>
      </w:pPr>
      <w:r w:rsidRPr="00C07F6B">
        <w:rPr>
          <w:rFonts w:cstheme="minorHAnsi"/>
          <w:b/>
          <w:szCs w:val="22"/>
          <w:u w:val="single"/>
        </w:rPr>
        <w:t>Felelős</w:t>
      </w:r>
      <w:r w:rsidRPr="00C07F6B">
        <w:rPr>
          <w:rFonts w:cstheme="minorHAnsi"/>
          <w:szCs w:val="22"/>
        </w:rPr>
        <w:t>:</w:t>
      </w:r>
      <w:r w:rsidR="003F2B48">
        <w:rPr>
          <w:rFonts w:cstheme="minorHAnsi"/>
          <w:szCs w:val="22"/>
        </w:rPr>
        <w:tab/>
      </w:r>
      <w:r w:rsidRPr="00C07F6B">
        <w:rPr>
          <w:rFonts w:cstheme="minorHAnsi"/>
          <w:szCs w:val="22"/>
        </w:rPr>
        <w:tab/>
        <w:t>Tóth Kálmán, a Városstratégiai, Idegenforgalmi és Sport Bizottság elnöke</w:t>
      </w:r>
    </w:p>
    <w:p w14:paraId="0FE3B72E" w14:textId="77777777" w:rsidR="003933F5" w:rsidRPr="00C07F6B" w:rsidRDefault="003933F5" w:rsidP="003933F5">
      <w:pPr>
        <w:jc w:val="both"/>
        <w:rPr>
          <w:rFonts w:cstheme="minorHAnsi"/>
          <w:szCs w:val="22"/>
        </w:rPr>
      </w:pPr>
      <w:r w:rsidRPr="00C07F6B">
        <w:rPr>
          <w:rFonts w:cstheme="minorHAnsi"/>
          <w:szCs w:val="22"/>
        </w:rPr>
        <w:tab/>
      </w:r>
      <w:r w:rsidRPr="00C07F6B">
        <w:rPr>
          <w:rFonts w:cstheme="minorHAnsi"/>
          <w:szCs w:val="22"/>
        </w:rPr>
        <w:tab/>
        <w:t>(a végrehajtás előkészítéséért:</w:t>
      </w:r>
    </w:p>
    <w:p w14:paraId="2DF70CD2" w14:textId="77777777" w:rsidR="003933F5" w:rsidRPr="00C07F6B" w:rsidRDefault="003933F5" w:rsidP="003933F5">
      <w:pPr>
        <w:jc w:val="both"/>
        <w:rPr>
          <w:rFonts w:cstheme="minorHAnsi"/>
          <w:szCs w:val="22"/>
        </w:rPr>
      </w:pPr>
      <w:r w:rsidRPr="00C07F6B">
        <w:rPr>
          <w:rFonts w:cstheme="minorHAnsi"/>
          <w:szCs w:val="22"/>
        </w:rPr>
        <w:tab/>
      </w:r>
      <w:r w:rsidRPr="00C07F6B">
        <w:rPr>
          <w:rFonts w:cstheme="minorHAnsi"/>
          <w:szCs w:val="22"/>
        </w:rPr>
        <w:tab/>
        <w:t>Kalmár Ervin, a Városüzemeltetési Osztály vezetője</w:t>
      </w:r>
    </w:p>
    <w:p w14:paraId="79B39519" w14:textId="4AC58B39" w:rsidR="003933F5" w:rsidRDefault="003933F5" w:rsidP="003933F5">
      <w:pPr>
        <w:jc w:val="both"/>
        <w:rPr>
          <w:rFonts w:cstheme="minorHAnsi"/>
          <w:szCs w:val="22"/>
        </w:rPr>
      </w:pPr>
      <w:r w:rsidRPr="00C07F6B">
        <w:rPr>
          <w:rFonts w:cstheme="minorHAnsi"/>
          <w:b/>
          <w:szCs w:val="22"/>
          <w:u w:val="single"/>
        </w:rPr>
        <w:t>Határidő:</w:t>
      </w:r>
      <w:r w:rsidRPr="00C07F6B">
        <w:rPr>
          <w:rFonts w:cstheme="minorHAnsi"/>
          <w:szCs w:val="22"/>
        </w:rPr>
        <w:tab/>
        <w:t>1.</w:t>
      </w:r>
      <w:r w:rsidR="007D424C">
        <w:rPr>
          <w:rFonts w:cstheme="minorHAnsi"/>
          <w:szCs w:val="22"/>
        </w:rPr>
        <w:t>, 3., 4.</w:t>
      </w:r>
      <w:r w:rsidRPr="00C07F6B">
        <w:rPr>
          <w:rFonts w:cstheme="minorHAnsi"/>
          <w:szCs w:val="22"/>
        </w:rPr>
        <w:t xml:space="preserve"> pont: </w:t>
      </w:r>
      <w:r w:rsidR="007D424C">
        <w:rPr>
          <w:rFonts w:cstheme="minorHAnsi"/>
          <w:szCs w:val="22"/>
        </w:rPr>
        <w:t>2023. június 23.</w:t>
      </w:r>
    </w:p>
    <w:p w14:paraId="0E5FD8B8" w14:textId="3B75A23B" w:rsidR="003F2B48" w:rsidRDefault="003F2B48" w:rsidP="003933F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  <w:t>2. pont: azonnal</w:t>
      </w:r>
    </w:p>
    <w:p w14:paraId="36D4DA94" w14:textId="4AC9512D" w:rsidR="008879CB" w:rsidRPr="00C07F6B" w:rsidRDefault="008879CB" w:rsidP="008879CB">
      <w:pPr>
        <w:jc w:val="both"/>
        <w:rPr>
          <w:rFonts w:cstheme="minorHAnsi"/>
          <w:szCs w:val="22"/>
        </w:rPr>
      </w:pPr>
      <w:r w:rsidRPr="008879CB">
        <w:rPr>
          <w:rFonts w:cstheme="minorHAnsi"/>
          <w:szCs w:val="22"/>
        </w:rPr>
        <w:tab/>
      </w:r>
      <w:r w:rsidRPr="008879CB">
        <w:rPr>
          <w:rFonts w:cstheme="minorHAnsi"/>
          <w:szCs w:val="22"/>
        </w:rPr>
        <w:tab/>
      </w:r>
      <w:r>
        <w:rPr>
          <w:rFonts w:cstheme="minorHAnsi"/>
          <w:szCs w:val="22"/>
        </w:rPr>
        <w:t>5. pont: az indikatív árajánlat beérkezését követő bizottsági ülés</w:t>
      </w:r>
    </w:p>
    <w:p w14:paraId="796BE4DA" w14:textId="77777777" w:rsidR="003933F5" w:rsidRPr="00C07F6B" w:rsidRDefault="003933F5" w:rsidP="003933F5">
      <w:pPr>
        <w:jc w:val="both"/>
        <w:rPr>
          <w:rFonts w:cstheme="minorHAnsi"/>
          <w:szCs w:val="22"/>
        </w:rPr>
      </w:pPr>
      <w:r w:rsidRPr="00C07F6B">
        <w:rPr>
          <w:rFonts w:cstheme="minorHAnsi"/>
          <w:szCs w:val="22"/>
        </w:rPr>
        <w:tab/>
        <w:t xml:space="preserve"> </w:t>
      </w:r>
    </w:p>
    <w:p w14:paraId="3B377A4E" w14:textId="77777777" w:rsidR="003933F5" w:rsidRPr="00C07F6B" w:rsidRDefault="003933F5" w:rsidP="003933F5">
      <w:pPr>
        <w:rPr>
          <w:rFonts w:cstheme="minorHAnsi"/>
          <w:szCs w:val="22"/>
        </w:rPr>
      </w:pPr>
    </w:p>
    <w:p w14:paraId="5A5BC698" w14:textId="77777777" w:rsidR="003933F5" w:rsidRPr="00C07F6B" w:rsidRDefault="003933F5" w:rsidP="003933F5">
      <w:pPr>
        <w:rPr>
          <w:rFonts w:cstheme="minorHAnsi"/>
          <w:szCs w:val="22"/>
        </w:rPr>
      </w:pPr>
    </w:p>
    <w:p w14:paraId="4088E903" w14:textId="5D4712E8" w:rsidR="001D0972" w:rsidRPr="003933F5" w:rsidRDefault="001D0972" w:rsidP="003933F5"/>
    <w:sectPr w:rsidR="001D0972" w:rsidRPr="003933F5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A7AC" w14:textId="77777777" w:rsidR="002864F5" w:rsidRDefault="002864F5">
      <w:r>
        <w:separator/>
      </w:r>
    </w:p>
  </w:endnote>
  <w:endnote w:type="continuationSeparator" w:id="0">
    <w:p w14:paraId="3BD9D1B2" w14:textId="77777777" w:rsidR="002864F5" w:rsidRDefault="0028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CFBE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264BBE7D" w14:textId="3BC4B71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38A5F" wp14:editId="55203E45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9580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1976E" wp14:editId="2B1EFE6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F2C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0465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20A76C1D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51EB4AB5" w14:textId="7304EE19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4A9DE81B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A4AA" w14:textId="77777777" w:rsidR="002864F5" w:rsidRDefault="002864F5">
      <w:r>
        <w:separator/>
      </w:r>
    </w:p>
  </w:footnote>
  <w:footnote w:type="continuationSeparator" w:id="0">
    <w:p w14:paraId="6F9B171C" w14:textId="77777777" w:rsidR="002864F5" w:rsidRDefault="0028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5DAF" w14:textId="7618244D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607B3C6A" wp14:editId="6B92B43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AEA0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4861C8A4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6A5B2633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00AE53D0"/>
    <w:lvl w:ilvl="0" w:tplc="B75CE0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5987"/>
    <w:rsid w:val="00025D0D"/>
    <w:rsid w:val="0005153A"/>
    <w:rsid w:val="00060EED"/>
    <w:rsid w:val="00095549"/>
    <w:rsid w:val="000D5554"/>
    <w:rsid w:val="00132161"/>
    <w:rsid w:val="001729F9"/>
    <w:rsid w:val="001957B7"/>
    <w:rsid w:val="001A4648"/>
    <w:rsid w:val="001D0972"/>
    <w:rsid w:val="001D178A"/>
    <w:rsid w:val="001F3C9B"/>
    <w:rsid w:val="00211268"/>
    <w:rsid w:val="00247D60"/>
    <w:rsid w:val="002864F5"/>
    <w:rsid w:val="00292510"/>
    <w:rsid w:val="00325973"/>
    <w:rsid w:val="0032649B"/>
    <w:rsid w:val="0034130E"/>
    <w:rsid w:val="00347043"/>
    <w:rsid w:val="0035132B"/>
    <w:rsid w:val="00356256"/>
    <w:rsid w:val="00372D2D"/>
    <w:rsid w:val="00383F46"/>
    <w:rsid w:val="003933F5"/>
    <w:rsid w:val="003F2B48"/>
    <w:rsid w:val="004C3174"/>
    <w:rsid w:val="00595428"/>
    <w:rsid w:val="005F19FE"/>
    <w:rsid w:val="006260D1"/>
    <w:rsid w:val="006264E1"/>
    <w:rsid w:val="006B5218"/>
    <w:rsid w:val="00714EBA"/>
    <w:rsid w:val="00720C4A"/>
    <w:rsid w:val="007B2FF9"/>
    <w:rsid w:val="007C4602"/>
    <w:rsid w:val="007D424C"/>
    <w:rsid w:val="007F2F31"/>
    <w:rsid w:val="008728D0"/>
    <w:rsid w:val="008879CB"/>
    <w:rsid w:val="009348EA"/>
    <w:rsid w:val="0096279B"/>
    <w:rsid w:val="0096367B"/>
    <w:rsid w:val="009E00AE"/>
    <w:rsid w:val="00A32A98"/>
    <w:rsid w:val="00A7633E"/>
    <w:rsid w:val="00AB7B31"/>
    <w:rsid w:val="00AC1BC5"/>
    <w:rsid w:val="00AC3D7B"/>
    <w:rsid w:val="00AD08CD"/>
    <w:rsid w:val="00B610E8"/>
    <w:rsid w:val="00BC46F6"/>
    <w:rsid w:val="00BE0DC5"/>
    <w:rsid w:val="00BE370B"/>
    <w:rsid w:val="00C04236"/>
    <w:rsid w:val="00C23D42"/>
    <w:rsid w:val="00D523AD"/>
    <w:rsid w:val="00D54DF8"/>
    <w:rsid w:val="00D61096"/>
    <w:rsid w:val="00E82F69"/>
    <w:rsid w:val="00EC7C11"/>
    <w:rsid w:val="00EC7DEF"/>
    <w:rsid w:val="00F0254A"/>
    <w:rsid w:val="00F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A53E2"/>
  <w15:chartTrackingRefBased/>
  <w15:docId w15:val="{6E8FB194-7AAA-4A57-95BD-E4C27536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2A98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0972"/>
    <w:pPr>
      <w:ind w:left="720"/>
      <w:contextualSpacing/>
    </w:pPr>
  </w:style>
  <w:style w:type="paragraph" w:styleId="Szvegtrzs">
    <w:name w:val="Body Text"/>
    <w:basedOn w:val="Norml"/>
    <w:link w:val="SzvegtrzsChar"/>
    <w:rsid w:val="003933F5"/>
    <w:pPr>
      <w:jc w:val="both"/>
    </w:pPr>
    <w:rPr>
      <w:rFonts w:ascii="Times New Roman" w:hAnsi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3933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Pénzes László</cp:lastModifiedBy>
  <cp:revision>6</cp:revision>
  <cp:lastPrinted>2023-05-16T13:07:00Z</cp:lastPrinted>
  <dcterms:created xsi:type="dcterms:W3CDTF">2023-05-16T10:50:00Z</dcterms:created>
  <dcterms:modified xsi:type="dcterms:W3CDTF">2023-05-17T08:31:00Z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