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26F84347" w14:textId="77777777" w:rsidR="00851271" w:rsidRDefault="00851271" w:rsidP="0085127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61A1E6F" w14:textId="77777777" w:rsidR="00851271" w:rsidRPr="00063C08" w:rsidRDefault="00851271" w:rsidP="0085127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D39BDDB" w14:textId="77777777" w:rsidR="00851271" w:rsidRDefault="00851271" w:rsidP="0085127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B3543D7" w14:textId="77777777" w:rsidR="00851271" w:rsidRPr="00B3057E" w:rsidRDefault="00851271" w:rsidP="00851271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a </w:t>
      </w:r>
      <w:proofErr w:type="spellStart"/>
      <w:r>
        <w:rPr>
          <w:rFonts w:ascii="Calibri" w:hAnsi="Calibri" w:cs="Calibri"/>
          <w:bCs/>
          <w:szCs w:val="22"/>
        </w:rPr>
        <w:t>Take</w:t>
      </w:r>
      <w:proofErr w:type="spellEnd"/>
      <w:r>
        <w:rPr>
          <w:rFonts w:ascii="Calibri" w:hAnsi="Calibri" w:cs="Calibri"/>
          <w:bCs/>
          <w:szCs w:val="22"/>
        </w:rPr>
        <w:t>-IT-</w:t>
      </w:r>
      <w:proofErr w:type="spellStart"/>
      <w:r>
        <w:rPr>
          <w:rFonts w:ascii="Calibri" w:hAnsi="Calibri" w:cs="Calibri"/>
          <w:bCs/>
          <w:szCs w:val="22"/>
        </w:rPr>
        <w:t>home</w:t>
      </w:r>
      <w:proofErr w:type="spellEnd"/>
      <w:r>
        <w:rPr>
          <w:rFonts w:ascii="Calibri" w:hAnsi="Calibri" w:cs="Calibri"/>
          <w:bCs/>
          <w:szCs w:val="22"/>
        </w:rPr>
        <w:t xml:space="preserve"> című pályázattal kapcsolatos döntés meghozataláról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5785B4E" w14:textId="77777777" w:rsidR="00851271" w:rsidRPr="00E51DCB" w:rsidRDefault="00851271" w:rsidP="00851271">
      <w:pPr>
        <w:jc w:val="both"/>
        <w:rPr>
          <w:rFonts w:ascii="Calibri" w:hAnsi="Calibri" w:cs="Calibri"/>
          <w:bCs/>
          <w:szCs w:val="22"/>
        </w:rPr>
      </w:pPr>
    </w:p>
    <w:p w14:paraId="0553B521" w14:textId="77777777" w:rsidR="00851271" w:rsidRPr="00063C08" w:rsidRDefault="00851271" w:rsidP="0085127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75854C7" w14:textId="77777777" w:rsidR="00851271" w:rsidRPr="00E51DCB" w:rsidRDefault="00851271" w:rsidP="0085127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2B9536D" w14:textId="77777777" w:rsidR="00851271" w:rsidRDefault="00851271" w:rsidP="00851271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Kalmár Ervin, a Városüzemeltetési Osztály vezetője</w:t>
      </w:r>
    </w:p>
    <w:p w14:paraId="6AC23D42" w14:textId="77777777" w:rsidR="00851271" w:rsidRDefault="00851271" w:rsidP="00851271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8B503D0" w14:textId="77777777" w:rsidR="00851271" w:rsidRDefault="00851271" w:rsidP="00851271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Stéger Gábor, a Közgazdasági és Adó Osztály vezetője/ </w:t>
      </w:r>
    </w:p>
    <w:p w14:paraId="13601F8D" w14:textId="77777777" w:rsidR="00851271" w:rsidRPr="00E51DCB" w:rsidRDefault="00851271" w:rsidP="00851271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468B9CF4" w14:textId="77777777" w:rsidR="00851271" w:rsidRDefault="00851271" w:rsidP="00851271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9A727A8" w14:textId="330E4C23" w:rsidR="00851271" w:rsidRDefault="00851271" w:rsidP="00851271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399CB471" w14:textId="77777777" w:rsidR="00974D5F" w:rsidRDefault="00974D5F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2023-05-24T13:55:00Z</dcterms:created>
  <dcterms:modified xsi:type="dcterms:W3CDTF">2023-05-24T13:55:00Z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