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1031" w14:textId="77777777" w:rsidR="0083249A" w:rsidRPr="00B1060C" w:rsidRDefault="0083249A" w:rsidP="0083249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BE0089C" w14:textId="77777777" w:rsidR="0083249A" w:rsidRPr="00B1060C" w:rsidRDefault="0083249A" w:rsidP="0083249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144/2023. (V.22.) GJB számú határozat</w:t>
      </w:r>
    </w:p>
    <w:p w14:paraId="4CB71639" w14:textId="77777777" w:rsidR="0083249A" w:rsidRPr="00B1060C" w:rsidRDefault="0083249A" w:rsidP="0083249A">
      <w:pPr>
        <w:keepNext/>
        <w:rPr>
          <w:rFonts w:asciiTheme="minorHAnsi" w:hAnsiTheme="minorHAnsi" w:cstheme="minorHAnsi"/>
          <w:szCs w:val="22"/>
        </w:rPr>
      </w:pPr>
    </w:p>
    <w:p w14:paraId="26DC6279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Gazdasági és Jogi Bizottság az önkormányzat tulajdonában lévő lakások elidegenítésének szabályairól szóló 12/1994. (IV.7.) önkormányzati rendelet 2. §-ban foglaltak alapján egyetért azzal, hogy a Szombathely Megyei Jogú Város Önkormányzata tulajdonában álló, </w:t>
      </w:r>
      <w:r w:rsidRPr="00B1060C">
        <w:rPr>
          <w:rFonts w:asciiTheme="minorHAnsi" w:hAnsiTheme="minorHAnsi" w:cstheme="minorHAnsi"/>
          <w:b/>
          <w:szCs w:val="22"/>
        </w:rPr>
        <w:t xml:space="preserve">Szombathely, </w:t>
      </w:r>
      <w:r w:rsidRPr="00B1060C">
        <w:rPr>
          <w:rFonts w:asciiTheme="minorHAnsi" w:hAnsiTheme="minorHAnsi" w:cstheme="minorHAnsi"/>
          <w:b/>
          <w:bCs/>
          <w:szCs w:val="22"/>
        </w:rPr>
        <w:t>Fő tér 43. I/2.</w:t>
      </w:r>
      <w:r w:rsidRPr="00B1060C">
        <w:rPr>
          <w:rFonts w:asciiTheme="minorHAnsi" w:hAnsiTheme="minorHAnsi" w:cstheme="minorHAnsi"/>
          <w:szCs w:val="22"/>
        </w:rPr>
        <w:t xml:space="preserve"> szám alatti, 28m</w:t>
      </w:r>
      <w:r w:rsidRPr="00B1060C">
        <w:rPr>
          <w:rFonts w:asciiTheme="minorHAnsi" w:hAnsiTheme="minorHAnsi" w:cstheme="minorHAnsi"/>
          <w:szCs w:val="22"/>
          <w:vertAlign w:val="superscript"/>
        </w:rPr>
        <w:t>2</w:t>
      </w:r>
      <w:r w:rsidRPr="00B1060C">
        <w:rPr>
          <w:rFonts w:asciiTheme="minorHAnsi" w:hAnsiTheme="minorHAnsi" w:cstheme="minorHAnsi"/>
          <w:szCs w:val="22"/>
        </w:rPr>
        <w:t xml:space="preserve"> alapterületű – 15.400.000,- Ft forgalmi értékű – lakás a Szombathely, Eötvös Loránd u. 7. II/5. szám alatti, 38 m</w:t>
      </w:r>
      <w:r w:rsidRPr="00B1060C">
        <w:rPr>
          <w:rFonts w:asciiTheme="minorHAnsi" w:hAnsiTheme="minorHAnsi" w:cstheme="minorHAnsi"/>
          <w:szCs w:val="22"/>
          <w:vertAlign w:val="superscript"/>
        </w:rPr>
        <w:t>2</w:t>
      </w:r>
      <w:r w:rsidRPr="00B1060C">
        <w:rPr>
          <w:rFonts w:asciiTheme="minorHAnsi" w:hAnsiTheme="minorHAnsi" w:cstheme="minorHAnsi"/>
          <w:szCs w:val="22"/>
        </w:rPr>
        <w:t xml:space="preserve"> alapterületű – 17.800.000,-Ft forgalmi értékű – lakással az alábbi feltételekkel elcserélésre kerüljön:</w:t>
      </w:r>
    </w:p>
    <w:p w14:paraId="6FBA86A8" w14:textId="77777777" w:rsidR="0083249A" w:rsidRPr="00B1060C" w:rsidRDefault="0083249A" w:rsidP="0083249A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kérelmező az elcserélésre kerülő lakások forgalmi érték-különbözetének megtérítésére nem tarthat igényt,</w:t>
      </w:r>
    </w:p>
    <w:p w14:paraId="61CCDEE7" w14:textId="77777777" w:rsidR="0083249A" w:rsidRPr="00B1060C" w:rsidRDefault="0083249A" w:rsidP="0083249A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kérelmező a konyhába 3 részes alsó és 3 részes felső konyhabútort köteles beépíteni csepegtető tálcás mosogatóval, bűzelzáróval, annak szennyvízhálózatra történő rákötésével.</w:t>
      </w:r>
    </w:p>
    <w:p w14:paraId="0B903823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</w:p>
    <w:p w14:paraId="36C63FA0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felhatalmazza a polgármestert a csereszerződés aláírására.</w:t>
      </w:r>
    </w:p>
    <w:p w14:paraId="6E83BDB4" w14:textId="77777777" w:rsidR="0083249A" w:rsidRPr="00B1060C" w:rsidRDefault="0083249A" w:rsidP="0083249A">
      <w:pPr>
        <w:pStyle w:val="Listaszerbekezds"/>
        <w:jc w:val="both"/>
        <w:rPr>
          <w:rFonts w:asciiTheme="minorHAnsi" w:hAnsiTheme="minorHAnsi" w:cstheme="minorHAnsi"/>
        </w:rPr>
      </w:pPr>
    </w:p>
    <w:p w14:paraId="4F11A7C3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735DC9F7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019F8AC" w14:textId="77777777" w:rsidR="0083249A" w:rsidRPr="00B1060C" w:rsidRDefault="0083249A" w:rsidP="0083249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F65C6B6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6E850111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Nagyné Dr. Gats Andrea, a Jogi és Képviselői Osztály vezetője,</w:t>
      </w:r>
    </w:p>
    <w:p w14:paraId="7F86D7EB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3163E31" w14:textId="77777777" w:rsidR="0083249A" w:rsidRPr="00B1060C" w:rsidRDefault="0083249A" w:rsidP="0083249A">
      <w:pPr>
        <w:jc w:val="both"/>
        <w:rPr>
          <w:rFonts w:asciiTheme="minorHAnsi" w:hAnsiTheme="minorHAnsi" w:cstheme="minorHAnsi"/>
          <w:szCs w:val="22"/>
        </w:rPr>
      </w:pPr>
    </w:p>
    <w:p w14:paraId="375CC654" w14:textId="77777777" w:rsidR="0083249A" w:rsidRPr="00B1060C" w:rsidRDefault="0083249A" w:rsidP="0083249A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7D3146F9" w14:textId="77777777" w:rsidR="0083249A" w:rsidRPr="00B1060C" w:rsidRDefault="0083249A" w:rsidP="0083249A">
      <w:pPr>
        <w:rPr>
          <w:rFonts w:asciiTheme="minorHAnsi" w:hAnsiTheme="minorHAnsi" w:cstheme="minorHAnsi"/>
          <w:szCs w:val="22"/>
        </w:rPr>
      </w:pPr>
    </w:p>
    <w:p w14:paraId="667CC314" w14:textId="77777777" w:rsidR="0083249A" w:rsidRPr="00B1060C" w:rsidRDefault="0083249A" w:rsidP="0083249A">
      <w:pPr>
        <w:jc w:val="center"/>
        <w:rPr>
          <w:rFonts w:asciiTheme="minorHAnsi" w:hAnsiTheme="minorHAnsi" w:cstheme="minorHAnsi"/>
          <w:szCs w:val="22"/>
        </w:rPr>
      </w:pPr>
    </w:p>
    <w:p w14:paraId="5B54C39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43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9A"/>
    <w:rsid w:val="0083249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84F9"/>
  <w15:chartTrackingRefBased/>
  <w15:docId w15:val="{0A0A7D13-AF17-4F7F-B476-54DB9AA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249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3249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324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9493E-4733-4333-B9C2-56818AA91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82F57-0315-4545-AE88-C4936DD6A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9F2F4-93E8-4000-A1D5-011DD8F024D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