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145568EE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08CB">
        <w:rPr>
          <w:rFonts w:asciiTheme="minorHAnsi" w:hAnsiTheme="minorHAnsi" w:cstheme="minorHAnsi"/>
          <w:b/>
          <w:sz w:val="22"/>
          <w:szCs w:val="22"/>
        </w:rPr>
        <w:t>061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F2F8F01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08CB">
        <w:rPr>
          <w:rFonts w:asciiTheme="minorHAnsi" w:hAnsiTheme="minorHAnsi" w:cstheme="minorHAnsi"/>
          <w:b/>
          <w:sz w:val="22"/>
          <w:szCs w:val="22"/>
        </w:rPr>
        <w:t>2048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hrsz.-ú</w:t>
      </w:r>
      <w:r w:rsidR="00C97BCB">
        <w:rPr>
          <w:rFonts w:asciiTheme="minorHAnsi" w:hAnsiTheme="minorHAnsi" w:cstheme="minorHAnsi"/>
          <w:b/>
          <w:sz w:val="22"/>
          <w:szCs w:val="22"/>
        </w:rPr>
        <w:t>,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1DECC433" w:rsidR="006A6573" w:rsidRPr="003D1540" w:rsidRDefault="004E08CB" w:rsidP="00C97BCB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beépítetlen terület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811BE65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E08CB">
        <w:rPr>
          <w:rFonts w:asciiTheme="minorHAnsi" w:hAnsiTheme="minorHAnsi" w:cstheme="minorHAnsi"/>
          <w:sz w:val="22"/>
          <w:szCs w:val="22"/>
          <w:u w:val="none"/>
        </w:rPr>
        <w:t>2048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181CD7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E08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4780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7BC3431D" w:rsidR="00A47303" w:rsidRDefault="004E08CB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E08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2048 hrsz.-ú, kivett „beépítetlen terület” megnevezésű, 4780 m² nagyságú ingatlan a Söptei úttól keletre, a Sopron, illetve Sárvár irányába tartó vasútvonalak szombathelyi kivezető szakaszai által közrezárt területen fekszik. Megközelítése a soproni vasút</w:t>
      </w:r>
      <w:r w:rsidR="00ED3B8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vonal</w:t>
      </w:r>
      <w:r w:rsidRPr="004E08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telkén keresztül, valamint a szo</w:t>
      </w:r>
      <w:r w:rsidR="00ED3B8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mszédos területek nyugati része mellett</w:t>
      </w:r>
      <w:r w:rsidRPr="004E08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húzódó </w:t>
      </w:r>
      <w:r w:rsidR="00ED3B8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kiépítetlen közúton</w:t>
      </w:r>
      <w:r w:rsidRPr="004E08C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érhető el. Az ingatlan közművekkel nem rendelkezik, a nyugati telekhatáron villamos energia gerincvezeték húzódik. A rendezési terv értelmében a 2048 hrsz.-ú ingatlant is magában foglaló, a két vasútvonal között elterülő tömbterületre egységes szabályozás készült. A tömbön, illetve a szóban forgó telken át észak-déli irányban húzódó 15 méter széles út szabályozása szerepel, amely két részre osztja a földrészletet. Tárgyi ingatlanból ezen útterület önállóan nem szabályozható ki, mivel zárványtelek jönne létre. A beépítésre szánt terület „Gip – egyéb ipari terület” terület-felhasználásba tartozik, a minimális telekméret 3000 m², szabadon álló módon területe 40 %-áig építhető be, legfeljebb 8 m építménymagasságú épületekkel.</w:t>
      </w:r>
    </w:p>
    <w:p w14:paraId="6F6F242B" w14:textId="5CAF76B2" w:rsidR="004C1654" w:rsidRDefault="004C165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C1654">
        <w:rPr>
          <w:rFonts w:ascii="Calibri" w:hAnsi="Calibri" w:cs="Calibri"/>
          <w:b w:val="0"/>
          <w:bCs/>
          <w:sz w:val="22"/>
          <w:szCs w:val="22"/>
          <w:u w:val="none"/>
        </w:rPr>
        <w:t>Az ingatlant terheli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az MVM Égáz-Dégáz Földgázhálózati Zrt. javára bejegyzett bányaszolgalmi jog, valamint </w:t>
      </w:r>
      <w:r w:rsidRPr="004C1654">
        <w:rPr>
          <w:rFonts w:ascii="Calibri" w:hAnsi="Calibri" w:cs="Calibri"/>
          <w:b w:val="0"/>
          <w:bCs/>
          <w:sz w:val="22"/>
          <w:szCs w:val="22"/>
          <w:u w:val="none"/>
        </w:rPr>
        <w:t>az E.ON Észak-Dun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ántúli Áramhálózati Zrt. javára </w:t>
      </w:r>
      <w:r w:rsidRPr="004C1654">
        <w:rPr>
          <w:rFonts w:ascii="Calibri" w:hAnsi="Calibri" w:cs="Calibri"/>
          <w:b w:val="0"/>
          <w:bCs/>
          <w:sz w:val="22"/>
          <w:szCs w:val="22"/>
          <w:u w:val="none"/>
        </w:rPr>
        <w:t xml:space="preserve">bejegyzett vezetékjog. </w:t>
      </w:r>
      <w:r w:rsidRPr="004C1654">
        <w:rPr>
          <w:rFonts w:ascii="Calibri" w:hAnsi="Calibri" w:cs="Calibri"/>
          <w:b w:val="0"/>
          <w:sz w:val="22"/>
          <w:szCs w:val="22"/>
          <w:u w:val="none"/>
        </w:rPr>
        <w:t>Egyebekben az ingatlan per-, igény- és tehermentes</w:t>
      </w:r>
      <w:r>
        <w:rPr>
          <w:rFonts w:ascii="Calibri" w:hAnsi="Calibri" w:cs="Calibri"/>
          <w:b w:val="0"/>
          <w:sz w:val="22"/>
          <w:szCs w:val="22"/>
          <w:u w:val="none"/>
        </w:rPr>
        <w:t>.</w:t>
      </w:r>
    </w:p>
    <w:p w14:paraId="6743A903" w14:textId="77777777" w:rsidR="004E08CB" w:rsidRPr="003D1540" w:rsidRDefault="004E08CB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30A7CC6B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1AFE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A61AFE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C97BCB" w:rsidRPr="00A61AFE">
        <w:rPr>
          <w:rFonts w:asciiTheme="minorHAnsi" w:hAnsiTheme="minorHAnsi" w:cstheme="minorHAnsi"/>
          <w:b/>
          <w:bCs/>
          <w:sz w:val="22"/>
          <w:szCs w:val="22"/>
        </w:rPr>
        <w:t>8.207.000</w:t>
      </w:r>
      <w:r w:rsidR="00270114" w:rsidRPr="00A61AFE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A61AFE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181067" w:rsidRPr="00A61AFE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A61A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1AFE" w:rsidRPr="00A61AFE">
        <w:rPr>
          <w:rFonts w:asciiTheme="minorHAnsi" w:hAnsiTheme="minorHAnsi" w:cstheme="minorHAnsi"/>
          <w:b/>
          <w:bCs/>
          <w:sz w:val="22"/>
          <w:szCs w:val="22"/>
        </w:rPr>
        <w:t>10.422.890</w:t>
      </w:r>
      <w:r w:rsidRPr="00A61AFE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20B05233" w14:textId="0CF29F7B" w:rsidR="008940CB" w:rsidRDefault="00146628" w:rsidP="00ED3B82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Pr="003D1540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4ED763B0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C97BCB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C97BCB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0C0BAF6B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A61AFE" w:rsidRPr="00A61AFE">
        <w:rPr>
          <w:rFonts w:asciiTheme="minorHAnsi" w:hAnsiTheme="minorHAnsi" w:cstheme="minorHAnsi"/>
          <w:b/>
          <w:bCs/>
          <w:sz w:val="22"/>
          <w:szCs w:val="22"/>
        </w:rPr>
        <w:t>1.042.289</w:t>
      </w:r>
      <w:r w:rsidRPr="00A61AFE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A61AFE" w:rsidRPr="00A61AFE">
        <w:rPr>
          <w:rFonts w:asciiTheme="minorHAnsi" w:hAnsiTheme="minorHAnsi" w:cstheme="minorHAnsi"/>
          <w:b/>
          <w:bCs/>
          <w:sz w:val="22"/>
          <w:szCs w:val="22"/>
        </w:rPr>
        <w:t>egymillió-negyvenkétezer-kettőszáznyolcvankilenc</w:t>
      </w:r>
      <w:r w:rsidR="00BA39CB" w:rsidRPr="00A61A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AFE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3229E8F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A13C4E">
        <w:rPr>
          <w:rFonts w:asciiTheme="minorHAnsi" w:hAnsiTheme="minorHAnsi" w:cstheme="minorHAnsi"/>
          <w:sz w:val="22"/>
          <w:szCs w:val="22"/>
        </w:rPr>
        <w:t xml:space="preserve">IV. 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B7BCDAE" w14:textId="77777777" w:rsidR="0072758B" w:rsidRPr="00DF58C7" w:rsidRDefault="0072758B" w:rsidP="0072758B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8E326D" w14:textId="77777777" w:rsidR="0072758B" w:rsidRPr="004665D6" w:rsidRDefault="0072758B" w:rsidP="0072758B">
      <w:pPr>
        <w:ind w:left="567"/>
        <w:jc w:val="both"/>
        <w:rPr>
          <w:rFonts w:asciiTheme="minorHAnsi" w:hAnsiTheme="minorHAnsi" w:cstheme="minorHAnsi"/>
          <w:strike/>
          <w:sz w:val="16"/>
          <w:szCs w:val="16"/>
        </w:rPr>
      </w:pPr>
    </w:p>
    <w:p w14:paraId="15314B81" w14:textId="27B393B1" w:rsidR="0072758B" w:rsidRPr="00DF58C7" w:rsidRDefault="0072758B" w:rsidP="0072758B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21412E">
        <w:rPr>
          <w:rFonts w:asciiTheme="minorHAnsi" w:hAnsiTheme="minorHAnsi" w:cstheme="minorHAnsi"/>
          <w:b/>
          <w:bCs/>
          <w:szCs w:val="22"/>
        </w:rPr>
        <w:t>2023. június 2</w:t>
      </w:r>
      <w:r w:rsidR="0021412E" w:rsidRPr="0021412E">
        <w:rPr>
          <w:rFonts w:asciiTheme="minorHAnsi" w:hAnsiTheme="minorHAnsi" w:cstheme="minorHAnsi"/>
          <w:b/>
          <w:bCs/>
          <w:szCs w:val="22"/>
        </w:rPr>
        <w:t>9</w:t>
      </w:r>
      <w:r w:rsidRPr="0021412E">
        <w:rPr>
          <w:rFonts w:asciiTheme="minorHAnsi" w:hAnsiTheme="minorHAnsi" w:cstheme="minorHAnsi"/>
          <w:b/>
          <w:bCs/>
          <w:szCs w:val="22"/>
        </w:rPr>
        <w:t xml:space="preserve">-én </w:t>
      </w:r>
      <w:r w:rsidR="0021412E" w:rsidRPr="0021412E">
        <w:rPr>
          <w:rFonts w:asciiTheme="minorHAnsi" w:hAnsiTheme="minorHAnsi" w:cstheme="minorHAnsi"/>
          <w:b/>
          <w:bCs/>
          <w:szCs w:val="22"/>
        </w:rPr>
        <w:t xml:space="preserve">10:30 </w:t>
      </w:r>
      <w:r w:rsidRPr="0021412E">
        <w:rPr>
          <w:rFonts w:asciiTheme="minorHAnsi" w:hAnsiTheme="minorHAnsi" w:cstheme="minorHAnsi"/>
          <w:b/>
          <w:bCs/>
          <w:szCs w:val="22"/>
        </w:rPr>
        <w:t>órától</w:t>
      </w:r>
      <w:r w:rsidRPr="0021412E">
        <w:rPr>
          <w:rFonts w:asciiTheme="minorHAnsi" w:hAnsiTheme="minorHAnsi" w:cstheme="minorHAnsi"/>
          <w:szCs w:val="22"/>
        </w:rPr>
        <w:t xml:space="preserve"> a</w:t>
      </w:r>
      <w:r w:rsidRPr="00DF58C7">
        <w:rPr>
          <w:rFonts w:asciiTheme="minorHAnsi" w:hAnsiTheme="minorHAnsi" w:cstheme="minorHAnsi"/>
          <w:szCs w:val="22"/>
        </w:rPr>
        <w:t xml:space="preserve">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1F2A476B" w14:textId="672D22B9" w:rsidR="0072758B" w:rsidRPr="00DF58C7" w:rsidRDefault="0072758B" w:rsidP="0072758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B83A35">
        <w:rPr>
          <w:rFonts w:asciiTheme="minorHAnsi" w:hAnsiTheme="minorHAnsi" w:cstheme="minorHAnsi"/>
          <w:szCs w:val="22"/>
        </w:rPr>
        <w:t xml:space="preserve">A licitlépcső </w:t>
      </w:r>
      <w:r w:rsidR="0035409A">
        <w:rPr>
          <w:rFonts w:asciiTheme="minorHAnsi" w:hAnsiTheme="minorHAnsi" w:cstheme="minorHAnsi"/>
          <w:szCs w:val="22"/>
        </w:rPr>
        <w:t>3</w:t>
      </w:r>
      <w:r w:rsidRPr="00B83A35">
        <w:rPr>
          <w:rFonts w:asciiTheme="minorHAnsi" w:hAnsiTheme="minorHAnsi" w:cstheme="minorHAnsi"/>
          <w:szCs w:val="22"/>
        </w:rPr>
        <w:t>00.000,- Ft</w:t>
      </w:r>
      <w:r w:rsidR="00B83A35" w:rsidRPr="00B83A35">
        <w:rPr>
          <w:rFonts w:asciiTheme="minorHAnsi" w:hAnsiTheme="minorHAnsi" w:cstheme="minorHAnsi"/>
          <w:szCs w:val="22"/>
        </w:rPr>
        <w:t xml:space="preserve"> + áfa, azaz </w:t>
      </w:r>
      <w:r w:rsidR="0035409A">
        <w:rPr>
          <w:rFonts w:asciiTheme="minorHAnsi" w:hAnsiTheme="minorHAnsi" w:cstheme="minorHAnsi"/>
          <w:szCs w:val="22"/>
        </w:rPr>
        <w:t>381</w:t>
      </w:r>
      <w:r w:rsidR="00B83A35" w:rsidRPr="00B83A35">
        <w:rPr>
          <w:rFonts w:asciiTheme="minorHAnsi" w:hAnsiTheme="minorHAnsi" w:cstheme="minorHAnsi"/>
          <w:szCs w:val="22"/>
        </w:rPr>
        <w:t>.000,- Ft</w:t>
      </w:r>
      <w:r w:rsidRPr="00B83A35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34028626" w14:textId="77777777" w:rsidR="0072758B" w:rsidRPr="00DF58C7" w:rsidRDefault="0072758B" w:rsidP="0072758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5FE13512" w14:textId="77777777" w:rsidR="0072758B" w:rsidRPr="00DF58C7" w:rsidRDefault="0072758B" w:rsidP="0072758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5DBDE880" w14:textId="77777777" w:rsidR="0072758B" w:rsidRPr="00DF58C7" w:rsidRDefault="0072758B" w:rsidP="0072758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98D6518" w14:textId="77777777" w:rsidR="0072758B" w:rsidRPr="004665D6" w:rsidRDefault="0072758B" w:rsidP="0072758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06C2775" w14:textId="77777777" w:rsidR="0072758B" w:rsidRPr="00DF58C7" w:rsidRDefault="0072758B" w:rsidP="0072758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0326FE5" w14:textId="77777777" w:rsidR="0072758B" w:rsidRPr="00DF58C7" w:rsidRDefault="0072758B" w:rsidP="0072758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59FB8D77" w14:textId="77777777" w:rsidR="0072758B" w:rsidRPr="00DF58C7" w:rsidRDefault="0072758B" w:rsidP="0072758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226EF004" w14:textId="77777777" w:rsidR="0072758B" w:rsidRDefault="0072758B" w:rsidP="0072758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2981F9BA" w14:textId="77777777" w:rsidR="004665D6" w:rsidRPr="004665D6" w:rsidRDefault="004665D6" w:rsidP="0072758B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17555376" w14:textId="77777777" w:rsidR="004665D6" w:rsidRDefault="004665D6" w:rsidP="004665D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65D6">
        <w:rPr>
          <w:rFonts w:asciiTheme="minorHAnsi" w:hAnsiTheme="minorHAnsi" w:cstheme="minorHAnsi"/>
          <w:sz w:val="22"/>
          <w:szCs w:val="22"/>
        </w:rPr>
        <w:t>Az önkormányzat az ingatlant a teljes vételár számláján történő jóváírását követő 30 (harminc) napon belül a helyszínen adja a vevő birtokába és külön jognyilatkozattal tulajdonába. A földmerő közreműködésével kapcsolatos költségek a vevőt terhelik.</w:t>
      </w:r>
    </w:p>
    <w:p w14:paraId="38787E2A" w14:textId="77777777" w:rsidR="004665D6" w:rsidRDefault="004665D6" w:rsidP="004665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EBEAA" w14:textId="77FA4A4C" w:rsidR="00A81A1D" w:rsidRPr="004665D6" w:rsidRDefault="004665D6" w:rsidP="004665D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81A1D" w:rsidRPr="004665D6">
        <w:rPr>
          <w:rFonts w:asciiTheme="minorHAnsi" w:hAnsiTheme="minorHAnsi" w:cstheme="minorHAnsi"/>
          <w:sz w:val="22"/>
          <w:szCs w:val="22"/>
        </w:rPr>
        <w:t>z önkormányzat fenntartja magának azt a jogot, hogy a pályázatot – akár külön indoklás nélkül is – az eljárás bármely szakaszában eredménytelennek nyilvánítsa.</w:t>
      </w:r>
    </w:p>
    <w:p w14:paraId="11D17481" w14:textId="77777777" w:rsidR="00BA39CB" w:rsidRDefault="00BA39CB" w:rsidP="004665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4665D6" w:rsidRDefault="00556F22" w:rsidP="00556F2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4665D6" w:rsidRDefault="00556F22" w:rsidP="00556F2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575BBB7" w14:textId="340C50E1" w:rsidR="00B359D6" w:rsidRPr="004665D6" w:rsidRDefault="00B359D6" w:rsidP="004665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65D6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4665D6">
        <w:rPr>
          <w:rFonts w:asciiTheme="minorHAnsi" w:hAnsiTheme="minorHAnsi" w:cstheme="minorHAnsi"/>
          <w:sz w:val="22"/>
          <w:szCs w:val="22"/>
        </w:rPr>
        <w:t>378</w:t>
      </w:r>
      <w:r w:rsidRPr="004665D6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4665D6">
        <w:rPr>
          <w:rFonts w:asciiTheme="minorHAnsi" w:hAnsiTheme="minorHAnsi" w:cstheme="minorHAnsi"/>
          <w:sz w:val="22"/>
          <w:szCs w:val="22"/>
        </w:rPr>
        <w:t>2</w:t>
      </w:r>
      <w:r w:rsidR="00A4368A" w:rsidRPr="004665D6">
        <w:rPr>
          <w:rFonts w:asciiTheme="minorHAnsi" w:hAnsiTheme="minorHAnsi" w:cstheme="minorHAnsi"/>
          <w:sz w:val="22"/>
          <w:szCs w:val="22"/>
        </w:rPr>
        <w:t>04</w:t>
      </w:r>
      <w:r w:rsidRPr="004665D6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4665D6">
        <w:rPr>
          <w:rFonts w:asciiTheme="minorHAnsi" w:hAnsiTheme="minorHAnsi" w:cstheme="minorHAnsi"/>
          <w:sz w:val="22"/>
          <w:szCs w:val="22"/>
        </w:rPr>
        <w:t>10</w:t>
      </w:r>
      <w:r w:rsidRPr="004665D6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65D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65D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851334891">
    <w:abstractNumId w:val="5"/>
  </w:num>
  <w:num w:numId="2" w16cid:durableId="1971548765">
    <w:abstractNumId w:val="7"/>
  </w:num>
  <w:num w:numId="3" w16cid:durableId="721252910">
    <w:abstractNumId w:val="8"/>
  </w:num>
  <w:num w:numId="4" w16cid:durableId="22830667">
    <w:abstractNumId w:val="12"/>
  </w:num>
  <w:num w:numId="5" w16cid:durableId="119231340">
    <w:abstractNumId w:val="6"/>
  </w:num>
  <w:num w:numId="6" w16cid:durableId="1313220490">
    <w:abstractNumId w:val="2"/>
  </w:num>
  <w:num w:numId="7" w16cid:durableId="14953408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132358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0586225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85138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896614">
    <w:abstractNumId w:val="9"/>
  </w:num>
  <w:num w:numId="12" w16cid:durableId="1813596814">
    <w:abstractNumId w:val="1"/>
  </w:num>
  <w:num w:numId="13" w16cid:durableId="1020545668">
    <w:abstractNumId w:val="11"/>
  </w:num>
  <w:num w:numId="14" w16cid:durableId="1701784652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0147486">
    <w:abstractNumId w:val="3"/>
  </w:num>
  <w:num w:numId="16" w16cid:durableId="468591524">
    <w:abstractNumId w:val="4"/>
  </w:num>
  <w:num w:numId="17" w16cid:durableId="99702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12E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09A"/>
    <w:rsid w:val="00354DC0"/>
    <w:rsid w:val="00356256"/>
    <w:rsid w:val="00370E42"/>
    <w:rsid w:val="00371214"/>
    <w:rsid w:val="00374885"/>
    <w:rsid w:val="00375BF2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665D6"/>
    <w:rsid w:val="004877C1"/>
    <w:rsid w:val="004A60B3"/>
    <w:rsid w:val="004A7B90"/>
    <w:rsid w:val="004B250F"/>
    <w:rsid w:val="004B70B1"/>
    <w:rsid w:val="004C1654"/>
    <w:rsid w:val="004C4C69"/>
    <w:rsid w:val="004D1C42"/>
    <w:rsid w:val="004D457E"/>
    <w:rsid w:val="004D7F6F"/>
    <w:rsid w:val="004E08CB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2758B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61AFE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3A35"/>
    <w:rsid w:val="00B859E5"/>
    <w:rsid w:val="00B9688B"/>
    <w:rsid w:val="00B97A0E"/>
    <w:rsid w:val="00BA27ED"/>
    <w:rsid w:val="00BA39CB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97BCB"/>
    <w:rsid w:val="00CA53EB"/>
    <w:rsid w:val="00CA65DF"/>
    <w:rsid w:val="00CB7CAA"/>
    <w:rsid w:val="00CC0051"/>
    <w:rsid w:val="00CC1156"/>
    <w:rsid w:val="00CC33AD"/>
    <w:rsid w:val="00CC7A4A"/>
    <w:rsid w:val="00CD1ABE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3B82"/>
    <w:rsid w:val="00ED6025"/>
    <w:rsid w:val="00EE68C0"/>
    <w:rsid w:val="00EF30B3"/>
    <w:rsid w:val="00EF427E"/>
    <w:rsid w:val="00F03EBC"/>
    <w:rsid w:val="00F12412"/>
    <w:rsid w:val="00F226EA"/>
    <w:rsid w:val="00F279AF"/>
    <w:rsid w:val="00F34DC6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2C118-3398-4D19-8297-B9050DE9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1293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7</cp:revision>
  <cp:lastPrinted>2023-03-28T07:05:00Z</cp:lastPrinted>
  <dcterms:created xsi:type="dcterms:W3CDTF">2023-05-10T12:38:00Z</dcterms:created>
  <dcterms:modified xsi:type="dcterms:W3CDTF">2023-05-16T12:23:00Z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