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7CB06" w14:textId="77777777" w:rsidR="00C409B9" w:rsidRPr="00B1060C" w:rsidRDefault="00C409B9" w:rsidP="00C409B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129/2023. (V.22.) GJB számú határozat</w:t>
      </w:r>
    </w:p>
    <w:p w14:paraId="0084AEFA" w14:textId="77777777" w:rsidR="00C409B9" w:rsidRPr="00B1060C" w:rsidRDefault="00C409B9" w:rsidP="00C409B9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D3961CB" w14:textId="77777777" w:rsidR="00C409B9" w:rsidRPr="00B1060C" w:rsidRDefault="00C409B9" w:rsidP="00C409B9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>A Gazdasági és Jogi Bizottság a „</w:t>
      </w:r>
      <w:r w:rsidRPr="00B1060C">
        <w:rPr>
          <w:rFonts w:asciiTheme="minorHAnsi" w:hAnsiTheme="minorHAnsi" w:cstheme="minorHAnsi"/>
          <w:bCs/>
          <w:i/>
          <w:iCs/>
          <w:szCs w:val="22"/>
        </w:rPr>
        <w:t>Javaslat pályázatokkal kapcsolatos döntések meghozatalára</w:t>
      </w:r>
      <w:r w:rsidRPr="00B1060C">
        <w:rPr>
          <w:rFonts w:asciiTheme="minorHAnsi" w:hAnsiTheme="minorHAnsi" w:cstheme="minorHAnsi"/>
          <w:bCs/>
          <w:szCs w:val="22"/>
        </w:rPr>
        <w:t xml:space="preserve">” című előterjesztést megtárgyalta, és az Önkormányzat </w:t>
      </w:r>
      <w:proofErr w:type="spellStart"/>
      <w:r w:rsidRPr="00B1060C">
        <w:rPr>
          <w:rFonts w:asciiTheme="minorHAnsi" w:hAnsiTheme="minorHAnsi" w:cstheme="minorHAnsi"/>
          <w:bCs/>
          <w:szCs w:val="22"/>
        </w:rPr>
        <w:t>Take</w:t>
      </w:r>
      <w:proofErr w:type="spellEnd"/>
      <w:r w:rsidRPr="00B1060C">
        <w:rPr>
          <w:rFonts w:asciiTheme="minorHAnsi" w:hAnsiTheme="minorHAnsi" w:cstheme="minorHAnsi"/>
          <w:bCs/>
          <w:szCs w:val="22"/>
        </w:rPr>
        <w:t>-IT-</w:t>
      </w:r>
      <w:proofErr w:type="spellStart"/>
      <w:r w:rsidRPr="00B1060C">
        <w:rPr>
          <w:rFonts w:asciiTheme="minorHAnsi" w:hAnsiTheme="minorHAnsi" w:cstheme="minorHAnsi"/>
          <w:bCs/>
          <w:szCs w:val="22"/>
        </w:rPr>
        <w:t>home</w:t>
      </w:r>
      <w:proofErr w:type="spellEnd"/>
      <w:r w:rsidRPr="00B1060C">
        <w:rPr>
          <w:rFonts w:asciiTheme="minorHAnsi" w:hAnsiTheme="minorHAnsi" w:cstheme="minorHAnsi"/>
          <w:bCs/>
          <w:szCs w:val="22"/>
        </w:rPr>
        <w:t xml:space="preserve"> pályázatban részvételéről szóló I. határozati javaslatot az előterjesztésben foglaltak szerint javasolja a Közgyűlésnek elfogadásra.</w:t>
      </w:r>
    </w:p>
    <w:p w14:paraId="1D6992B3" w14:textId="77777777" w:rsidR="00C409B9" w:rsidRPr="00B1060C" w:rsidRDefault="00C409B9" w:rsidP="00C409B9">
      <w:pPr>
        <w:jc w:val="both"/>
        <w:rPr>
          <w:rFonts w:asciiTheme="minorHAnsi" w:hAnsiTheme="minorHAnsi" w:cstheme="minorHAnsi"/>
          <w:bCs/>
          <w:szCs w:val="22"/>
        </w:rPr>
      </w:pPr>
    </w:p>
    <w:p w14:paraId="762D95E5" w14:textId="77777777" w:rsidR="00C409B9" w:rsidRPr="00B1060C" w:rsidRDefault="00C409B9" w:rsidP="00C409B9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DDC6D39" w14:textId="77777777" w:rsidR="00C409B9" w:rsidRPr="00B1060C" w:rsidRDefault="00C409B9" w:rsidP="00C409B9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C570770" w14:textId="77777777" w:rsidR="00C409B9" w:rsidRPr="00B1060C" w:rsidRDefault="00C409B9" w:rsidP="00C409B9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Kalmár Ervin, a Városüzemeltetési Osztály vezetője,</w:t>
      </w:r>
    </w:p>
    <w:p w14:paraId="51C52476" w14:textId="77777777" w:rsidR="00C409B9" w:rsidRPr="00B1060C" w:rsidRDefault="00C409B9" w:rsidP="00C409B9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1314955E" w14:textId="77777777" w:rsidR="00C409B9" w:rsidRPr="00B1060C" w:rsidRDefault="00C409B9" w:rsidP="00C409B9">
      <w:pPr>
        <w:ind w:left="708" w:firstLine="708"/>
        <w:rPr>
          <w:rFonts w:ascii="Calibri" w:hAnsi="Calibri" w:cs="Calibri"/>
          <w:szCs w:val="22"/>
        </w:rPr>
      </w:pPr>
      <w:proofErr w:type="spellStart"/>
      <w:r w:rsidRPr="00B1060C">
        <w:rPr>
          <w:rFonts w:ascii="Calibri" w:hAnsi="Calibri" w:cs="Calibri"/>
          <w:bCs/>
          <w:szCs w:val="22"/>
        </w:rPr>
        <w:t>Stéger</w:t>
      </w:r>
      <w:proofErr w:type="spellEnd"/>
      <w:r w:rsidRPr="00B1060C">
        <w:rPr>
          <w:rFonts w:ascii="Calibri" w:hAnsi="Calibri" w:cs="Calibri"/>
          <w:bCs/>
          <w:szCs w:val="22"/>
        </w:rPr>
        <w:t xml:space="preserve"> Gábor, a Közgazdasági és Adó Osztály vezetője</w:t>
      </w:r>
      <w:r w:rsidRPr="00B1060C">
        <w:rPr>
          <w:rFonts w:ascii="Calibri" w:hAnsi="Calibri" w:cs="Calibri"/>
          <w:szCs w:val="22"/>
        </w:rPr>
        <w:t>/</w:t>
      </w:r>
    </w:p>
    <w:p w14:paraId="17B2EA1A" w14:textId="77777777" w:rsidR="00C409B9" w:rsidRPr="00B1060C" w:rsidRDefault="00C409B9" w:rsidP="00C409B9">
      <w:pPr>
        <w:jc w:val="both"/>
        <w:rPr>
          <w:rFonts w:asciiTheme="minorHAnsi" w:hAnsiTheme="minorHAnsi" w:cstheme="minorHAnsi"/>
          <w:bCs/>
          <w:szCs w:val="22"/>
        </w:rPr>
      </w:pPr>
    </w:p>
    <w:p w14:paraId="45CBAEB4" w14:textId="77777777" w:rsidR="00C409B9" w:rsidRPr="00B1060C" w:rsidRDefault="00C409B9" w:rsidP="00C409B9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Cs/>
          <w:szCs w:val="22"/>
        </w:rPr>
        <w:tab/>
        <w:t>2023. május 25.</w:t>
      </w:r>
    </w:p>
    <w:p w14:paraId="31F9FF44" w14:textId="77777777" w:rsidR="00C409B9" w:rsidRPr="00B1060C" w:rsidRDefault="00C409B9" w:rsidP="00C409B9">
      <w:pPr>
        <w:rPr>
          <w:rFonts w:asciiTheme="minorHAnsi" w:hAnsiTheme="minorHAnsi" w:cstheme="minorHAnsi"/>
          <w:szCs w:val="22"/>
        </w:rPr>
      </w:pPr>
    </w:p>
    <w:p w14:paraId="5EC29F4E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9B9"/>
    <w:rsid w:val="00C409B9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8BB4"/>
  <w15:chartTrackingRefBased/>
  <w15:docId w15:val="{F2139979-55E8-4828-9358-3B068EF8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409B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4DBEA9-5421-4AC7-8AA1-CDD2D3CAE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F61388-ABE4-4FB0-8A2E-E289879130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FE3428-62B7-4F82-8249-32B637E17228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532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2023-05-23T09:00:00Z</dcterms:created>
  <dcterms:modified xsi:type="dcterms:W3CDTF">2023-05-23T09:12:00Z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