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6F" w:rsidRPr="00BE576F" w:rsidRDefault="00BE576F" w:rsidP="00BE576F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E576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153/2023. (IV.27.) Kgy. </w:t>
      </w:r>
      <w:proofErr w:type="gramStart"/>
      <w:r w:rsidRPr="00BE576F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E576F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E576F" w:rsidRPr="00BE576F" w:rsidRDefault="00BE576F" w:rsidP="00BE576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E576F" w:rsidRPr="00BE576F" w:rsidRDefault="00BE576F" w:rsidP="00BE576F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bCs/>
          <w:lang w:eastAsia="hu-HU"/>
        </w:rPr>
        <w:t>A Közgyűlés a szombathelyi külterületi</w:t>
      </w:r>
      <w:r w:rsidRPr="00BE576F">
        <w:rPr>
          <w:rFonts w:ascii="Calibri" w:eastAsia="Times New Roman" w:hAnsi="Calibri" w:cs="Calibri"/>
          <w:iCs/>
          <w:color w:val="000000"/>
          <w:lang w:eastAsia="hu-HU"/>
        </w:rPr>
        <w:t xml:space="preserve"> 02089/6 hrsz.-ú ingatlanból telekalakítási eljárás lefolytatását követően kialakuló összesen mintegy 96709 m</w:t>
      </w:r>
      <w:r w:rsidRPr="00BE576F">
        <w:rPr>
          <w:rFonts w:ascii="Calibri" w:eastAsia="Times New Roman" w:hAnsi="Calibri" w:cs="Calibri"/>
          <w:iCs/>
          <w:color w:val="000000"/>
          <w:vertAlign w:val="superscript"/>
          <w:lang w:eastAsia="hu-HU"/>
        </w:rPr>
        <w:t>2</w:t>
      </w:r>
      <w:r w:rsidRPr="00BE576F">
        <w:rPr>
          <w:rFonts w:ascii="Calibri" w:eastAsia="Times New Roman" w:hAnsi="Calibri" w:cs="Calibri"/>
          <w:lang w:eastAsia="hu-HU"/>
        </w:rPr>
        <w:t xml:space="preserve"> </w:t>
      </w:r>
      <w:r w:rsidRPr="00BE576F">
        <w:rPr>
          <w:rFonts w:ascii="Calibri" w:eastAsia="Times New Roman" w:hAnsi="Calibri" w:cs="Calibri"/>
          <w:iCs/>
          <w:color w:val="000000"/>
          <w:lang w:eastAsia="hu-HU"/>
        </w:rPr>
        <w:t xml:space="preserve">nagyságú terület egyben történő értékesítésére vonatkozó, az </w:t>
      </w:r>
      <w:r w:rsidRPr="00BE576F">
        <w:rPr>
          <w:rFonts w:ascii="Calibri" w:eastAsia="Times New Roman" w:hAnsi="Calibri" w:cs="Calibri"/>
          <w:bCs/>
          <w:lang w:eastAsia="hu-HU"/>
        </w:rPr>
        <w:t>előterjesztés 4. sz. melléklete szerinti pályázati felhívást –</w:t>
      </w:r>
      <w:r w:rsidRPr="00BE576F">
        <w:rPr>
          <w:rFonts w:ascii="Calibri" w:eastAsia="Times New Roman" w:hAnsi="Calibri" w:cs="Calibri"/>
          <w:lang w:eastAsia="hu-HU"/>
        </w:rPr>
        <w:t xml:space="preserve"> </w:t>
      </w:r>
      <w:r w:rsidRPr="00BE576F">
        <w:rPr>
          <w:rFonts w:ascii="Calibri" w:eastAsia="Times New Roman" w:hAnsi="Calibri" w:cs="Calibri"/>
          <w:bCs/>
          <w:lang w:eastAsia="hu-HU"/>
        </w:rPr>
        <w:t>minimum</w:t>
      </w:r>
      <w:r w:rsidRPr="00BE576F">
        <w:rPr>
          <w:rFonts w:ascii="Calibri" w:eastAsia="Times New Roman" w:hAnsi="Calibri" w:cs="Calibri"/>
          <w:lang w:eastAsia="hu-HU"/>
        </w:rPr>
        <w:t xml:space="preserve"> 486.736.397,- Ft + ÁFA vételáron</w:t>
      </w:r>
      <w:r w:rsidRPr="00BE576F">
        <w:rPr>
          <w:rFonts w:ascii="Calibri" w:eastAsia="Times New Roman" w:hAnsi="Calibri" w:cs="Calibri"/>
          <w:bCs/>
          <w:lang w:eastAsia="hu-HU"/>
        </w:rPr>
        <w:t xml:space="preserve"> – </w:t>
      </w:r>
      <w:r w:rsidRPr="00BE576F">
        <w:rPr>
          <w:rFonts w:ascii="Calibri" w:eastAsia="Times New Roman" w:hAnsi="Calibri" w:cs="Calibri"/>
          <w:lang w:eastAsia="hu-HU"/>
        </w:rPr>
        <w:t>jóváhagyja, egyúttal felkéri a polgármestert az ingatlan értékesítésére vonatkozóan a pályázat kiírására.</w:t>
      </w:r>
    </w:p>
    <w:p w:rsidR="00BE576F" w:rsidRPr="00BE576F" w:rsidRDefault="00BE576F" w:rsidP="00BE576F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E576F" w:rsidRPr="00BE576F" w:rsidRDefault="00BE576F" w:rsidP="00BE576F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lang w:eastAsia="hu-HU"/>
        </w:rPr>
        <w:t>A Közgyűlés felhatalmazza a Gazdasági és Jogi Bizottságot, hogy a pályázatok érvényességéről döntsön.</w:t>
      </w:r>
    </w:p>
    <w:p w:rsidR="00BE576F" w:rsidRPr="00BE576F" w:rsidRDefault="00BE576F" w:rsidP="00BE576F">
      <w:pPr>
        <w:ind w:left="35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BE576F" w:rsidRPr="00BE576F" w:rsidRDefault="00BE576F" w:rsidP="00BE576F">
      <w:pPr>
        <w:numPr>
          <w:ilvl w:val="3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pályázatot ismét terjessze a Közgyűlés elé.</w:t>
      </w:r>
    </w:p>
    <w:p w:rsidR="00BE576F" w:rsidRPr="00BE576F" w:rsidRDefault="00BE576F" w:rsidP="00BE576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E576F" w:rsidRPr="00BE576F" w:rsidRDefault="00BE576F" w:rsidP="00BE576F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E576F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E576F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BE576F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BE576F">
        <w:rPr>
          <w:rFonts w:ascii="Calibri" w:eastAsia="Times New Roman" w:hAnsi="Calibri" w:cs="Calibri"/>
          <w:b/>
          <w:bCs/>
          <w:lang w:eastAsia="hu-HU"/>
        </w:rPr>
        <w:tab/>
      </w:r>
      <w:r w:rsidRPr="00BE576F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BE576F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E576F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E576F" w:rsidRPr="00BE576F" w:rsidRDefault="00BE576F" w:rsidP="00BE576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BE576F" w:rsidRPr="00BE576F" w:rsidRDefault="00BE576F" w:rsidP="00BE576F">
      <w:pPr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lang w:eastAsia="hu-HU"/>
        </w:rPr>
        <w:tab/>
      </w:r>
      <w:r w:rsidRPr="00BE576F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BE576F" w:rsidRPr="00BE576F" w:rsidRDefault="00BE576F" w:rsidP="00BE576F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BE576F">
        <w:rPr>
          <w:rFonts w:ascii="Calibri" w:eastAsia="Times New Roman" w:hAnsi="Calibri" w:cs="Calibri"/>
          <w:lang w:eastAsia="hu-HU"/>
        </w:rPr>
        <w:tab/>
        <w:t xml:space="preserve"> </w:t>
      </w:r>
      <w:r w:rsidRPr="00BE576F">
        <w:rPr>
          <w:rFonts w:ascii="Calibri" w:eastAsia="Times New Roman" w:hAnsi="Calibri" w:cs="Calibri"/>
          <w:lang w:eastAsia="hu-HU"/>
        </w:rPr>
        <w:tab/>
      </w:r>
      <w:r w:rsidRPr="00BE576F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BE576F" w:rsidRPr="00BE576F" w:rsidRDefault="00BE576F" w:rsidP="00BE576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E576F" w:rsidRPr="00BE576F" w:rsidRDefault="00BE576F" w:rsidP="00BE576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BE576F" w:rsidRPr="00BE576F" w:rsidRDefault="00BE576F" w:rsidP="00BE576F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lang w:eastAsia="hu-HU"/>
        </w:rPr>
        <w:t xml:space="preserve">Kalmár Ervin, a Városüzemeltetési Osztály vezetője) </w:t>
      </w:r>
    </w:p>
    <w:p w:rsidR="00BE576F" w:rsidRPr="00BE576F" w:rsidRDefault="00BE576F" w:rsidP="00BE576F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BE576F" w:rsidRPr="00BE576F" w:rsidRDefault="00BE576F" w:rsidP="00BE5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BE576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E576F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1F019F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83A1A"/>
    <w:rsid w:val="009D7A70"/>
    <w:rsid w:val="00A05B4C"/>
    <w:rsid w:val="00A413C7"/>
    <w:rsid w:val="00AF72D4"/>
    <w:rsid w:val="00B75EFE"/>
    <w:rsid w:val="00BB4C75"/>
    <w:rsid w:val="00BE576F"/>
    <w:rsid w:val="00BF1833"/>
    <w:rsid w:val="00C877E3"/>
    <w:rsid w:val="00D527FC"/>
    <w:rsid w:val="00D953E4"/>
    <w:rsid w:val="00DD57AF"/>
    <w:rsid w:val="00E46A00"/>
    <w:rsid w:val="00EA2C8C"/>
    <w:rsid w:val="00ED442E"/>
    <w:rsid w:val="00EE2864"/>
    <w:rsid w:val="00F3079E"/>
    <w:rsid w:val="00F37BDB"/>
    <w:rsid w:val="00F53D4A"/>
    <w:rsid w:val="00F619A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2023-05-05T08:39:00Z</dcterms:created>
  <dcterms:modified xsi:type="dcterms:W3CDTF">2023-05-05T08:39:00Z</dcterms:modified>
</cp:coreProperties>
</file>