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75" w:rsidRPr="00BB4C75" w:rsidRDefault="00BB4C75" w:rsidP="00BB4C7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B4C7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149/2023. (IV.27.) Kgy. </w:t>
      </w:r>
      <w:proofErr w:type="gramStart"/>
      <w:r w:rsidRPr="00BB4C7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B4C7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B4C75" w:rsidRPr="00BB4C75" w:rsidRDefault="00BB4C75" w:rsidP="00BB4C7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B4C75" w:rsidRPr="00BB4C75" w:rsidRDefault="00BB4C75" w:rsidP="00BB4C75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B4C75">
        <w:rPr>
          <w:rFonts w:ascii="Calibri" w:eastAsia="Times New Roman" w:hAnsi="Calibri" w:cs="Calibri"/>
          <w:bCs/>
          <w:lang w:eastAsia="hu-HU"/>
        </w:rPr>
        <w:t>1./</w:t>
      </w:r>
      <w:r w:rsidRPr="00BB4C75">
        <w:rPr>
          <w:rFonts w:ascii="Calibri" w:eastAsia="Times New Roman" w:hAnsi="Calibri" w:cs="Calibri"/>
          <w:bCs/>
          <w:lang w:eastAsia="hu-HU"/>
        </w:rPr>
        <w:tab/>
        <w:t xml:space="preserve">Szombathely Megyei Jogú Város Közgyűlése a bírák jogállásáról és javadalmazásáról szóló 2011. évi CLXII. törvény 215. § (1) bekezdése alapján a </w:t>
      </w:r>
      <w:r w:rsidRPr="00BB4C75">
        <w:rPr>
          <w:rFonts w:ascii="Calibri" w:eastAsia="Times New Roman" w:hAnsi="Calibri" w:cs="Calibri"/>
          <w:b/>
          <w:lang w:eastAsia="hu-HU"/>
        </w:rPr>
        <w:t>Szombathelyi Járásbírósághoz</w:t>
      </w:r>
      <w:r w:rsidRPr="00BB4C75">
        <w:rPr>
          <w:rFonts w:ascii="Calibri" w:eastAsia="Times New Roman" w:hAnsi="Calibri" w:cs="Calibri"/>
          <w:bCs/>
          <w:lang w:eastAsia="hu-HU"/>
        </w:rPr>
        <w:t xml:space="preserve"> a büntetőeljárásról szóló 2017. évi XC. törvény 680. § (5) bekezdése szerinti, a fiatalkorúak elleni büntetőeljárásban eljáró bírósági ülnöknek 4 évre az alábbi személyeket megválasztja:</w:t>
      </w: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B4C75" w:rsidRPr="00BB4C75" w:rsidRDefault="00BB4C75" w:rsidP="00BB4C75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>1./</w:t>
      </w:r>
      <w:r w:rsidRPr="00BB4C75">
        <w:rPr>
          <w:rFonts w:ascii="Calibri" w:eastAsia="Times New Roman" w:hAnsi="Calibri" w:cs="Calibri"/>
          <w:b/>
          <w:lang w:eastAsia="hu-HU"/>
        </w:rPr>
        <w:tab/>
        <w:t>Farkas Attila</w:t>
      </w:r>
    </w:p>
    <w:p w:rsidR="00BB4C75" w:rsidRPr="00BB4C75" w:rsidRDefault="00BB4C75" w:rsidP="00BB4C75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>2./</w:t>
      </w:r>
      <w:r w:rsidRPr="00BB4C75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BB4C75">
        <w:rPr>
          <w:rFonts w:ascii="Calibri" w:eastAsia="Times New Roman" w:hAnsi="Calibri" w:cs="Calibri"/>
          <w:b/>
          <w:lang w:eastAsia="hu-HU"/>
        </w:rPr>
        <w:t>Libis</w:t>
      </w:r>
      <w:proofErr w:type="spellEnd"/>
      <w:r w:rsidRPr="00BB4C75">
        <w:rPr>
          <w:rFonts w:ascii="Calibri" w:eastAsia="Times New Roman" w:hAnsi="Calibri" w:cs="Calibri"/>
          <w:b/>
          <w:lang w:eastAsia="hu-HU"/>
        </w:rPr>
        <w:t xml:space="preserve"> Enikő</w:t>
      </w:r>
    </w:p>
    <w:p w:rsidR="00BB4C75" w:rsidRPr="00BB4C75" w:rsidRDefault="00BB4C75" w:rsidP="00BB4C75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>3./</w:t>
      </w:r>
      <w:r w:rsidRPr="00BB4C75">
        <w:rPr>
          <w:rFonts w:ascii="Calibri" w:eastAsia="Times New Roman" w:hAnsi="Calibri" w:cs="Calibri"/>
          <w:b/>
          <w:lang w:eastAsia="hu-HU"/>
        </w:rPr>
        <w:tab/>
        <w:t>Móroczné Bölcskei Györgyi Katalin</w:t>
      </w:r>
    </w:p>
    <w:p w:rsidR="00BB4C75" w:rsidRPr="00BB4C75" w:rsidRDefault="00BB4C75" w:rsidP="00BB4C75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>4./</w:t>
      </w:r>
      <w:r w:rsidRPr="00BB4C75">
        <w:rPr>
          <w:rFonts w:ascii="Calibri" w:eastAsia="Times New Roman" w:hAnsi="Calibri" w:cs="Calibri"/>
          <w:b/>
          <w:lang w:eastAsia="hu-HU"/>
        </w:rPr>
        <w:tab/>
        <w:t>Németh Ágnes</w:t>
      </w:r>
    </w:p>
    <w:p w:rsidR="00BB4C75" w:rsidRPr="00BB4C75" w:rsidRDefault="00BB4C75" w:rsidP="00BB4C75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>5./</w:t>
      </w:r>
      <w:r w:rsidRPr="00BB4C75">
        <w:rPr>
          <w:rFonts w:ascii="Calibri" w:eastAsia="Times New Roman" w:hAnsi="Calibri" w:cs="Calibri"/>
          <w:b/>
          <w:lang w:eastAsia="hu-HU"/>
        </w:rPr>
        <w:tab/>
        <w:t>Pék Judit</w:t>
      </w:r>
    </w:p>
    <w:p w:rsidR="00BB4C75" w:rsidRPr="00BB4C75" w:rsidRDefault="00BB4C75" w:rsidP="00BB4C75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>6./</w:t>
      </w:r>
      <w:r w:rsidRPr="00BB4C75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BB4C75">
        <w:rPr>
          <w:rFonts w:ascii="Calibri" w:eastAsia="Times New Roman" w:hAnsi="Calibri" w:cs="Calibri"/>
          <w:b/>
          <w:lang w:eastAsia="hu-HU"/>
        </w:rPr>
        <w:t>Stubán</w:t>
      </w:r>
      <w:proofErr w:type="spellEnd"/>
      <w:r w:rsidRPr="00BB4C75">
        <w:rPr>
          <w:rFonts w:ascii="Calibri" w:eastAsia="Times New Roman" w:hAnsi="Calibri" w:cs="Calibri"/>
          <w:b/>
          <w:lang w:eastAsia="hu-HU"/>
        </w:rPr>
        <w:t xml:space="preserve"> Liána</w:t>
      </w:r>
    </w:p>
    <w:p w:rsidR="00BB4C75" w:rsidRPr="00BB4C75" w:rsidRDefault="00BB4C75" w:rsidP="00BB4C75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>7./</w:t>
      </w:r>
      <w:r w:rsidRPr="00BB4C75">
        <w:rPr>
          <w:rFonts w:ascii="Calibri" w:eastAsia="Times New Roman" w:hAnsi="Calibri" w:cs="Calibri"/>
          <w:b/>
          <w:lang w:eastAsia="hu-HU"/>
        </w:rPr>
        <w:tab/>
        <w:t>Tóth Beatrix</w:t>
      </w:r>
      <w:r w:rsidRPr="00BB4C75">
        <w:rPr>
          <w:rFonts w:ascii="Calibri" w:eastAsia="Times New Roman" w:hAnsi="Calibri" w:cs="Calibri"/>
          <w:b/>
          <w:lang w:eastAsia="hu-HU"/>
        </w:rPr>
        <w:tab/>
        <w:t xml:space="preserve"> </w:t>
      </w: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/>
          <w:lang w:eastAsia="hu-HU"/>
        </w:rPr>
      </w:pPr>
      <w:r w:rsidRPr="00BB4C75">
        <w:rPr>
          <w:rFonts w:ascii="Calibri" w:eastAsia="Times New Roman" w:hAnsi="Calibri" w:cs="Calibri"/>
          <w:b/>
          <w:lang w:eastAsia="hu-HU"/>
        </w:rPr>
        <w:tab/>
      </w:r>
      <w:r w:rsidRPr="00BB4C75">
        <w:rPr>
          <w:rFonts w:ascii="Calibri" w:eastAsia="Times New Roman" w:hAnsi="Calibri" w:cs="Calibri"/>
          <w:b/>
          <w:lang w:eastAsia="hu-HU"/>
        </w:rPr>
        <w:tab/>
        <w:t>8./</w:t>
      </w:r>
      <w:r w:rsidRPr="00BB4C75">
        <w:rPr>
          <w:rFonts w:ascii="Calibri" w:eastAsia="Times New Roman" w:hAnsi="Calibri" w:cs="Calibri"/>
          <w:b/>
          <w:lang w:eastAsia="hu-HU"/>
        </w:rPr>
        <w:tab/>
        <w:t>Tóthné Takács Éva</w:t>
      </w: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B4C75" w:rsidRPr="00BB4C75" w:rsidRDefault="00BB4C75" w:rsidP="00BB4C75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B4C75">
        <w:rPr>
          <w:rFonts w:ascii="Calibri" w:eastAsia="Times New Roman" w:hAnsi="Calibri" w:cs="Calibri"/>
          <w:bCs/>
          <w:lang w:eastAsia="hu-HU"/>
        </w:rPr>
        <w:t>2./</w:t>
      </w:r>
      <w:r w:rsidRPr="00BB4C75">
        <w:rPr>
          <w:rFonts w:ascii="Calibri" w:eastAsia="Times New Roman" w:hAnsi="Calibri" w:cs="Calibri"/>
          <w:bCs/>
          <w:lang w:eastAsia="hu-HU"/>
        </w:rPr>
        <w:tab/>
        <w:t xml:space="preserve">A Közgyűlés felkéri a polgármestert, hogy a megválasztott ülnökök névjegyzékét és a jelölést elfogadó nyilatkozatokat a Szombathelyi Járásbíróság elnökéhez továbbítsa. </w:t>
      </w:r>
    </w:p>
    <w:p w:rsidR="00BB4C75" w:rsidRPr="00BB4C75" w:rsidRDefault="00BB4C75" w:rsidP="00BB4C75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BB4C75">
        <w:rPr>
          <w:rFonts w:ascii="Calibri" w:eastAsia="Times New Roman" w:hAnsi="Calibri" w:cs="Calibri"/>
          <w:bCs/>
          <w:lang w:eastAsia="hu-HU"/>
        </w:rPr>
        <w:t xml:space="preserve">Felkéri a polgármestert, hogy az ülnököknek a megbízóleveleket adja át. </w:t>
      </w: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B4C75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BB4C75">
        <w:rPr>
          <w:rFonts w:ascii="Calibri" w:eastAsia="Times New Roman" w:hAnsi="Calibri" w:cs="Calibri"/>
          <w:bCs/>
          <w:lang w:eastAsia="hu-HU"/>
        </w:rPr>
        <w:t xml:space="preserve"> </w:t>
      </w:r>
      <w:r w:rsidRPr="00BB4C75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BB4C75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BB4C75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B4C75">
        <w:rPr>
          <w:rFonts w:ascii="Calibri" w:eastAsia="Times New Roman" w:hAnsi="Calibri" w:cs="Calibri"/>
          <w:bCs/>
          <w:lang w:eastAsia="hu-HU"/>
        </w:rPr>
        <w:tab/>
      </w:r>
      <w:r w:rsidRPr="00BB4C75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B4C75">
        <w:rPr>
          <w:rFonts w:ascii="Calibri" w:eastAsia="Times New Roman" w:hAnsi="Calibri" w:cs="Calibri"/>
          <w:bCs/>
          <w:lang w:eastAsia="hu-HU"/>
        </w:rPr>
        <w:tab/>
      </w:r>
      <w:r w:rsidRPr="00BB4C75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BB4C75" w:rsidRPr="00BB4C75" w:rsidRDefault="00BB4C75" w:rsidP="00BB4C75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BB4C75">
        <w:rPr>
          <w:rFonts w:ascii="Calibri" w:eastAsia="Times New Roman" w:hAnsi="Calibri" w:cs="Calibri"/>
          <w:bCs/>
          <w:lang w:eastAsia="hu-HU"/>
        </w:rPr>
        <w:t xml:space="preserve">       Nagyné Dr. Gats Andrea, a Jogi és Képviselői Osztály vezetője/</w:t>
      </w: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B4C75" w:rsidRPr="00BB4C75" w:rsidRDefault="00BB4C75" w:rsidP="00BB4C75">
      <w:pPr>
        <w:jc w:val="both"/>
        <w:rPr>
          <w:rFonts w:ascii="Calibri" w:eastAsia="Times New Roman" w:hAnsi="Calibri" w:cs="Calibri"/>
          <w:lang w:eastAsia="hu-HU"/>
        </w:rPr>
      </w:pPr>
      <w:r w:rsidRPr="00BB4C7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B4C75">
        <w:rPr>
          <w:rFonts w:ascii="Calibri" w:eastAsia="Times New Roman" w:hAnsi="Calibri" w:cs="Calibri"/>
          <w:bCs/>
          <w:lang w:eastAsia="hu-HU"/>
        </w:rPr>
        <w:tab/>
        <w:t>2023. május 15.</w:t>
      </w:r>
    </w:p>
    <w:p w:rsidR="00BB4C75" w:rsidRPr="00BB4C75" w:rsidRDefault="00BB4C75" w:rsidP="00BB4C75">
      <w:pPr>
        <w:ind w:left="720" w:hanging="15"/>
        <w:jc w:val="both"/>
        <w:rPr>
          <w:rFonts w:ascii="Calibri" w:eastAsia="Times New Roman" w:hAnsi="Calibri" w:cs="Calibri"/>
          <w:bCs/>
          <w:i/>
          <w:sz w:val="24"/>
          <w:szCs w:val="24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83A1A"/>
    <w:rsid w:val="009D7A70"/>
    <w:rsid w:val="00A413C7"/>
    <w:rsid w:val="00B75EFE"/>
    <w:rsid w:val="00BB4C75"/>
    <w:rsid w:val="00BF1833"/>
    <w:rsid w:val="00C877E3"/>
    <w:rsid w:val="00D527FC"/>
    <w:rsid w:val="00D953E4"/>
    <w:rsid w:val="00DD57AF"/>
    <w:rsid w:val="00E46A00"/>
    <w:rsid w:val="00EA2C8C"/>
    <w:rsid w:val="00ED442E"/>
    <w:rsid w:val="00EE2864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2023-05-05T08:38:00Z</dcterms:created>
  <dcterms:modified xsi:type="dcterms:W3CDTF">2023-05-05T08:38:00Z</dcterms:modified>
</cp:coreProperties>
</file>