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C4A35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9179A23" w14:textId="2EE406EF" w:rsidR="00E65D9C" w:rsidRPr="00101362" w:rsidRDefault="00667B6A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április 27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78661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178FE05E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Javaslat közterület elnevezésé</w:t>
      </w:r>
      <w:r w:rsidR="00667B6A">
        <w:rPr>
          <w:rFonts w:asciiTheme="minorHAnsi" w:hAnsiTheme="minorHAnsi" w:cstheme="minorHAnsi"/>
          <w:b/>
          <w:sz w:val="22"/>
          <w:szCs w:val="22"/>
        </w:rPr>
        <w:t>re</w:t>
      </w:r>
    </w:p>
    <w:p w14:paraId="35586EF0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4B4E5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B8F41" w14:textId="48A15F64" w:rsidR="00F65264" w:rsidRDefault="00E65D9C" w:rsidP="000774DC">
      <w:pPr>
        <w:jc w:val="both"/>
        <w:rPr>
          <w:rFonts w:asciiTheme="minorHAnsi" w:hAnsiTheme="minorHAnsi" w:cstheme="minorHAnsi"/>
          <w:sz w:val="22"/>
          <w:szCs w:val="22"/>
        </w:rPr>
      </w:pPr>
      <w:r w:rsidRPr="00101362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(Mötv.) 42. § 8. pontja </w:t>
      </w:r>
      <w:r w:rsidR="00667B6A">
        <w:rPr>
          <w:rFonts w:asciiTheme="minorHAnsi" w:hAnsiTheme="minorHAnsi" w:cstheme="minorHAnsi"/>
          <w:sz w:val="22"/>
          <w:szCs w:val="22"/>
        </w:rPr>
        <w:t>alapján</w:t>
      </w:r>
      <w:r w:rsidRPr="00101362">
        <w:rPr>
          <w:rFonts w:asciiTheme="minorHAnsi" w:hAnsiTheme="minorHAnsi" w:cstheme="minorHAnsi"/>
          <w:sz w:val="22"/>
          <w:szCs w:val="22"/>
        </w:rPr>
        <w:t xml:space="preserve"> a közterületek elnevezése a képviselő-testület kizárólagos hatáskörébe tartozik. </w:t>
      </w:r>
      <w:r w:rsidR="00667B6A">
        <w:rPr>
          <w:rFonts w:asciiTheme="minorHAnsi" w:hAnsiTheme="minorHAnsi" w:cstheme="minorHAnsi"/>
          <w:sz w:val="22"/>
          <w:szCs w:val="22"/>
        </w:rPr>
        <w:t xml:space="preserve">A Közgyűlés 2023. március 30-i ülésén megalkotta a </w:t>
      </w:r>
      <w:r w:rsidR="00667B6A" w:rsidRPr="00667B6A">
        <w:rPr>
          <w:rFonts w:asciiTheme="minorHAnsi" w:hAnsiTheme="minorHAnsi" w:cstheme="minorHAnsi"/>
          <w:sz w:val="22"/>
          <w:szCs w:val="22"/>
        </w:rPr>
        <w:t>közterületek elnevezésének rendjéről, az elnevezésük megváltoztatására irányuló kezdeményezésről és a házszám-megállapítás szabályairól</w:t>
      </w:r>
      <w:r w:rsidR="00667B6A">
        <w:rPr>
          <w:rFonts w:asciiTheme="minorHAnsi" w:hAnsiTheme="minorHAnsi" w:cstheme="minorHAnsi"/>
          <w:sz w:val="22"/>
          <w:szCs w:val="22"/>
        </w:rPr>
        <w:t xml:space="preserve"> szóló </w:t>
      </w:r>
      <w:r w:rsidR="00667B6A" w:rsidRPr="00667B6A">
        <w:rPr>
          <w:rFonts w:asciiTheme="minorHAnsi" w:hAnsiTheme="minorHAnsi" w:cstheme="minorHAnsi"/>
          <w:sz w:val="22"/>
          <w:szCs w:val="22"/>
        </w:rPr>
        <w:t>9/2023. (IV.4.) önkormányzati rendelet</w:t>
      </w:r>
      <w:r w:rsidR="00F65264">
        <w:rPr>
          <w:rFonts w:asciiTheme="minorHAnsi" w:hAnsiTheme="minorHAnsi" w:cstheme="minorHAnsi"/>
          <w:sz w:val="22"/>
          <w:szCs w:val="22"/>
        </w:rPr>
        <w:t>e</w:t>
      </w:r>
      <w:r w:rsidR="00667B6A">
        <w:rPr>
          <w:rFonts w:asciiTheme="minorHAnsi" w:hAnsiTheme="minorHAnsi" w:cstheme="minorHAnsi"/>
          <w:sz w:val="22"/>
          <w:szCs w:val="22"/>
        </w:rPr>
        <w:t>t (a továbbiakban: Ör.). Az Ör. 1. § (1) bekezdése alapján k</w:t>
      </w:r>
      <w:r w:rsidR="00667B6A" w:rsidRPr="00667B6A">
        <w:rPr>
          <w:rFonts w:asciiTheme="minorHAnsi" w:hAnsiTheme="minorHAnsi" w:cstheme="minorHAnsi"/>
          <w:sz w:val="22"/>
          <w:szCs w:val="22"/>
        </w:rPr>
        <w:t>özterület-elnevezésre bármely természetes és jogi személy javaslatot tehet</w:t>
      </w:r>
      <w:r w:rsidR="00667B6A">
        <w:rPr>
          <w:rFonts w:asciiTheme="minorHAnsi" w:hAnsiTheme="minorHAnsi" w:cstheme="minorHAnsi"/>
          <w:sz w:val="22"/>
          <w:szCs w:val="22"/>
        </w:rPr>
        <w:t>.</w:t>
      </w:r>
    </w:p>
    <w:p w14:paraId="4C37DC7B" w14:textId="77777777" w:rsidR="00F65264" w:rsidRDefault="00F65264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11549" w14:textId="44F9CBD9" w:rsidR="006F33A7" w:rsidRDefault="00667B6A" w:rsidP="000774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érkezett egy állampolgári javaslat egy közterület-elnevezésre.</w:t>
      </w:r>
      <w:r w:rsidR="002F0BF6">
        <w:rPr>
          <w:rFonts w:asciiTheme="minorHAnsi" w:hAnsiTheme="minorHAnsi" w:cstheme="minorHAnsi"/>
          <w:sz w:val="22"/>
          <w:szCs w:val="22"/>
        </w:rPr>
        <w:t xml:space="preserve"> Az </w:t>
      </w:r>
      <w:r w:rsidR="002F0BF6" w:rsidRPr="002F0BF6">
        <w:rPr>
          <w:rFonts w:asciiTheme="minorHAnsi" w:hAnsiTheme="minorHAnsi" w:cstheme="minorHAnsi"/>
          <w:sz w:val="22"/>
          <w:szCs w:val="22"/>
        </w:rPr>
        <w:t>Eötvös Loránd Tudományegyetem</w:t>
      </w:r>
      <w:r w:rsidR="002F0BF6">
        <w:rPr>
          <w:rFonts w:asciiTheme="minorHAnsi" w:hAnsiTheme="minorHAnsi" w:cstheme="minorHAnsi"/>
          <w:sz w:val="22"/>
          <w:szCs w:val="22"/>
        </w:rPr>
        <w:t xml:space="preserve"> </w:t>
      </w:r>
      <w:r w:rsidR="002F0BF6" w:rsidRPr="002F0BF6">
        <w:rPr>
          <w:rFonts w:asciiTheme="minorHAnsi" w:hAnsiTheme="minorHAnsi" w:cstheme="minorHAnsi"/>
          <w:sz w:val="22"/>
          <w:szCs w:val="22"/>
        </w:rPr>
        <w:t>Savaria Egyetemi Központ Informatikai Kar</w:t>
      </w:r>
      <w:r w:rsidR="002F0BF6">
        <w:rPr>
          <w:rFonts w:asciiTheme="minorHAnsi" w:hAnsiTheme="minorHAnsi" w:cstheme="minorHAnsi"/>
          <w:sz w:val="22"/>
          <w:szCs w:val="22"/>
        </w:rPr>
        <w:t>ának egyetemi docense javaslatot tett Neumann Jánosról való közterület-elnevezésre, annak kapcsán, hogy az idei évbe</w:t>
      </w:r>
      <w:r w:rsidR="002F0BF6" w:rsidRPr="002F0BF6">
        <w:rPr>
          <w:rFonts w:asciiTheme="minorHAnsi" w:hAnsiTheme="minorHAnsi" w:cstheme="minorHAnsi"/>
          <w:sz w:val="22"/>
          <w:szCs w:val="22"/>
        </w:rPr>
        <w:t xml:space="preserve">n ünnepeljük </w:t>
      </w:r>
      <w:r w:rsidR="002129D8" w:rsidRPr="002F0BF6">
        <w:rPr>
          <w:rFonts w:asciiTheme="minorHAnsi" w:hAnsiTheme="minorHAnsi" w:cstheme="minorHAnsi"/>
          <w:sz w:val="22"/>
          <w:szCs w:val="22"/>
        </w:rPr>
        <w:t>születésének</w:t>
      </w:r>
      <w:r w:rsidR="002129D8">
        <w:rPr>
          <w:rFonts w:asciiTheme="minorHAnsi" w:hAnsiTheme="minorHAnsi" w:cstheme="minorHAnsi"/>
          <w:sz w:val="22"/>
          <w:szCs w:val="22"/>
        </w:rPr>
        <w:t xml:space="preserve"> </w:t>
      </w:r>
      <w:r w:rsidR="002F0BF6" w:rsidRPr="002F0BF6">
        <w:rPr>
          <w:rFonts w:asciiTheme="minorHAnsi" w:hAnsiTheme="minorHAnsi" w:cstheme="minorHAnsi"/>
          <w:sz w:val="22"/>
          <w:szCs w:val="22"/>
        </w:rPr>
        <w:t xml:space="preserve">120. évfordulóját </w:t>
      </w:r>
      <w:r w:rsidR="00B25411">
        <w:rPr>
          <w:rFonts w:asciiTheme="minorHAnsi" w:hAnsiTheme="minorHAnsi" w:cstheme="minorHAnsi"/>
          <w:sz w:val="22"/>
          <w:szCs w:val="22"/>
        </w:rPr>
        <w:t>(</w:t>
      </w:r>
      <w:r w:rsidR="002F0BF6" w:rsidRPr="002F0BF6">
        <w:rPr>
          <w:rFonts w:asciiTheme="minorHAnsi" w:hAnsiTheme="minorHAnsi" w:cstheme="minorHAnsi"/>
          <w:sz w:val="22"/>
          <w:szCs w:val="22"/>
        </w:rPr>
        <w:t>1903. december 28</w:t>
      </w:r>
      <w:r w:rsidR="00B25411">
        <w:rPr>
          <w:rFonts w:asciiTheme="minorHAnsi" w:hAnsiTheme="minorHAnsi" w:cstheme="minorHAnsi"/>
          <w:sz w:val="22"/>
          <w:szCs w:val="22"/>
        </w:rPr>
        <w:t>., Budapest)</w:t>
      </w:r>
      <w:r w:rsidR="002F0BF6">
        <w:rPr>
          <w:rFonts w:asciiTheme="minorHAnsi" w:hAnsiTheme="minorHAnsi" w:cstheme="minorHAnsi"/>
          <w:sz w:val="22"/>
          <w:szCs w:val="22"/>
        </w:rPr>
        <w:t>.</w:t>
      </w:r>
      <w:r w:rsidR="000774DC">
        <w:rPr>
          <w:rFonts w:asciiTheme="minorHAnsi" w:hAnsiTheme="minorHAnsi" w:cstheme="minorHAnsi"/>
          <w:sz w:val="22"/>
          <w:szCs w:val="22"/>
        </w:rPr>
        <w:t xml:space="preserve"> Neumann János </w:t>
      </w:r>
      <w:r w:rsidR="000774DC" w:rsidRPr="000774DC">
        <w:rPr>
          <w:rFonts w:asciiTheme="minorHAnsi" w:hAnsiTheme="minorHAnsi" w:cstheme="minorHAnsi"/>
          <w:sz w:val="22"/>
          <w:szCs w:val="22"/>
        </w:rPr>
        <w:t>magyar születésű matematikus</w:t>
      </w:r>
      <w:r w:rsidR="000774DC">
        <w:rPr>
          <w:rFonts w:asciiTheme="minorHAnsi" w:hAnsiTheme="minorHAnsi" w:cstheme="minorHAnsi"/>
          <w:sz w:val="22"/>
          <w:szCs w:val="22"/>
        </w:rPr>
        <w:t>, aki k</w:t>
      </w:r>
      <w:r w:rsidR="000774DC" w:rsidRPr="000774DC">
        <w:rPr>
          <w:rFonts w:asciiTheme="minorHAnsi" w:hAnsiTheme="minorHAnsi" w:cstheme="minorHAnsi"/>
          <w:sz w:val="22"/>
          <w:szCs w:val="22"/>
        </w:rPr>
        <w:t>vantummechanikai elméleti kutatásai mellett a digitális számítógép elvi alapjainak lefektetésével vált ismertté.</w:t>
      </w:r>
      <w:r w:rsidR="006F33A7">
        <w:rPr>
          <w:rFonts w:asciiTheme="minorHAnsi" w:hAnsiTheme="minorHAnsi" w:cstheme="minorHAnsi"/>
          <w:sz w:val="22"/>
          <w:szCs w:val="22"/>
        </w:rPr>
        <w:t xml:space="preserve"> Neumann János a </w:t>
      </w:r>
      <w:r w:rsidR="006F33A7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tudomány</w:t>
      </w:r>
      <w:r w:rsidR="006F33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F33A7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területén kimagaslóan jelentőset alkotott, és ezáltal személyének emléke megőrzésre méltó</w:t>
      </w:r>
      <w:r w:rsidR="006F33A7">
        <w:rPr>
          <w:rFonts w:asciiTheme="minorHAnsi" w:eastAsiaTheme="minorHAnsi" w:hAnsiTheme="minorHAnsi" w:cstheme="minorHAnsi"/>
          <w:sz w:val="22"/>
          <w:szCs w:val="22"/>
          <w:lang w:eastAsia="en-US"/>
        </w:rPr>
        <w:t>, így teljesíti az Ör. 5. § (1) bekezdésében foglalt feltételt.</w:t>
      </w:r>
    </w:p>
    <w:p w14:paraId="36E54A55" w14:textId="77777777" w:rsidR="006F33A7" w:rsidRDefault="006F33A7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2CA9E" w14:textId="69E0E57F" w:rsidR="000774DC" w:rsidRDefault="000774DC" w:rsidP="000774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Szombathelyen egy általános iskola viseli </w:t>
      </w:r>
      <w:r w:rsidR="00B25411">
        <w:rPr>
          <w:rFonts w:asciiTheme="minorHAnsi" w:hAnsiTheme="minorHAnsi" w:cstheme="minorHAnsi"/>
          <w:sz w:val="22"/>
          <w:szCs w:val="22"/>
        </w:rPr>
        <w:t>Neumann János</w:t>
      </w:r>
      <w:r>
        <w:rPr>
          <w:rFonts w:asciiTheme="minorHAnsi" w:hAnsiTheme="minorHAnsi" w:cstheme="minorHAnsi"/>
          <w:sz w:val="22"/>
          <w:szCs w:val="22"/>
        </w:rPr>
        <w:t xml:space="preserve"> nevét. Az általános iskola előtti 2211/1 hrsz-ú kivett közpark</w:t>
      </w:r>
      <w:r w:rsidRPr="003759F5">
        <w:rPr>
          <w:rFonts w:asciiTheme="minorHAnsi" w:hAnsiTheme="minorHAnsi" w:cstheme="minorHAnsi"/>
          <w:sz w:val="22"/>
          <w:szCs w:val="22"/>
        </w:rPr>
        <w:t xml:space="preserve"> megjelölésű közterületi ingatlan</w:t>
      </w:r>
      <w:r>
        <w:rPr>
          <w:rFonts w:asciiTheme="minorHAnsi" w:hAnsiTheme="minorHAnsi" w:cstheme="minorHAnsi"/>
          <w:sz w:val="22"/>
          <w:szCs w:val="22"/>
        </w:rPr>
        <w:t xml:space="preserve"> jelenleg elnevezéssel nem rendelkezik. A közparkot </w:t>
      </w:r>
      <w:r w:rsidR="002129D8">
        <w:rPr>
          <w:rFonts w:asciiTheme="minorHAnsi" w:hAnsiTheme="minorHAnsi" w:cstheme="minorHAnsi"/>
          <w:sz w:val="22"/>
          <w:szCs w:val="22"/>
        </w:rPr>
        <w:t xml:space="preserve">– ahol Neumann János mellszobra is található – </w:t>
      </w:r>
      <w:r>
        <w:rPr>
          <w:rFonts w:asciiTheme="minorHAnsi" w:hAnsiTheme="minorHAnsi" w:cstheme="minorHAnsi"/>
          <w:sz w:val="22"/>
          <w:szCs w:val="22"/>
        </w:rPr>
        <w:t>éppen</w:t>
      </w:r>
      <w:r w:rsidR="002129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ezért alkalmasnak tartom az elnevezésre, azt is figyelembe véve, hogy az elnevezés semmilyen címet</w:t>
      </w:r>
      <w:r w:rsidR="002129D8">
        <w:rPr>
          <w:rFonts w:asciiTheme="minorHAnsi" w:hAnsiTheme="minorHAnsi" w:cstheme="minorHAnsi"/>
          <w:sz w:val="22"/>
          <w:szCs w:val="22"/>
        </w:rPr>
        <w:t>, házszámot</w:t>
      </w:r>
      <w:r>
        <w:rPr>
          <w:rFonts w:asciiTheme="minorHAnsi" w:hAnsiTheme="minorHAnsi" w:cstheme="minorHAnsi"/>
          <w:sz w:val="22"/>
          <w:szCs w:val="22"/>
        </w:rPr>
        <w:t xml:space="preserve"> nem érintene (az iskola címe Losonc utca 1.). </w:t>
      </w:r>
      <w:r w:rsidRPr="000774DC">
        <w:rPr>
          <w:rFonts w:asciiTheme="minorHAnsi" w:hAnsiTheme="minorHAnsi" w:cstheme="minorHAnsi"/>
          <w:sz w:val="22"/>
          <w:szCs w:val="22"/>
        </w:rPr>
        <w:t>Az érintett közterületi ingatlan elhelyezkedését az előterjesztéshez mellékletként csatolt térképmásolat szemlélteti.</w:t>
      </w:r>
    </w:p>
    <w:p w14:paraId="3AE4C58F" w14:textId="4663DC0D" w:rsidR="000774DC" w:rsidRPr="000774DC" w:rsidRDefault="000774DC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D158E" w14:textId="23228AD3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Az Ör. 1. § (</w:t>
      </w:r>
      <w:r w:rsidR="00B2541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 bekezdése alapján a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jegyző nyilvántartást vezet a közterület-elnevezésre irányuló, a jogszabályoknak megfelelő, még meg nem valósult közterületnév-javaslatokról.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Ör. 1. § (3) bekezdése alapján ú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j közterület elnevezése esetén a Közgyűlésnek meg kell ismernie és lehetőség szerint figyelembe kell vennie a nyilvántartásban szereplő közterületnév-javaslatokat.</w:t>
      </w:r>
    </w:p>
    <w:p w14:paraId="7A9A22DA" w14:textId="77777777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FE03875" w14:textId="04B77085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Tájékoztatom a Tisztelt Közgyűlést, hogy a jegyző által vezetett nyilvántartás alapján az elmúlt években az alábbi </w:t>
      </w:r>
      <w:r w:rsidR="00A02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személyekre érkeztek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javaslatok közterület-elnevezés</w:t>
      </w:r>
      <w:r w:rsidR="00A02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céljából</w:t>
      </w:r>
      <w:r w:rsidR="00F65264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06341C2" w14:textId="77777777" w:rsidR="00F65264" w:rsidRDefault="00F65264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F65264" w:rsidRPr="00F65264" w14:paraId="6770FD66" w14:textId="77777777" w:rsidTr="00F65264">
        <w:tc>
          <w:tcPr>
            <w:tcW w:w="2122" w:type="dxa"/>
            <w:vAlign w:val="center"/>
          </w:tcPr>
          <w:p w14:paraId="124A3CE1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</w:p>
        </w:tc>
        <w:tc>
          <w:tcPr>
            <w:tcW w:w="4110" w:type="dxa"/>
            <w:vAlign w:val="center"/>
          </w:tcPr>
          <w:p w14:paraId="450E37AA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4253" w:type="dxa"/>
            <w:vAlign w:val="center"/>
          </w:tcPr>
          <w:p w14:paraId="4D7A49E0" w14:textId="36ADB952" w:rsidR="00F65264" w:rsidRPr="00F65264" w:rsidRDefault="006F33A7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</w:t>
            </w:r>
            <w:r w:rsidR="00F65264"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avaslattevő</w:t>
            </w:r>
          </w:p>
        </w:tc>
      </w:tr>
      <w:tr w:rsidR="006F33A7" w:rsidRPr="00F65264" w14:paraId="083DE119" w14:textId="77777777" w:rsidTr="0087155A">
        <w:tc>
          <w:tcPr>
            <w:tcW w:w="2122" w:type="dxa"/>
            <w:vAlign w:val="center"/>
          </w:tcPr>
          <w:p w14:paraId="30D18D2C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Bakay Szilárd</w:t>
            </w:r>
          </w:p>
          <w:p w14:paraId="7221AD98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(1892-1947)</w:t>
            </w:r>
          </w:p>
        </w:tc>
        <w:tc>
          <w:tcPr>
            <w:tcW w:w="4110" w:type="dxa"/>
            <w:vAlign w:val="center"/>
          </w:tcPr>
          <w:p w14:paraId="110D8D8B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4253" w:type="dxa"/>
            <w:vAlign w:val="center"/>
          </w:tcPr>
          <w:p w14:paraId="4FFBC192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2FF9FF03" w14:textId="77777777" w:rsidTr="005A43CF">
        <w:tc>
          <w:tcPr>
            <w:tcW w:w="2122" w:type="dxa"/>
            <w:vAlign w:val="center"/>
          </w:tcPr>
          <w:p w14:paraId="568A658E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1666EFBA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(1866-1946)</w:t>
            </w:r>
          </w:p>
        </w:tc>
        <w:tc>
          <w:tcPr>
            <w:tcW w:w="4110" w:type="dxa"/>
            <w:vAlign w:val="center"/>
          </w:tcPr>
          <w:p w14:paraId="06075EB5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4253" w:type="dxa"/>
            <w:vAlign w:val="center"/>
          </w:tcPr>
          <w:p w14:paraId="63C8F8B4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6F33A7" w:rsidRPr="00F65264" w14:paraId="210D04A7" w14:textId="77777777" w:rsidTr="00314FE9">
        <w:tc>
          <w:tcPr>
            <w:tcW w:w="2122" w:type="dxa"/>
            <w:vAlign w:val="center"/>
          </w:tcPr>
          <w:p w14:paraId="0F66D88C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Dr. Garzuly Ferenc</w:t>
            </w:r>
          </w:p>
          <w:p w14:paraId="778E2881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(1937-2021)</w:t>
            </w:r>
          </w:p>
        </w:tc>
        <w:tc>
          <w:tcPr>
            <w:tcW w:w="4110" w:type="dxa"/>
            <w:vAlign w:val="center"/>
          </w:tcPr>
          <w:p w14:paraId="23B4DF2A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6CE2234D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60 éven át a Markusovszky Kórházban dolgozott</w:t>
            </w:r>
          </w:p>
        </w:tc>
        <w:tc>
          <w:tcPr>
            <w:tcW w:w="4253" w:type="dxa"/>
            <w:vAlign w:val="center"/>
          </w:tcPr>
          <w:p w14:paraId="3A712108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6F33A7" w:rsidRPr="00F65264" w14:paraId="59EBA5A5" w14:textId="77777777" w:rsidTr="00855416">
        <w:tc>
          <w:tcPr>
            <w:tcW w:w="2122" w:type="dxa"/>
            <w:vAlign w:val="center"/>
          </w:tcPr>
          <w:p w14:paraId="5B86D417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Pungor Ernő</w:t>
            </w:r>
          </w:p>
          <w:p w14:paraId="5E836B2B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(1923-2007)</w:t>
            </w:r>
          </w:p>
        </w:tc>
        <w:tc>
          <w:tcPr>
            <w:tcW w:w="4110" w:type="dxa"/>
            <w:vAlign w:val="center"/>
          </w:tcPr>
          <w:p w14:paraId="72B33147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4253" w:type="dxa"/>
            <w:vAlign w:val="center"/>
          </w:tcPr>
          <w:p w14:paraId="5F7656C5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0249255A" w14:textId="77777777" w:rsidTr="00F65264">
        <w:tc>
          <w:tcPr>
            <w:tcW w:w="2122" w:type="dxa"/>
            <w:vAlign w:val="center"/>
          </w:tcPr>
          <w:p w14:paraId="74B628E3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0B4B8FD1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(1930-2011)</w:t>
            </w:r>
          </w:p>
        </w:tc>
        <w:tc>
          <w:tcPr>
            <w:tcW w:w="4110" w:type="dxa"/>
            <w:vAlign w:val="center"/>
          </w:tcPr>
          <w:p w14:paraId="6CD9086F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4253" w:type="dxa"/>
            <w:vAlign w:val="center"/>
          </w:tcPr>
          <w:p w14:paraId="5D257D6A" w14:textId="2D7B889D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</w:t>
            </w:r>
            <w:r w:rsidR="00B25411">
              <w:rPr>
                <w:rFonts w:asciiTheme="minorHAnsi" w:hAnsiTheme="minorHAnsi" w:cstheme="minorHAnsi"/>
                <w:sz w:val="22"/>
                <w:szCs w:val="22"/>
              </w:rPr>
              <w:t>ámú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határozat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F65264" w:rsidRPr="00F65264" w14:paraId="22209CF4" w14:textId="77777777" w:rsidTr="00F65264">
        <w:tc>
          <w:tcPr>
            <w:tcW w:w="2122" w:type="dxa"/>
            <w:vAlign w:val="center"/>
          </w:tcPr>
          <w:p w14:paraId="1B16EBEE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Gál Ferusz József</w:t>
            </w:r>
          </w:p>
          <w:p w14:paraId="5965CEEB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(1926-2008)</w:t>
            </w:r>
          </w:p>
        </w:tc>
        <w:tc>
          <w:tcPr>
            <w:tcW w:w="4110" w:type="dxa"/>
            <w:vAlign w:val="center"/>
          </w:tcPr>
          <w:p w14:paraId="31BFF5D3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4253" w:type="dxa"/>
            <w:vAlign w:val="center"/>
          </w:tcPr>
          <w:p w14:paraId="2C465B12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6F33A7" w:rsidRPr="00F65264" w14:paraId="65091B58" w14:textId="77777777" w:rsidTr="00D11B6B">
        <w:tc>
          <w:tcPr>
            <w:tcW w:w="2122" w:type="dxa"/>
            <w:vAlign w:val="center"/>
          </w:tcPr>
          <w:p w14:paraId="3462F76F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53BB2FBF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(1923-2012)</w:t>
            </w:r>
          </w:p>
        </w:tc>
        <w:tc>
          <w:tcPr>
            <w:tcW w:w="4110" w:type="dxa"/>
            <w:vAlign w:val="center"/>
          </w:tcPr>
          <w:p w14:paraId="4F2384BB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4253" w:type="dxa"/>
            <w:vAlign w:val="center"/>
          </w:tcPr>
          <w:p w14:paraId="20A7EBAD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6F33A7" w:rsidRPr="00F65264" w14:paraId="650107ED" w14:textId="77777777" w:rsidTr="00D11B6B">
        <w:tc>
          <w:tcPr>
            <w:tcW w:w="2122" w:type="dxa"/>
            <w:vAlign w:val="center"/>
          </w:tcPr>
          <w:p w14:paraId="296AF475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Neumann János</w:t>
            </w:r>
          </w:p>
          <w:p w14:paraId="0730FF27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(1903-1957)</w:t>
            </w:r>
          </w:p>
        </w:tc>
        <w:tc>
          <w:tcPr>
            <w:tcW w:w="4110" w:type="dxa"/>
            <w:vAlign w:val="center"/>
          </w:tcPr>
          <w:p w14:paraId="7DB93C0D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világhírű matematikus, mérnök, informatikus, egy szombathelyi általános iskola névadója</w:t>
            </w:r>
          </w:p>
        </w:tc>
        <w:tc>
          <w:tcPr>
            <w:tcW w:w="4253" w:type="dxa"/>
            <w:vAlign w:val="center"/>
          </w:tcPr>
          <w:p w14:paraId="4641CA77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1F4E65C1" w14:textId="77777777" w:rsidTr="00F65264">
        <w:tc>
          <w:tcPr>
            <w:tcW w:w="2122" w:type="dxa"/>
            <w:vAlign w:val="center"/>
          </w:tcPr>
          <w:p w14:paraId="1D59C7F7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Pesthy Frigyes</w:t>
            </w:r>
          </w:p>
          <w:p w14:paraId="18590AC0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(1823-1889)</w:t>
            </w:r>
          </w:p>
        </w:tc>
        <w:tc>
          <w:tcPr>
            <w:tcW w:w="4110" w:type="dxa"/>
            <w:vAlign w:val="center"/>
          </w:tcPr>
          <w:p w14:paraId="2AFE2E2F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4253" w:type="dxa"/>
            <w:vAlign w:val="center"/>
          </w:tcPr>
          <w:p w14:paraId="743E9105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</w:tbl>
    <w:p w14:paraId="3F536A27" w14:textId="77777777" w:rsidR="00F65264" w:rsidRPr="00C51958" w:rsidRDefault="00F65264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F438E08" w14:textId="77777777" w:rsidR="00667B6A" w:rsidRDefault="00667B6A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3C5BE" w14:textId="7214FC5B" w:rsidR="00E65D9C" w:rsidRDefault="00F65264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Pr="00F652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jelen előterjesztés keretében Neumann Jánosról történő </w:t>
      </w:r>
      <w:r w:rsidRPr="00101362">
        <w:rPr>
          <w:rFonts w:asciiTheme="minorHAnsi" w:hAnsiTheme="minorHAnsi" w:cstheme="minorHAnsi"/>
          <w:sz w:val="22"/>
          <w:szCs w:val="22"/>
        </w:rPr>
        <w:t>szombathelyi közterület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01362">
        <w:rPr>
          <w:rFonts w:asciiTheme="minorHAnsi" w:hAnsiTheme="minorHAnsi" w:cstheme="minorHAnsi"/>
          <w:sz w:val="22"/>
          <w:szCs w:val="22"/>
        </w:rPr>
        <w:t>elnevezés</w:t>
      </w:r>
      <w:r>
        <w:rPr>
          <w:rFonts w:asciiTheme="minorHAnsi" w:hAnsiTheme="minorHAnsi" w:cstheme="minorHAnsi"/>
          <w:sz w:val="22"/>
          <w:szCs w:val="22"/>
        </w:rPr>
        <w:t xml:space="preserve">re </w:t>
      </w:r>
      <w:r w:rsidRPr="00101362">
        <w:rPr>
          <w:rFonts w:asciiTheme="minorHAnsi" w:hAnsiTheme="minorHAnsi" w:cstheme="minorHAnsi"/>
          <w:sz w:val="22"/>
          <w:szCs w:val="22"/>
        </w:rPr>
        <w:t>teszek javaslatot</w:t>
      </w:r>
      <w:r>
        <w:rPr>
          <w:rFonts w:asciiTheme="minorHAnsi" w:hAnsiTheme="minorHAnsi" w:cstheme="minorHAnsi"/>
          <w:sz w:val="22"/>
          <w:szCs w:val="22"/>
        </w:rPr>
        <w:t xml:space="preserve">, amely szerint a </w:t>
      </w:r>
      <w:r w:rsidRPr="003759F5">
        <w:rPr>
          <w:rFonts w:asciiTheme="minorHAnsi" w:hAnsiTheme="minorHAnsi" w:cstheme="minorHAnsi"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sz w:val="22"/>
          <w:szCs w:val="22"/>
        </w:rPr>
        <w:t>2211/1 hrsz-ú kivett közpark</w:t>
      </w:r>
      <w:r w:rsidRPr="003759F5">
        <w:rPr>
          <w:rFonts w:asciiTheme="minorHAnsi" w:hAnsiTheme="minorHAnsi" w:cstheme="minorHAnsi"/>
          <w:sz w:val="22"/>
          <w:szCs w:val="22"/>
        </w:rPr>
        <w:t xml:space="preserve"> megjelölésű közterületi ingatlant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Neumann János parknak </w:t>
      </w:r>
      <w:r w:rsidRPr="003759F5">
        <w:rPr>
          <w:rFonts w:asciiTheme="minorHAnsi" w:hAnsiTheme="minorHAnsi" w:cstheme="minorHAnsi"/>
          <w:sz w:val="22"/>
          <w:szCs w:val="22"/>
        </w:rPr>
        <w:t>nevez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3759F5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 xml:space="preserve"> a Közgyűlés.</w:t>
      </w:r>
    </w:p>
    <w:p w14:paraId="799C1031" w14:textId="77777777" w:rsidR="00F65264" w:rsidRDefault="00F65264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3B60B" w14:textId="15D0E0E8" w:rsidR="00F65264" w:rsidRDefault="00F65264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listán szereplő további személyekről </w:t>
      </w:r>
      <w:r w:rsidR="006F33A7">
        <w:rPr>
          <w:rFonts w:asciiTheme="minorHAnsi" w:hAnsiTheme="minorHAnsi" w:cstheme="minorHAnsi"/>
          <w:sz w:val="22"/>
          <w:szCs w:val="22"/>
        </w:rPr>
        <w:t xml:space="preserve">történő elnevezésre – megfelelő közterület esetén –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F33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későbbiekben kerülhet sor.</w:t>
      </w:r>
    </w:p>
    <w:p w14:paraId="2A53955B" w14:textId="77777777" w:rsidR="000774DC" w:rsidRDefault="000774D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7AB62" w14:textId="57EE0582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E0307B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</w:t>
      </w:r>
      <w:r w:rsidR="009D0842">
        <w:rPr>
          <w:rFonts w:asciiTheme="minorHAnsi" w:hAnsiTheme="minorHAnsi" w:cstheme="minorHAnsi"/>
          <w:bCs/>
          <w:sz w:val="22"/>
          <w:szCs w:val="22"/>
        </w:rPr>
        <w:t>,</w:t>
      </w:r>
      <w:r w:rsidRPr="00E0307B">
        <w:rPr>
          <w:rFonts w:asciiTheme="minorHAnsi" w:hAnsiTheme="minorHAnsi" w:cstheme="minorHAnsi"/>
          <w:bCs/>
          <w:sz w:val="22"/>
          <w:szCs w:val="22"/>
        </w:rPr>
        <w:t xml:space="preserve"> és a határozati javaslatot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384B191F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3A0A">
        <w:rPr>
          <w:rFonts w:asciiTheme="minorHAnsi" w:hAnsiTheme="minorHAnsi" w:cstheme="minorHAnsi"/>
          <w:b/>
          <w:bCs/>
          <w:sz w:val="22"/>
          <w:szCs w:val="22"/>
        </w:rPr>
        <w:t>18.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72D2911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1315C8AD" w14:textId="76B1AD0D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7A60" w14:textId="14D4FFD0" w:rsidR="00E65D9C" w:rsidRPr="003759F5" w:rsidRDefault="00E65D9C" w:rsidP="00E65D9C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42. § 8. pontja </w:t>
      </w:r>
      <w:r w:rsidR="000774DC">
        <w:rPr>
          <w:rFonts w:asciiTheme="minorHAnsi" w:hAnsiTheme="minorHAnsi" w:cstheme="minorHAnsi"/>
          <w:sz w:val="22"/>
          <w:szCs w:val="22"/>
        </w:rPr>
        <w:t>alapján</w:t>
      </w:r>
      <w:r w:rsidRPr="003759F5">
        <w:rPr>
          <w:rFonts w:asciiTheme="minorHAnsi" w:hAnsiTheme="minorHAnsi" w:cstheme="minorHAnsi"/>
          <w:sz w:val="22"/>
          <w:szCs w:val="22"/>
        </w:rPr>
        <w:t xml:space="preserve"> a Szombathely, </w:t>
      </w:r>
      <w:r w:rsidR="000774DC">
        <w:rPr>
          <w:rFonts w:asciiTheme="minorHAnsi" w:hAnsiTheme="minorHAnsi" w:cstheme="minorHAnsi"/>
          <w:sz w:val="22"/>
          <w:szCs w:val="22"/>
        </w:rPr>
        <w:t xml:space="preserve">2211/1 </w:t>
      </w:r>
      <w:r w:rsidR="0015462A">
        <w:rPr>
          <w:rFonts w:asciiTheme="minorHAnsi" w:hAnsiTheme="minorHAnsi" w:cstheme="minorHAnsi"/>
          <w:sz w:val="22"/>
          <w:szCs w:val="22"/>
        </w:rPr>
        <w:t>hrsz-ú kivett közpark</w:t>
      </w:r>
      <w:r w:rsidRPr="003759F5">
        <w:rPr>
          <w:rFonts w:asciiTheme="minorHAnsi" w:hAnsiTheme="minorHAnsi" w:cstheme="minorHAnsi"/>
          <w:sz w:val="22"/>
          <w:szCs w:val="22"/>
        </w:rPr>
        <w:t xml:space="preserve"> megjelölésű közterületi ingatlant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 xml:space="preserve">Neumann János parknak </w:t>
      </w:r>
      <w:r w:rsidRPr="003759F5">
        <w:rPr>
          <w:rFonts w:asciiTheme="minorHAnsi" w:hAnsiTheme="minorHAnsi" w:cstheme="minorHAnsi"/>
          <w:sz w:val="22"/>
          <w:szCs w:val="22"/>
        </w:rPr>
        <w:t>nevezi el.</w:t>
      </w:r>
    </w:p>
    <w:p w14:paraId="00EAAB0B" w14:textId="77777777" w:rsidR="00E65D9C" w:rsidRPr="003759F5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534766" w14:textId="59D9398A" w:rsidR="000774DC" w:rsidRPr="004E1D41" w:rsidRDefault="000774DC" w:rsidP="000774D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 és a jegyzőt, hogy az 1. pontban elhatározott közterület </w:t>
      </w:r>
      <w:r w:rsidR="00B02C3C"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>nevezéssel kapcsolatos adatszolgáltatási kötelezettségek teljesítése iránt intézkedjen, a nyilvántartásokon szükséges átvezetésről gondoskodjon</w:t>
      </w:r>
      <w:r w:rsidR="00B02C3C">
        <w:rPr>
          <w:rFonts w:asciiTheme="minorHAnsi" w:hAnsiTheme="minorHAnsi" w:cstheme="minorHAnsi"/>
          <w:sz w:val="22"/>
          <w:szCs w:val="22"/>
        </w:rPr>
        <w:t>, valamint az elnevezés miatt szükségessé váló egyéb intézkedéseket tegye meg</w:t>
      </w:r>
      <w:r w:rsidRPr="004E1D41">
        <w:rPr>
          <w:rFonts w:asciiTheme="minorHAnsi" w:hAnsiTheme="minorHAnsi" w:cstheme="minorHAnsi"/>
          <w:sz w:val="22"/>
          <w:szCs w:val="22"/>
        </w:rPr>
        <w:t>.</w:t>
      </w:r>
    </w:p>
    <w:p w14:paraId="40E6E341" w14:textId="77777777" w:rsidR="000774DC" w:rsidRPr="004E1D41" w:rsidRDefault="000774DC" w:rsidP="000774DC">
      <w:pPr>
        <w:rPr>
          <w:rFonts w:asciiTheme="minorHAnsi" w:hAnsiTheme="minorHAnsi" w:cstheme="minorHAnsi"/>
          <w:sz w:val="22"/>
          <w:szCs w:val="22"/>
        </w:rPr>
      </w:pPr>
    </w:p>
    <w:p w14:paraId="1C0ADF2D" w14:textId="2D8F0D02" w:rsidR="00E65D9C" w:rsidRDefault="00E65D9C" w:rsidP="00E65D9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polgármestert, hogy a lakosságot a közterület </w:t>
      </w:r>
      <w:r w:rsidR="00B02C3C"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 xml:space="preserve">nevezéséről az önkormányzati hetilap és a </w:t>
      </w:r>
      <w:r w:rsidR="00B02C3C">
        <w:rPr>
          <w:rFonts w:asciiTheme="minorHAnsi" w:hAnsiTheme="minorHAnsi" w:cstheme="minorHAnsi"/>
          <w:sz w:val="22"/>
          <w:szCs w:val="22"/>
        </w:rPr>
        <w:t>v</w:t>
      </w:r>
      <w:r w:rsidRPr="004E1D41">
        <w:rPr>
          <w:rFonts w:asciiTheme="minorHAnsi" w:hAnsiTheme="minorHAnsi" w:cstheme="minorHAnsi"/>
          <w:sz w:val="22"/>
          <w:szCs w:val="22"/>
        </w:rPr>
        <w:t xml:space="preserve">árosi </w:t>
      </w:r>
      <w:r w:rsidR="00B02C3C">
        <w:rPr>
          <w:rFonts w:asciiTheme="minorHAnsi" w:hAnsiTheme="minorHAnsi" w:cstheme="minorHAnsi"/>
          <w:sz w:val="22"/>
          <w:szCs w:val="22"/>
        </w:rPr>
        <w:t>televízió</w:t>
      </w:r>
      <w:r w:rsidRPr="004E1D41">
        <w:rPr>
          <w:rFonts w:asciiTheme="minorHAnsi" w:hAnsiTheme="minorHAnsi" w:cstheme="minorHAnsi"/>
          <w:sz w:val="22"/>
          <w:szCs w:val="22"/>
        </w:rPr>
        <w:t xml:space="preserve"> útján értesítse.</w:t>
      </w:r>
    </w:p>
    <w:p w14:paraId="08178144" w14:textId="77777777" w:rsidR="003955E3" w:rsidRPr="003955E3" w:rsidRDefault="003955E3" w:rsidP="003955E3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9CF552A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2031AED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5C2CDACD" w14:textId="3B058AC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B731DD"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 w:rsidR="00B731DD"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C9FC7" w14:textId="4594CD63" w:rsidR="009377E3" w:rsidRPr="000774DC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0774DC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9377E3" w:rsidRPr="000774D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CC08" w14:textId="77777777" w:rsidR="002D04F1" w:rsidRDefault="002D04F1">
      <w:r>
        <w:separator/>
      </w:r>
    </w:p>
  </w:endnote>
  <w:endnote w:type="continuationSeparator" w:id="0">
    <w:p w14:paraId="3A7DE221" w14:textId="77777777" w:rsidR="002D04F1" w:rsidRDefault="002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6C02" w14:textId="77777777" w:rsidR="002D04F1" w:rsidRDefault="002D04F1">
      <w:r>
        <w:separator/>
      </w:r>
    </w:p>
  </w:footnote>
  <w:footnote w:type="continuationSeparator" w:id="0">
    <w:p w14:paraId="24F02A8B" w14:textId="77777777" w:rsidR="002D04F1" w:rsidRDefault="002D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B685EA2" w:rsidR="00514CD3" w:rsidRDefault="00E65D9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3CBCE9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74DC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200159"/>
    <w:rsid w:val="002129D8"/>
    <w:rsid w:val="00270B2B"/>
    <w:rsid w:val="002862CD"/>
    <w:rsid w:val="002949FF"/>
    <w:rsid w:val="002A3C82"/>
    <w:rsid w:val="002D04F1"/>
    <w:rsid w:val="002E0E60"/>
    <w:rsid w:val="002F0BF6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5A39"/>
    <w:rsid w:val="00415F12"/>
    <w:rsid w:val="00423AA4"/>
    <w:rsid w:val="00430EA9"/>
    <w:rsid w:val="004A5006"/>
    <w:rsid w:val="004B2AD0"/>
    <w:rsid w:val="004E1D41"/>
    <w:rsid w:val="0050453C"/>
    <w:rsid w:val="00504834"/>
    <w:rsid w:val="00514CD3"/>
    <w:rsid w:val="005246DD"/>
    <w:rsid w:val="005321D7"/>
    <w:rsid w:val="005408AF"/>
    <w:rsid w:val="00546C99"/>
    <w:rsid w:val="005804D6"/>
    <w:rsid w:val="005B3EF7"/>
    <w:rsid w:val="005C2C6C"/>
    <w:rsid w:val="005D0011"/>
    <w:rsid w:val="005F19FE"/>
    <w:rsid w:val="0061287F"/>
    <w:rsid w:val="00614917"/>
    <w:rsid w:val="006150A3"/>
    <w:rsid w:val="00634662"/>
    <w:rsid w:val="00635388"/>
    <w:rsid w:val="00650213"/>
    <w:rsid w:val="00663D8C"/>
    <w:rsid w:val="00667B6A"/>
    <w:rsid w:val="00673677"/>
    <w:rsid w:val="00673968"/>
    <w:rsid w:val="006A73A5"/>
    <w:rsid w:val="006B5218"/>
    <w:rsid w:val="006C4D12"/>
    <w:rsid w:val="006D3A0A"/>
    <w:rsid w:val="006F33A7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40FFC"/>
    <w:rsid w:val="008728D0"/>
    <w:rsid w:val="008C4D8C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021B1"/>
    <w:rsid w:val="00A702B9"/>
    <w:rsid w:val="00A7633E"/>
    <w:rsid w:val="00A94F76"/>
    <w:rsid w:val="00AB7B31"/>
    <w:rsid w:val="00AD08CD"/>
    <w:rsid w:val="00AE14C5"/>
    <w:rsid w:val="00B02C3C"/>
    <w:rsid w:val="00B103B4"/>
    <w:rsid w:val="00B25411"/>
    <w:rsid w:val="00B27192"/>
    <w:rsid w:val="00B42B4A"/>
    <w:rsid w:val="00B610E8"/>
    <w:rsid w:val="00B61FD7"/>
    <w:rsid w:val="00B731DD"/>
    <w:rsid w:val="00BA710A"/>
    <w:rsid w:val="00BC46F6"/>
    <w:rsid w:val="00BD2D29"/>
    <w:rsid w:val="00BE370B"/>
    <w:rsid w:val="00C4644E"/>
    <w:rsid w:val="00C4735D"/>
    <w:rsid w:val="00C71215"/>
    <w:rsid w:val="00C71580"/>
    <w:rsid w:val="00CA483B"/>
    <w:rsid w:val="00D25A52"/>
    <w:rsid w:val="00D372EB"/>
    <w:rsid w:val="00D54DF8"/>
    <w:rsid w:val="00D713B0"/>
    <w:rsid w:val="00D77A22"/>
    <w:rsid w:val="00DA14B3"/>
    <w:rsid w:val="00DC086F"/>
    <w:rsid w:val="00E0307B"/>
    <w:rsid w:val="00E05BAB"/>
    <w:rsid w:val="00E542E9"/>
    <w:rsid w:val="00E61962"/>
    <w:rsid w:val="00E63CDA"/>
    <w:rsid w:val="00E65D9C"/>
    <w:rsid w:val="00E72A17"/>
    <w:rsid w:val="00E82F69"/>
    <w:rsid w:val="00E950D2"/>
    <w:rsid w:val="00EB56E1"/>
    <w:rsid w:val="00EB5CC4"/>
    <w:rsid w:val="00EC4F94"/>
    <w:rsid w:val="00EC7C11"/>
    <w:rsid w:val="00F17E03"/>
    <w:rsid w:val="00F63B4B"/>
    <w:rsid w:val="00F65264"/>
    <w:rsid w:val="00F857EF"/>
    <w:rsid w:val="00FB13A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0E03E-1273-4917-852A-A47E89B3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639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47</cp:revision>
  <cp:lastPrinted>2023-04-14T06:20:00Z</cp:lastPrinted>
  <dcterms:created xsi:type="dcterms:W3CDTF">2022-11-22T07:18:00Z</dcterms:created>
  <dcterms:modified xsi:type="dcterms:W3CDTF">2023-04-19T05:47:00Z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