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F949E" w14:textId="4B235F52" w:rsidR="004236CD" w:rsidRPr="00917268" w:rsidRDefault="004236CD" w:rsidP="004236CD">
      <w:pPr>
        <w:pStyle w:val="Cm"/>
        <w:jc w:val="center"/>
        <w:rPr>
          <w:b/>
          <w:bCs/>
          <w:sz w:val="28"/>
          <w:szCs w:val="28"/>
        </w:rPr>
      </w:pPr>
      <w:r w:rsidRPr="00917268">
        <w:rPr>
          <w:b/>
          <w:bCs/>
          <w:sz w:val="28"/>
          <w:szCs w:val="28"/>
        </w:rPr>
        <w:t xml:space="preserve">EIT Urban </w:t>
      </w:r>
      <w:proofErr w:type="spellStart"/>
      <w:r w:rsidRPr="00917268">
        <w:rPr>
          <w:b/>
          <w:bCs/>
          <w:sz w:val="28"/>
          <w:szCs w:val="28"/>
        </w:rPr>
        <w:t>Mobility</w:t>
      </w:r>
      <w:proofErr w:type="spellEnd"/>
      <w:r w:rsidRPr="00917268">
        <w:rPr>
          <w:b/>
          <w:bCs/>
          <w:sz w:val="28"/>
          <w:szCs w:val="28"/>
        </w:rPr>
        <w:t xml:space="preserve"> (Városi Mobilitás) Pénzügyi támogatási megállapodás</w:t>
      </w:r>
    </w:p>
    <w:p w14:paraId="7FCFC539" w14:textId="65D73D82" w:rsidR="004236CD" w:rsidRPr="00917268" w:rsidRDefault="004236CD" w:rsidP="004236CD">
      <w:pPr>
        <w:pStyle w:val="Cm"/>
        <w:jc w:val="center"/>
        <w:rPr>
          <w:b/>
          <w:bCs/>
          <w:sz w:val="28"/>
          <w:szCs w:val="28"/>
        </w:rPr>
      </w:pPr>
      <w:r w:rsidRPr="00917268">
        <w:rPr>
          <w:b/>
          <w:bCs/>
          <w:sz w:val="28"/>
          <w:szCs w:val="28"/>
        </w:rPr>
        <w:t>(nem hivatalos) mag</w:t>
      </w:r>
      <w:r w:rsidR="00CF693B" w:rsidRPr="00917268">
        <w:rPr>
          <w:b/>
          <w:bCs/>
          <w:sz w:val="28"/>
          <w:szCs w:val="28"/>
        </w:rPr>
        <w:t>yar fordítása</w:t>
      </w:r>
    </w:p>
    <w:p w14:paraId="1C96216F" w14:textId="77777777" w:rsidR="00917268" w:rsidRDefault="00917268" w:rsidP="004236CD">
      <w:pPr>
        <w:jc w:val="both"/>
      </w:pPr>
      <w:bookmarkStart w:id="0" w:name="_Hlk133315863"/>
    </w:p>
    <w:p w14:paraId="789D8A3C" w14:textId="5FF6DD56" w:rsidR="004236CD" w:rsidRPr="004236CD" w:rsidRDefault="004236CD" w:rsidP="004236CD">
      <w:pPr>
        <w:jc w:val="both"/>
      </w:pPr>
      <w:r w:rsidRPr="004236CD">
        <w:t>Ez a pénzügyi támogatási megállapodás (a továbbiakban: "</w:t>
      </w:r>
      <w:r w:rsidRPr="004236CD">
        <w:rPr>
          <w:b/>
          <w:bCs/>
        </w:rPr>
        <w:t>Megállapodás</w:t>
      </w:r>
      <w:r w:rsidRPr="004236CD">
        <w:t>") visszamenőleges hatállyal</w:t>
      </w:r>
      <w:r w:rsidRPr="004236CD">
        <w:footnoteReference w:id="1"/>
      </w:r>
      <w:r w:rsidRPr="004236CD">
        <w:t xml:space="preserve"> () 2023. január 1-jétől ("Hatálybalépés napja") lép hatályba, és a következők között jön létre:</w:t>
      </w:r>
    </w:p>
    <w:p w14:paraId="1DAB9DD2" w14:textId="251E0571" w:rsidR="004236CD" w:rsidRPr="004236CD" w:rsidRDefault="004236CD" w:rsidP="004236CD">
      <w:pPr>
        <w:jc w:val="both"/>
      </w:pPr>
      <w:r w:rsidRPr="004236CD">
        <w:rPr>
          <w:b/>
          <w:bCs/>
        </w:rPr>
        <w:t xml:space="preserve">EIT KIC Urban </w:t>
      </w:r>
      <w:proofErr w:type="spellStart"/>
      <w:r w:rsidRPr="004236CD">
        <w:rPr>
          <w:b/>
          <w:bCs/>
        </w:rPr>
        <w:t>Mobility</w:t>
      </w:r>
      <w:proofErr w:type="spellEnd"/>
      <w:r w:rsidRPr="004236CD">
        <w:t xml:space="preserve">, S.L.U., székhelye: </w:t>
      </w:r>
      <w:proofErr w:type="spellStart"/>
      <w:r w:rsidRPr="004236CD">
        <w:t>Avinguda</w:t>
      </w:r>
      <w:proofErr w:type="spellEnd"/>
      <w:r w:rsidRPr="004236CD">
        <w:t xml:space="preserve"> </w:t>
      </w:r>
      <w:proofErr w:type="spellStart"/>
      <w:r w:rsidRPr="004236CD">
        <w:t>Diagonal</w:t>
      </w:r>
      <w:proofErr w:type="spellEnd"/>
      <w:r w:rsidRPr="004236CD">
        <w:t xml:space="preserve">, 211, 08018, Barcelona, Spanyolország, adószáma: B67513630, képviseli: Juan Carlos </w:t>
      </w:r>
      <w:proofErr w:type="spellStart"/>
      <w:r w:rsidRPr="004236CD">
        <w:t>Espada</w:t>
      </w:r>
      <w:proofErr w:type="spellEnd"/>
      <w:r w:rsidRPr="004236CD">
        <w:t xml:space="preserve"> </w:t>
      </w:r>
      <w:proofErr w:type="spellStart"/>
      <w:r w:rsidRPr="004236CD">
        <w:t>Suárez</w:t>
      </w:r>
      <w:proofErr w:type="spellEnd"/>
      <w:r w:rsidRPr="004236CD">
        <w:t xml:space="preserve">, </w:t>
      </w:r>
      <w:r w:rsidRPr="004236CD">
        <w:rPr>
          <w:b/>
          <w:bCs/>
        </w:rPr>
        <w:t>a továbbiakban: "KIC LE"</w:t>
      </w:r>
      <w:r w:rsidRPr="004236CD">
        <w:t>;</w:t>
      </w:r>
    </w:p>
    <w:p w14:paraId="29DD5946" w14:textId="1995DBCD" w:rsidR="004236CD" w:rsidRPr="004236CD" w:rsidRDefault="004236CD" w:rsidP="004236CD">
      <w:pPr>
        <w:jc w:val="both"/>
      </w:pPr>
      <w:r w:rsidRPr="004236CD">
        <w:t>És</w:t>
      </w:r>
    </w:p>
    <w:p w14:paraId="17EABC89" w14:textId="0246AF58" w:rsidR="004236CD" w:rsidRPr="004236CD" w:rsidRDefault="004236CD" w:rsidP="004236CD">
      <w:pPr>
        <w:jc w:val="both"/>
      </w:pPr>
      <w:r w:rsidRPr="004236CD">
        <w:t>[</w:t>
      </w:r>
      <w:r w:rsidRPr="004236CD">
        <w:rPr>
          <w:highlight w:val="yellow"/>
        </w:rPr>
        <w:t>A támogatás kedvezményezettje</w:t>
      </w:r>
      <w:r w:rsidRPr="004236CD">
        <w:t>], székhelye: [</w:t>
      </w:r>
      <w:r w:rsidRPr="004236CD">
        <w:rPr>
          <w:highlight w:val="yellow"/>
        </w:rPr>
        <w:t>cím</w:t>
      </w:r>
      <w:r w:rsidRPr="004236CD">
        <w:t>], [</w:t>
      </w:r>
      <w:r w:rsidRPr="004236CD">
        <w:rPr>
          <w:highlight w:val="yellow"/>
        </w:rPr>
        <w:t>város</w:t>
      </w:r>
      <w:r w:rsidRPr="004236CD">
        <w:t>], [</w:t>
      </w:r>
      <w:r w:rsidRPr="004236CD">
        <w:rPr>
          <w:highlight w:val="yellow"/>
        </w:rPr>
        <w:t>ország</w:t>
      </w:r>
      <w:r w:rsidRPr="004236CD">
        <w:t>], adószám: [</w:t>
      </w:r>
      <w:r w:rsidRPr="004236CD">
        <w:rPr>
          <w:highlight w:val="yellow"/>
        </w:rPr>
        <w:t>szám</w:t>
      </w:r>
      <w:r w:rsidRPr="004236CD">
        <w:t>], képviseli: [</w:t>
      </w:r>
      <w:r w:rsidRPr="004236CD">
        <w:rPr>
          <w:highlight w:val="yellow"/>
        </w:rPr>
        <w:t>képviselő(k) neve</w:t>
      </w:r>
      <w:r w:rsidRPr="004236CD">
        <w:t>], mint [</w:t>
      </w:r>
      <w:r w:rsidRPr="004236CD">
        <w:rPr>
          <w:highlight w:val="yellow"/>
        </w:rPr>
        <w:t>pozíció</w:t>
      </w:r>
      <w:r w:rsidRPr="004236CD">
        <w:t>], a továbbiakban: "</w:t>
      </w:r>
      <w:r w:rsidRPr="004236CD">
        <w:rPr>
          <w:b/>
          <w:bCs/>
        </w:rPr>
        <w:t>Kedvezményezett</w:t>
      </w:r>
      <w:r w:rsidRPr="004236CD">
        <w:t>";</w:t>
      </w:r>
    </w:p>
    <w:p w14:paraId="4159DBA4" w14:textId="0F6AB538" w:rsidR="004236CD" w:rsidRPr="004236CD" w:rsidRDefault="004236CD" w:rsidP="004236CD">
      <w:pPr>
        <w:jc w:val="both"/>
      </w:pPr>
      <w:r w:rsidRPr="004236CD">
        <w:t>A továbbiakban együttesen vagy külön-külön "</w:t>
      </w:r>
      <w:r w:rsidRPr="004236CD">
        <w:rPr>
          <w:b/>
          <w:bCs/>
        </w:rPr>
        <w:t>Felek</w:t>
      </w:r>
      <w:r w:rsidRPr="004236CD">
        <w:t>" vagy "</w:t>
      </w:r>
      <w:r w:rsidRPr="004236CD">
        <w:rPr>
          <w:b/>
          <w:bCs/>
        </w:rPr>
        <w:t>Fél</w:t>
      </w:r>
      <w:r w:rsidRPr="004236CD">
        <w:t>";</w:t>
      </w:r>
    </w:p>
    <w:p w14:paraId="0E62061A" w14:textId="0BB6E39D" w:rsidR="004236CD" w:rsidRPr="004236CD" w:rsidRDefault="004236CD" w:rsidP="004236CD">
      <w:pPr>
        <w:jc w:val="both"/>
        <w:rPr>
          <w:b/>
          <w:bCs/>
        </w:rPr>
      </w:pPr>
      <w:r w:rsidRPr="004236CD">
        <w:rPr>
          <w:b/>
          <w:bCs/>
        </w:rPr>
        <w:t>MIVEL:</w:t>
      </w:r>
    </w:p>
    <w:p w14:paraId="6190CE90" w14:textId="77777777" w:rsidR="004236CD" w:rsidRPr="004236CD" w:rsidRDefault="004236CD" w:rsidP="004236CD">
      <w:pPr>
        <w:jc w:val="both"/>
      </w:pPr>
      <w:r w:rsidRPr="004236CD">
        <w:t xml:space="preserve">A KIC LE partnerségi megállapodást ("PA") (angolul: </w:t>
      </w:r>
      <w:proofErr w:type="spellStart"/>
      <w:r w:rsidRPr="004236CD">
        <w:t>Partnership</w:t>
      </w:r>
      <w:proofErr w:type="spellEnd"/>
      <w:r w:rsidRPr="004236CD">
        <w:t xml:space="preserve"> </w:t>
      </w:r>
      <w:proofErr w:type="spellStart"/>
      <w:r w:rsidRPr="004236CD">
        <w:t>Agreement</w:t>
      </w:r>
      <w:proofErr w:type="spellEnd"/>
      <w:r w:rsidRPr="004236CD">
        <w:t>) kötött az Európai Innovációs és Technológiai Intézettel ("EIT") 2021. január 1-jei hatállyal, amely hosszú távú együttműködést hoz létre, meghatározva azokat az általános feltételeket, amelyek szerint a KIC LE-</w:t>
      </w:r>
      <w:proofErr w:type="spellStart"/>
      <w:r w:rsidRPr="004236CD">
        <w:t>nek</w:t>
      </w:r>
      <w:proofErr w:type="spellEnd"/>
      <w:r w:rsidRPr="004236CD">
        <w:t xml:space="preserve"> intézményesített európai partnerségként kell működnie a Horizont Európa program keretében.</w:t>
      </w:r>
    </w:p>
    <w:p w14:paraId="2E5572E5" w14:textId="5226A4E7" w:rsidR="004236CD" w:rsidRPr="004236CD" w:rsidRDefault="004236CD" w:rsidP="004236CD">
      <w:pPr>
        <w:jc w:val="both"/>
      </w:pPr>
      <w:r w:rsidRPr="004236CD">
        <w:t xml:space="preserve">A megállapodás feltételei szerint a KIC LE (angolul: </w:t>
      </w:r>
      <w:proofErr w:type="spellStart"/>
      <w:r w:rsidRPr="004236CD">
        <w:t>Knowledge</w:t>
      </w:r>
      <w:proofErr w:type="spellEnd"/>
      <w:r w:rsidRPr="004236CD">
        <w:t xml:space="preserve"> and </w:t>
      </w:r>
      <w:proofErr w:type="spellStart"/>
      <w:r w:rsidRPr="004236CD">
        <w:t>Information</w:t>
      </w:r>
      <w:proofErr w:type="spellEnd"/>
      <w:r w:rsidRPr="004236CD">
        <w:t xml:space="preserve"> </w:t>
      </w:r>
      <w:proofErr w:type="spellStart"/>
      <w:r w:rsidRPr="004236CD">
        <w:t>Community</w:t>
      </w:r>
      <w:proofErr w:type="spellEnd"/>
      <w:r w:rsidRPr="004236CD">
        <w:t xml:space="preserve"> </w:t>
      </w:r>
      <w:proofErr w:type="spellStart"/>
      <w:r w:rsidRPr="004236CD">
        <w:t>Legal</w:t>
      </w:r>
      <w:proofErr w:type="spellEnd"/>
      <w:r w:rsidRPr="004236CD">
        <w:t xml:space="preserve"> </w:t>
      </w:r>
      <w:proofErr w:type="spellStart"/>
      <w:r w:rsidRPr="004236CD">
        <w:t>Entity</w:t>
      </w:r>
      <w:proofErr w:type="spellEnd"/>
      <w:r w:rsidRPr="004236CD">
        <w:t>, magyarul: Tudás és Innovációs Közösség jogalany) az EIT-</w:t>
      </w:r>
      <w:proofErr w:type="spellStart"/>
      <w:r w:rsidRPr="004236CD">
        <w:t>től</w:t>
      </w:r>
      <w:proofErr w:type="spellEnd"/>
      <w:r w:rsidRPr="004236CD">
        <w:t xml:space="preserve"> a 2023-2025-ös üzleti tervre támogatást kapott, hogy az EIT-rendeletnek megfelelően egy sor KAVA-t (angolul: KIC </w:t>
      </w:r>
      <w:proofErr w:type="spellStart"/>
      <w:r w:rsidRPr="004236CD">
        <w:t>Added</w:t>
      </w:r>
      <w:proofErr w:type="spellEnd"/>
      <w:r w:rsidRPr="004236CD">
        <w:t xml:space="preserve"> </w:t>
      </w:r>
      <w:proofErr w:type="spellStart"/>
      <w:r w:rsidRPr="004236CD">
        <w:t>Value</w:t>
      </w:r>
      <w:proofErr w:type="spellEnd"/>
      <w:r w:rsidRPr="004236CD">
        <w:t xml:space="preserve"> </w:t>
      </w:r>
      <w:proofErr w:type="spellStart"/>
      <w:r w:rsidRPr="004236CD">
        <w:t>Activities</w:t>
      </w:r>
      <w:proofErr w:type="spellEnd"/>
      <w:r w:rsidRPr="004236CD">
        <w:t>, magyarul: Tudás és Információs Közösség többletértéket képviselő tevékenység) hajtson végre, amelyek hozzájárulnak az oktatás, a vállalkozások, a kutatás és az innováció tudásháromszögének integrálásához egy tematikusan összpontosított innovációs rendszerben ("</w:t>
      </w:r>
      <w:r w:rsidRPr="004236CD">
        <w:rPr>
          <w:b/>
          <w:bCs/>
        </w:rPr>
        <w:t>tudásháromszög-tevékenységek</w:t>
      </w:r>
      <w:r w:rsidRPr="004236CD">
        <w:t>"), és hozzájárulnak az EIT általános célkitűzéseihez, e célból 2023. január 1-jei hatállyal támogatási megállapodást kötött az EIT-vel (a továbbiakban: "Támogatási megállapodás"), amely meghatározza a tevékenységek támogatásokon keresztül történő végrehajtására vonatkozó rendelkezéseket, és amely többek között lehetővé teszi a KIC LE számára, hogy harmadik feleknek pénzügyi támogatást nyújtson a KAVA-</w:t>
      </w:r>
      <w:proofErr w:type="spellStart"/>
      <w:r w:rsidRPr="004236CD">
        <w:t>khoz</w:t>
      </w:r>
      <w:proofErr w:type="spellEnd"/>
      <w:r w:rsidRPr="004236CD">
        <w:t xml:space="preserve"> kapcsolódó projektekhez és intézkedésekhez (a továbbiakban: "</w:t>
      </w:r>
      <w:r w:rsidRPr="004236CD">
        <w:rPr>
          <w:b/>
          <w:bCs/>
        </w:rPr>
        <w:t>Harmadik felek pénzügyi támogatása</w:t>
      </w:r>
      <w:r w:rsidRPr="004236CD">
        <w:t>").</w:t>
      </w:r>
    </w:p>
    <w:p w14:paraId="7BA015F1" w14:textId="6CC16402" w:rsidR="004236CD" w:rsidRPr="004236CD" w:rsidRDefault="004236CD" w:rsidP="004236CD">
      <w:pPr>
        <w:jc w:val="both"/>
      </w:pPr>
      <w:r w:rsidRPr="004236CD">
        <w:t xml:space="preserve">A kedvezményezett hajlandó egy vagy több KAVA-t végrehajtani. A KIC LE kiválasztási eljárására és kritériumaira is figyelemmel a KIC LE kiválaszthat egy vagy több javaslatot a Kedvezményezett KAVA- </w:t>
      </w:r>
      <w:proofErr w:type="spellStart"/>
      <w:r w:rsidRPr="004236CD">
        <w:t>jára</w:t>
      </w:r>
      <w:proofErr w:type="spellEnd"/>
      <w:r w:rsidRPr="004236CD">
        <w:t>.</w:t>
      </w:r>
    </w:p>
    <w:p w14:paraId="327238FF" w14:textId="2F910C5C" w:rsidR="004236CD" w:rsidRPr="004236CD" w:rsidRDefault="004236CD" w:rsidP="004236CD">
      <w:pPr>
        <w:jc w:val="both"/>
      </w:pPr>
      <w:r w:rsidRPr="004236CD">
        <w:t>Az EIT-támogatásból finanszírozott KAVA-</w:t>
      </w:r>
      <w:proofErr w:type="spellStart"/>
      <w:r w:rsidRPr="004236CD">
        <w:t>kon</w:t>
      </w:r>
      <w:proofErr w:type="spellEnd"/>
      <w:r w:rsidRPr="004236CD">
        <w:t xml:space="preserve"> kívül a Kedvezményezett a KIC LE-vel vagy a KIC LE-n keresztül további, a támogatásból nem finanszírozott tevékenységekben, projektekben és díjakban is részt vehet (nem EIT által finanszírozott tevékenységek (angolul: Non-EIT </w:t>
      </w:r>
      <w:proofErr w:type="spellStart"/>
      <w:r w:rsidRPr="004236CD">
        <w:t>Funded</w:t>
      </w:r>
      <w:proofErr w:type="spellEnd"/>
      <w:r w:rsidRPr="004236CD">
        <w:t xml:space="preserve"> </w:t>
      </w:r>
      <w:proofErr w:type="spellStart"/>
      <w:r w:rsidRPr="004236CD">
        <w:t>Activities</w:t>
      </w:r>
      <w:proofErr w:type="spellEnd"/>
      <w:r w:rsidRPr="004236CD">
        <w:t>) vagy "NEFA-k"). Az ilyen NEFA-k nem tartoznak e megállapodás hatálya alá, és a Kedvezményezett és a KIC LE közötti külön megállapodások keretében kerülnek kezelésre.</w:t>
      </w:r>
    </w:p>
    <w:p w14:paraId="48E9784B" w14:textId="6A93E21D" w:rsidR="004236CD" w:rsidRPr="004236CD" w:rsidRDefault="004236CD" w:rsidP="004236CD">
      <w:pPr>
        <w:jc w:val="both"/>
      </w:pPr>
      <w:r w:rsidRPr="004236CD">
        <w:t>A Kedvezményezett pénzügyi támogatásban részesülő harmadik félként részt vehet az ilyen KAVA-</w:t>
      </w:r>
      <w:proofErr w:type="spellStart"/>
      <w:r w:rsidRPr="004236CD">
        <w:t>kban</w:t>
      </w:r>
      <w:proofErr w:type="spellEnd"/>
      <w:r w:rsidRPr="004236CD">
        <w:t>.</w:t>
      </w:r>
    </w:p>
    <w:p w14:paraId="2ABD1531" w14:textId="46565152" w:rsidR="004236CD" w:rsidRPr="004236CD" w:rsidRDefault="004236CD" w:rsidP="004236CD">
      <w:pPr>
        <w:jc w:val="both"/>
      </w:pPr>
      <w:r w:rsidRPr="004236CD">
        <w:t>A KIC LE-</w:t>
      </w:r>
      <w:proofErr w:type="spellStart"/>
      <w:r w:rsidRPr="004236CD">
        <w:t>nek</w:t>
      </w:r>
      <w:proofErr w:type="spellEnd"/>
      <w:r w:rsidRPr="004236CD">
        <w:t xml:space="preserve">, mint a GA (angolul: Grant </w:t>
      </w:r>
      <w:proofErr w:type="spellStart"/>
      <w:r w:rsidRPr="004236CD">
        <w:t>Agreement</w:t>
      </w:r>
      <w:proofErr w:type="spellEnd"/>
      <w:r w:rsidRPr="004236CD">
        <w:t>, magyarul: Támogatási szerződés) szerinti kedvezményezettnek, tiszteletben kell tartania bizonyos feltételeket az átláthatóság, a megkülönböztetésmentesség, a hatékony és eredményes pénzgazdálkodás és az összeférhetetlenség elkerülése tekintetében. A KIC LE-</w:t>
      </w:r>
      <w:proofErr w:type="spellStart"/>
      <w:r w:rsidRPr="004236CD">
        <w:t>nek</w:t>
      </w:r>
      <w:proofErr w:type="spellEnd"/>
      <w:r w:rsidRPr="004236CD">
        <w:t xml:space="preserve"> továbbá biztosítania kell, hogy a kedvezményezettnél a </w:t>
      </w:r>
      <w:bookmarkEnd w:id="0"/>
      <w:r w:rsidRPr="004236CD">
        <w:t xml:space="preserve">költségek </w:t>
      </w:r>
      <w:r w:rsidRPr="004236CD">
        <w:lastRenderedPageBreak/>
        <w:t>támogathatóságára, a pénzügyi ellenőrzési és auditálási mechanizmusra, a szellemi tulajdonra vonatkozó szabályokra, a kommunikációra, a terjesztésre és a láthatóságra vonatkozó szabályokra, a nyomon követésre és a jelentéstételre vonatkozó előírásokra, valamint az EIT, az OLAF, a Számvevőszék és más hasonló intézmények jogaira vonatkozó,  a megállapodásban előírt  egyéb feltételeket is bevezeti.</w:t>
      </w:r>
    </w:p>
    <w:p w14:paraId="32E2C8FA" w14:textId="77777777" w:rsidR="004236CD" w:rsidRPr="004236CD" w:rsidRDefault="004236CD" w:rsidP="004236CD">
      <w:pPr>
        <w:jc w:val="both"/>
      </w:pPr>
      <w:r w:rsidRPr="004236CD">
        <w:t>Ebben a megállapodásban a felek meg kívánják állapítani a KAVA-</w:t>
      </w:r>
      <w:proofErr w:type="spellStart"/>
      <w:r w:rsidRPr="004236CD">
        <w:t>knak</w:t>
      </w:r>
      <w:proofErr w:type="spellEnd"/>
      <w:r w:rsidRPr="004236CD">
        <w:t xml:space="preserve"> a kedvezményezett általi végrehajtásával kapcsolatos jogaikra és kötelezettségeikre vonatkozó, a szükséges mértékben a Támogatási szerződés rendelkezéseit átültető szerződéses megállapodásokat.</w:t>
      </w:r>
    </w:p>
    <w:p w14:paraId="0A4FA7BF" w14:textId="77777777" w:rsidR="004236CD" w:rsidRPr="004236CD" w:rsidRDefault="004236CD" w:rsidP="004236CD">
      <w:pPr>
        <w:jc w:val="both"/>
        <w:rPr>
          <w:b/>
          <w:bCs/>
        </w:rPr>
      </w:pPr>
      <w:r w:rsidRPr="004236CD">
        <w:rPr>
          <w:b/>
          <w:bCs/>
        </w:rPr>
        <w:t>EZÉRT A KÖVETKEZŐKBEN ÁLLAPODUNK MEG:</w:t>
      </w:r>
    </w:p>
    <w:p w14:paraId="1DB5BBFE" w14:textId="0905CC32" w:rsidR="004236CD" w:rsidRDefault="00C0232A" w:rsidP="00007197">
      <w:pPr>
        <w:pStyle w:val="Cmsor2"/>
        <w:numPr>
          <w:ilvl w:val="0"/>
          <w:numId w:val="36"/>
        </w:numPr>
        <w:rPr>
          <w:rStyle w:val="SzvegtrzsChar"/>
          <w:color w:val="034EA0"/>
          <w:u w:color="034EA0"/>
        </w:rPr>
      </w:pPr>
      <w:bookmarkStart w:id="1" w:name="_bookmark1"/>
      <w:bookmarkStart w:id="2" w:name="_Toc133322054"/>
      <w:bookmarkEnd w:id="1"/>
      <w:r w:rsidRPr="00C0232A">
        <w:rPr>
          <w:rStyle w:val="SzvegtrzsChar"/>
          <w:color w:val="034EA0"/>
          <w:u w:color="034EA0"/>
        </w:rPr>
        <w:t xml:space="preserve">cikk: </w:t>
      </w:r>
      <w:r w:rsidR="004236CD" w:rsidRPr="00C0232A">
        <w:rPr>
          <w:rStyle w:val="SzvegtrzsChar"/>
          <w:color w:val="034EA0"/>
          <w:u w:color="034EA0"/>
        </w:rPr>
        <w:t>Fogalommeghatározások</w:t>
      </w:r>
      <w:bookmarkEnd w:id="2"/>
    </w:p>
    <w:p w14:paraId="14E57E3D" w14:textId="77777777" w:rsidR="00917268" w:rsidRPr="00C0232A" w:rsidRDefault="00917268" w:rsidP="00917268">
      <w:pPr>
        <w:pStyle w:val="Cmsor2"/>
        <w:ind w:left="333"/>
      </w:pPr>
    </w:p>
    <w:p w14:paraId="08DE0657" w14:textId="3793A839" w:rsidR="004236CD" w:rsidRPr="00951CCE" w:rsidRDefault="004236CD" w:rsidP="00007197">
      <w:pPr>
        <w:pStyle w:val="Cmsor2"/>
        <w:numPr>
          <w:ilvl w:val="1"/>
          <w:numId w:val="36"/>
        </w:numPr>
        <w:rPr>
          <w:color w:val="auto"/>
        </w:rPr>
      </w:pPr>
      <w:bookmarkStart w:id="3" w:name="_bookmark2"/>
      <w:bookmarkStart w:id="4" w:name="_Toc133322055"/>
      <w:bookmarkEnd w:id="3"/>
      <w:r w:rsidRPr="00951CCE">
        <w:rPr>
          <w:color w:val="auto"/>
        </w:rPr>
        <w:t>Fogalommeghatározások</w:t>
      </w:r>
      <w:bookmarkEnd w:id="4"/>
    </w:p>
    <w:p w14:paraId="209FD1A6" w14:textId="77777777" w:rsidR="004236CD" w:rsidRPr="004236CD" w:rsidRDefault="004236CD" w:rsidP="004236CD">
      <w:pPr>
        <w:jc w:val="both"/>
      </w:pPr>
      <w:r w:rsidRPr="004236CD">
        <w:t>A nagybetűvel kezdődő szavak az itt, illetve a Horizont Europe Programban, az EIT-rendelet, a Partnerségi megállapodásban vagy a Támogatási szerződésben, beleértve azok mellékleteit is, meghatározott jelentéssel bírnak.</w:t>
      </w:r>
    </w:p>
    <w:p w14:paraId="161D8250" w14:textId="1411730B" w:rsidR="004236CD" w:rsidRPr="00951CCE" w:rsidRDefault="00C0232A" w:rsidP="00007197">
      <w:pPr>
        <w:pStyle w:val="Cmsor2"/>
        <w:numPr>
          <w:ilvl w:val="1"/>
          <w:numId w:val="36"/>
        </w:numPr>
        <w:rPr>
          <w:color w:val="auto"/>
        </w:rPr>
      </w:pPr>
      <w:r w:rsidRPr="00951CCE">
        <w:rPr>
          <w:color w:val="auto"/>
        </w:rPr>
        <w:t xml:space="preserve"> </w:t>
      </w:r>
      <w:bookmarkStart w:id="5" w:name="_Toc133322056"/>
      <w:r w:rsidR="004236CD" w:rsidRPr="00951CCE">
        <w:rPr>
          <w:color w:val="auto"/>
        </w:rPr>
        <w:t>További meghatározások</w:t>
      </w:r>
      <w:bookmarkEnd w:id="5"/>
    </w:p>
    <w:p w14:paraId="43416C14" w14:textId="77777777" w:rsidR="004236CD" w:rsidRPr="004236CD" w:rsidRDefault="004236CD" w:rsidP="004236CD">
      <w:pPr>
        <w:jc w:val="both"/>
      </w:pPr>
      <w:r w:rsidRPr="004236CD">
        <w:t>"meghatalmazott képviselő": az a személy vagy személyek, aki(k) megfelelően fel van(</w:t>
      </w:r>
      <w:proofErr w:type="spellStart"/>
      <w:r w:rsidRPr="004236CD">
        <w:t>nak</w:t>
      </w:r>
      <w:proofErr w:type="spellEnd"/>
      <w:r w:rsidRPr="004236CD">
        <w:t>) hatalmazva arra, hogy jelen megállapodást, beleértve annak mellékleteit is, valamelyik fél nevében aláírja(k).</w:t>
      </w:r>
    </w:p>
    <w:p w14:paraId="78CC425B" w14:textId="77777777" w:rsidR="004236CD" w:rsidRPr="004236CD" w:rsidRDefault="004236CD" w:rsidP="004236CD">
      <w:pPr>
        <w:jc w:val="both"/>
      </w:pPr>
      <w:r w:rsidRPr="004236CD">
        <w:t>"Társfinanszírozás": a Kedvezményezett hozzájárulása a projekthez.</w:t>
      </w:r>
    </w:p>
    <w:p w14:paraId="4C46571E" w14:textId="77777777" w:rsidR="004236CD" w:rsidRPr="004236CD" w:rsidRDefault="004236CD" w:rsidP="004236CD">
      <w:pPr>
        <w:jc w:val="both"/>
      </w:pPr>
      <w:r w:rsidRPr="004236CD">
        <w:t>"Hatálybalépés napja": a fent említett első dátum.</w:t>
      </w:r>
    </w:p>
    <w:p w14:paraId="413FE5B3" w14:textId="77777777" w:rsidR="004236CD" w:rsidRPr="004236CD" w:rsidRDefault="004236CD" w:rsidP="004236CD">
      <w:pPr>
        <w:jc w:val="both"/>
      </w:pPr>
      <w:r w:rsidRPr="004236CD">
        <w:t>"EIT" vagy "engedélyező hatóság": az Európai Innovációs és Technológiai Intézet, amelyet jelenleg a 2021. május 20-i (EU) 2021/819 európai parlamenti és tanácsi rendelet ("EIT-rendelet") szabályoz.</w:t>
      </w:r>
    </w:p>
    <w:p w14:paraId="73B50F88" w14:textId="4A2967DD" w:rsidR="004236CD" w:rsidRDefault="004236CD" w:rsidP="00917268">
      <w:pPr>
        <w:jc w:val="both"/>
      </w:pPr>
      <w:r w:rsidRPr="004236CD">
        <w:t>"</w:t>
      </w:r>
      <w:proofErr w:type="spellStart"/>
      <w:r w:rsidRPr="004236CD">
        <w:t>Vis</w:t>
      </w:r>
      <w:proofErr w:type="spellEnd"/>
      <w:r w:rsidRPr="004236CD">
        <w:t xml:space="preserve"> maior": minden olyan helyzet vagy esemény, amely</w:t>
      </w:r>
      <w:r w:rsidR="00917268">
        <w:t xml:space="preserve"> </w:t>
      </w:r>
      <w:r w:rsidRPr="004236CD">
        <w:t>bármelyik felet megakadályozza az e megállapodás szerinti kötelezettségeinek teljesítésében,</w:t>
      </w:r>
      <w:r w:rsidR="00917268">
        <w:t xml:space="preserve"> </w:t>
      </w:r>
      <w:r w:rsidRPr="004236CD">
        <w:t>előre nem látható, rendkívüli helyzet volt, és a felek ellenőrzési körén kívül esett,</w:t>
      </w:r>
      <w:r w:rsidR="00917268">
        <w:t xml:space="preserve"> </w:t>
      </w:r>
      <w:r w:rsidRPr="004236CD">
        <w:t>nem az ő (vagy az intézkedésben részt vevő más résztvevők) hibájából vagy gondatlanságából eredt, és</w:t>
      </w:r>
      <w:r w:rsidR="00917268">
        <w:t xml:space="preserve"> </w:t>
      </w:r>
      <w:r w:rsidRPr="004236CD">
        <w:t>elkerülhetetlennek bizonyul a kellő körültekintés ellenére is.</w:t>
      </w:r>
    </w:p>
    <w:p w14:paraId="0421BD89" w14:textId="77777777" w:rsidR="004236CD" w:rsidRPr="004236CD" w:rsidRDefault="004236CD" w:rsidP="004236CD">
      <w:pPr>
        <w:jc w:val="both"/>
      </w:pPr>
      <w:r w:rsidRPr="004236CD">
        <w:t>"Támogatási szerződés" vagy "GA": az EIT és a KIC LE által aláírt megállapodás, amely meghatározza a KIC üzleti tervének megvalósításához nyújtott EIT-támogatásra alkalmazandó jogokat és kötelezettségeket, és amely az EIT UM honlapján elérhető, és amely időről időre módosul, újra hatályba lép vagy helyébe lép.</w:t>
      </w:r>
    </w:p>
    <w:p w14:paraId="0E0B20E8" w14:textId="77777777" w:rsidR="004236CD" w:rsidRPr="004236CD" w:rsidRDefault="004236CD" w:rsidP="004236CD">
      <w:pPr>
        <w:jc w:val="both"/>
      </w:pPr>
      <w:r w:rsidRPr="004236CD">
        <w:t>"Horizont Europe Program": az Európai Parlament és a Tanács (EU) 2021/695 rendelete (2021. április 28.) a Horizont Európa Kutatási és Innovációs Keretprogram létrehozásáról, részvételi és terjesztési szabályainak megállapításáról, valamint az 1290/2013/EU és az 1291/2013/EU rendelet hatályon kívül helyezéséről.</w:t>
      </w:r>
    </w:p>
    <w:p w14:paraId="27C6D89C" w14:textId="77777777" w:rsidR="004236CD" w:rsidRPr="004236CD" w:rsidRDefault="004236CD" w:rsidP="00917268">
      <w:pPr>
        <w:spacing w:after="0" w:line="240" w:lineRule="auto"/>
      </w:pPr>
      <w:r w:rsidRPr="004236CD">
        <w:t>"Végrehajtási kézikönyv": a KIC LE honlapján nyilvánosan elérhető útmutató és a KIC LE belső</w:t>
      </w:r>
    </w:p>
    <w:p w14:paraId="1270B19D" w14:textId="77777777" w:rsidR="004236CD" w:rsidRDefault="004236CD" w:rsidP="00917268">
      <w:pPr>
        <w:spacing w:after="0" w:line="240" w:lineRule="auto"/>
      </w:pPr>
      <w:r w:rsidRPr="004236CD">
        <w:t>folyamata a projektek végrehajtására.</w:t>
      </w:r>
    </w:p>
    <w:p w14:paraId="4F7286BC" w14:textId="77777777" w:rsidR="00917268" w:rsidRPr="004236CD" w:rsidRDefault="00917268" w:rsidP="00917268">
      <w:pPr>
        <w:spacing w:after="0" w:line="240" w:lineRule="auto"/>
      </w:pPr>
    </w:p>
    <w:p w14:paraId="178B760B" w14:textId="5601C029" w:rsidR="004236CD" w:rsidRPr="004236CD" w:rsidRDefault="004236CD" w:rsidP="004236CD">
      <w:pPr>
        <w:jc w:val="both"/>
      </w:pPr>
      <w:r w:rsidRPr="004236CD">
        <w:t>"IP-politika": a KIC LE IP-politikája, amely elérhető a KIC LE weboldalán.</w:t>
      </w:r>
    </w:p>
    <w:p w14:paraId="107EA839" w14:textId="77777777" w:rsidR="004236CD" w:rsidRPr="004236CD" w:rsidRDefault="004236CD" w:rsidP="004236CD">
      <w:pPr>
        <w:jc w:val="both"/>
      </w:pPr>
      <w:r w:rsidRPr="004236CD">
        <w:t>"KIC-többletértéket képviselő tevékenység" vagy "KAVA": a KIC LE által végzett tevékenységek, amelyek hozzájárulnak a tudásháromszög integrációjához, beleértve a KIC létrehozását, adminisztratív és koordinációs tevékenységeit, valamint hozzájárulnak az EIT általános célkitűzéseihez.</w:t>
      </w:r>
    </w:p>
    <w:p w14:paraId="66F4E52F" w14:textId="77777777" w:rsidR="004236CD" w:rsidRPr="004236CD" w:rsidRDefault="004236CD" w:rsidP="004236CD">
      <w:pPr>
        <w:jc w:val="both"/>
      </w:pPr>
      <w:r w:rsidRPr="004236CD">
        <w:t>"KIC üzleti terv": a KIC üzleti terve a KIC-</w:t>
      </w:r>
      <w:proofErr w:type="spellStart"/>
      <w:r w:rsidRPr="004236CD">
        <w:t>nek</w:t>
      </w:r>
      <w:proofErr w:type="spellEnd"/>
      <w:r w:rsidRPr="004236CD">
        <w:t xml:space="preserve"> a megállapodásban meghatározottak szerint. A KIC üzleti tervét a KIC LE által benyújtott támogatási kérelem B. részeként csatolták.</w:t>
      </w:r>
    </w:p>
    <w:p w14:paraId="65B9CB3C" w14:textId="77777777" w:rsidR="004236CD" w:rsidRPr="004236CD" w:rsidRDefault="004236CD" w:rsidP="004236CD">
      <w:pPr>
        <w:jc w:val="both"/>
      </w:pPr>
      <w:r w:rsidRPr="004236CD">
        <w:t xml:space="preserve">"Partnerségi megállapodás" vagy "PA": az EIT és a KIC LE között létrejött, az EIT és a KIC LE által és közöttük kötött, 2021. január 1-jei hatálybalépési dátummal rendelkező, időről időre módosított, módosított, </w:t>
      </w:r>
      <w:r w:rsidRPr="004236CD">
        <w:lastRenderedPageBreak/>
        <w:t>újonnan létrehozott vagy felváltott megállapodás, amely meghatározza azokat az általános feltételeket, amelyek alapján a KIC LE-</w:t>
      </w:r>
      <w:proofErr w:type="spellStart"/>
      <w:r w:rsidRPr="004236CD">
        <w:t>nek</w:t>
      </w:r>
      <w:proofErr w:type="spellEnd"/>
      <w:r w:rsidRPr="004236CD">
        <w:t xml:space="preserve"> intézményesített európai partnerségként kell működnie.</w:t>
      </w:r>
    </w:p>
    <w:p w14:paraId="32AEAF7F" w14:textId="77777777" w:rsidR="004236CD" w:rsidRPr="004236CD" w:rsidRDefault="004236CD" w:rsidP="004236CD">
      <w:pPr>
        <w:jc w:val="both"/>
      </w:pPr>
      <w:r w:rsidRPr="004236CD">
        <w:t>"Projekt(</w:t>
      </w:r>
      <w:proofErr w:type="spellStart"/>
      <w:r w:rsidRPr="004236CD">
        <w:t>ek</w:t>
      </w:r>
      <w:proofErr w:type="spellEnd"/>
      <w:r w:rsidRPr="004236CD">
        <w:t>)": a KIC üzleti tervéhez hozzájáruló intézkedések, amelyeket a Kedvezményezett a vonatkozó projekttervben leírtak szerint és a projektmegállapodás részét képező projekt ütemtervnek megfelelően hajt végre. Egy projekt állhat KAVA(k)</w:t>
      </w:r>
      <w:proofErr w:type="spellStart"/>
      <w:r w:rsidRPr="004236CD">
        <w:t>ból</w:t>
      </w:r>
      <w:proofErr w:type="spellEnd"/>
      <w:r w:rsidRPr="004236CD">
        <w:t xml:space="preserve"> és/vagy NEFA(k)</w:t>
      </w:r>
      <w:proofErr w:type="spellStart"/>
      <w:r w:rsidRPr="004236CD">
        <w:t>ból</w:t>
      </w:r>
      <w:proofErr w:type="spellEnd"/>
      <w:r w:rsidRPr="004236CD">
        <w:t>. A Kedvezményezett a KIC- üzleti terv keretében több projektben is részt vehet, amelyek mindegyikét a jelen megállapodáshoz csatolandó projektmegállapodás(ok)</w:t>
      </w:r>
      <w:proofErr w:type="spellStart"/>
      <w:r w:rsidRPr="004236CD">
        <w:t>ban</w:t>
      </w:r>
      <w:proofErr w:type="spellEnd"/>
      <w:r w:rsidRPr="004236CD">
        <w:t xml:space="preserve"> írják le.</w:t>
      </w:r>
    </w:p>
    <w:p w14:paraId="00687BF5" w14:textId="77777777" w:rsidR="004236CD" w:rsidRPr="004236CD" w:rsidRDefault="004236CD" w:rsidP="004236CD">
      <w:pPr>
        <w:jc w:val="both"/>
      </w:pPr>
      <w:r w:rsidRPr="004236CD">
        <w:t>"projektmegállapodás": a jelen megállapodáshoz mellékletként csatolandó, a projekt(</w:t>
      </w:r>
      <w:proofErr w:type="spellStart"/>
      <w:r w:rsidRPr="004236CD">
        <w:t>ek</w:t>
      </w:r>
      <w:proofErr w:type="spellEnd"/>
      <w:r w:rsidRPr="004236CD">
        <w:t xml:space="preserve">)re vonatkozó konkrét feltételeket meghatározó, jogilag kötelező </w:t>
      </w:r>
      <w:proofErr w:type="spellStart"/>
      <w:r w:rsidRPr="004236CD">
        <w:t>erejű</w:t>
      </w:r>
      <w:proofErr w:type="spellEnd"/>
      <w:r w:rsidRPr="004236CD">
        <w:t xml:space="preserve"> megállapodások, beleértve a várt eredményeket, a munkatervet és a költségvetést, valamint minden egyéb egyedi rendelkezést.</w:t>
      </w:r>
    </w:p>
    <w:p w14:paraId="0E07B9F1" w14:textId="77777777" w:rsidR="004236CD" w:rsidRDefault="004236CD" w:rsidP="004236CD">
      <w:pPr>
        <w:jc w:val="both"/>
      </w:pPr>
      <w:r w:rsidRPr="004236CD">
        <w:t>"Pénzügyi támogatásban részesülő harmadik fél": harmadik félnek nyújtott pénzügyi támogatás kedvezményezettje, amely a GA 9.4. cikkében és V. mellékletében leírtak szerint támogatás, díj vagy hasonló támogatási formák formájában részesül.</w:t>
      </w:r>
    </w:p>
    <w:p w14:paraId="19C996B3" w14:textId="77777777" w:rsidR="00917268" w:rsidRDefault="00917268" w:rsidP="004236CD">
      <w:pPr>
        <w:jc w:val="both"/>
      </w:pPr>
    </w:p>
    <w:p w14:paraId="31735E5A" w14:textId="04B003AF" w:rsidR="004236CD" w:rsidRPr="004236CD" w:rsidRDefault="004236CD" w:rsidP="00007197">
      <w:pPr>
        <w:pStyle w:val="Cmsor2"/>
        <w:numPr>
          <w:ilvl w:val="0"/>
          <w:numId w:val="36"/>
        </w:numPr>
      </w:pPr>
      <w:bookmarkStart w:id="6" w:name="_bookmark4"/>
      <w:bookmarkStart w:id="7" w:name="_Toc133322057"/>
      <w:bookmarkEnd w:id="6"/>
      <w:r w:rsidRPr="004236CD">
        <w:t>cikk: Cél</w:t>
      </w:r>
      <w:bookmarkEnd w:id="7"/>
    </w:p>
    <w:p w14:paraId="7C6BFCB7" w14:textId="77777777" w:rsidR="004236CD" w:rsidRPr="004236CD" w:rsidRDefault="004236CD" w:rsidP="004236CD">
      <w:pPr>
        <w:jc w:val="both"/>
      </w:pPr>
      <w:r w:rsidRPr="004236CD">
        <w:t>E megállapodás célja, hogy meghatározza a felek közötti szerződéses megállapodásokat a KAVA-k vagy projektek kedvezményezett általi végrehajtásával kapcsolatos jogaik és kötelezettségeik tekintetében. A KAVA végrehajtása során a Kedvezményezett a KIC LE-</w:t>
      </w:r>
      <w:proofErr w:type="spellStart"/>
      <w:r w:rsidRPr="004236CD">
        <w:t>től</w:t>
      </w:r>
      <w:proofErr w:type="spellEnd"/>
      <w:r w:rsidRPr="004236CD">
        <w:t xml:space="preserve"> pénzügyi támogatásban részesülő harmadik félként jár el.</w:t>
      </w:r>
    </w:p>
    <w:p w14:paraId="68904DDA" w14:textId="77777777" w:rsidR="004236CD" w:rsidRPr="004236CD" w:rsidRDefault="004236CD" w:rsidP="004236CD">
      <w:pPr>
        <w:jc w:val="both"/>
      </w:pPr>
      <w:r w:rsidRPr="004236CD">
        <w:t>A szerződéses megállapodások különösen a nyomon követésre és a jelentéstételre, a szellemi tulajdonjogokra vonatkozó szabályokra, a kommunikációra, a terjesztésre és a láthatóságra vonatkozó szabályokra, a tájékoztatási kötelezettségekre, az ellenőrzésekre, a felülvizsgálatokra, az auditokra és a vizsgálatokra, a pénzügyi rendelkezésekre (beleértve a KAVA-k támogathatósági szabályait), a szerepek és a felelősség megosztására, többek között a felelősségre, az információk nyilvánosságra hozatalának tilalmára és a vitarendezésre vonatkoznak.</w:t>
      </w:r>
    </w:p>
    <w:p w14:paraId="536C3A91" w14:textId="77777777" w:rsidR="004236CD" w:rsidRPr="004236CD" w:rsidRDefault="004236CD" w:rsidP="004236CD">
      <w:pPr>
        <w:jc w:val="both"/>
      </w:pPr>
      <w:r w:rsidRPr="004236CD">
        <w:t>A Kedvezményezett tudomásul veszi és elfogadja, hogy e megállapodásban a KIC LE és a Kedvezményezett közötti jogi megállapodásban a GA feltételei kerülnek átültetésre annak biztosítása érdekében, hogy a KIC LE teljesítse a GA szerinti kötelezettségeit és gyakorolja jogait (beleértve az EIT-vel szembeni jogokat is).</w:t>
      </w:r>
    </w:p>
    <w:p w14:paraId="249B3F8C" w14:textId="72E1996D" w:rsidR="00C0232A" w:rsidRDefault="004236CD" w:rsidP="004236CD">
      <w:pPr>
        <w:jc w:val="both"/>
      </w:pPr>
      <w:r w:rsidRPr="004236CD">
        <w:t>A felek megállapodnak abban, hogy az e megállapodásban meghatározott feltételek és kikötések szabályozzák az e megállapodás érvényességi ideje alatt esetlegesen kötendő projektmegállapodásokat.</w:t>
      </w:r>
    </w:p>
    <w:p w14:paraId="10481A1F" w14:textId="77777777" w:rsidR="00917268" w:rsidRDefault="00917268" w:rsidP="004236CD">
      <w:pPr>
        <w:jc w:val="both"/>
      </w:pPr>
    </w:p>
    <w:p w14:paraId="562CB018" w14:textId="0E5AD7BE" w:rsidR="004236CD" w:rsidRDefault="004236CD" w:rsidP="00007197">
      <w:pPr>
        <w:pStyle w:val="Cmsor2"/>
        <w:numPr>
          <w:ilvl w:val="0"/>
          <w:numId w:val="36"/>
        </w:numPr>
      </w:pPr>
      <w:bookmarkStart w:id="8" w:name="_bookmark5"/>
      <w:bookmarkStart w:id="9" w:name="_Toc133322058"/>
      <w:bookmarkEnd w:id="8"/>
      <w:r w:rsidRPr="004236CD">
        <w:t>cikk: Hatálybalépés, időtartam és megszűnés</w:t>
      </w:r>
      <w:bookmarkEnd w:id="9"/>
    </w:p>
    <w:p w14:paraId="496AACE6" w14:textId="77777777" w:rsidR="00917268" w:rsidRPr="004236CD" w:rsidRDefault="00917268" w:rsidP="00917268">
      <w:pPr>
        <w:pStyle w:val="Cmsor2"/>
        <w:ind w:left="333"/>
      </w:pPr>
    </w:p>
    <w:p w14:paraId="0B6C6D20" w14:textId="0353EC17" w:rsidR="004236CD" w:rsidRPr="00951CCE" w:rsidRDefault="00C0232A" w:rsidP="00007197">
      <w:pPr>
        <w:pStyle w:val="Listaszerbekezds"/>
        <w:numPr>
          <w:ilvl w:val="1"/>
          <w:numId w:val="36"/>
        </w:numPr>
        <w:jc w:val="both"/>
        <w:rPr>
          <w:b/>
          <w:bCs/>
        </w:rPr>
      </w:pPr>
      <w:r w:rsidRPr="00951CCE">
        <w:rPr>
          <w:b/>
          <w:bCs/>
        </w:rPr>
        <w:t xml:space="preserve"> </w:t>
      </w:r>
      <w:r w:rsidR="004236CD" w:rsidRPr="00951CCE">
        <w:rPr>
          <w:b/>
          <w:bCs/>
        </w:rPr>
        <w:t>Hatálybalépés és időtartam</w:t>
      </w:r>
    </w:p>
    <w:p w14:paraId="632AD4BC" w14:textId="77777777" w:rsidR="004236CD" w:rsidRPr="004236CD" w:rsidRDefault="004236CD" w:rsidP="004236CD">
      <w:pPr>
        <w:jc w:val="both"/>
      </w:pPr>
      <w:r w:rsidRPr="004236CD">
        <w:t>Ez a megállapodás a hatálybalépés napjától a közgyűlés lejártának napjáig hatályos.</w:t>
      </w:r>
    </w:p>
    <w:p w14:paraId="7D300CFB" w14:textId="77777777" w:rsidR="004236CD" w:rsidRPr="004236CD" w:rsidRDefault="004236CD" w:rsidP="004236CD">
      <w:pPr>
        <w:jc w:val="both"/>
      </w:pPr>
      <w:r w:rsidRPr="004236CD">
        <w:t>E megállapodás azonban e megállapodás 3.2. cikkével összhangban felmondható.</w:t>
      </w:r>
    </w:p>
    <w:p w14:paraId="376EED79" w14:textId="77777777" w:rsidR="004236CD" w:rsidRPr="004236CD" w:rsidRDefault="004236CD" w:rsidP="004236CD">
      <w:pPr>
        <w:jc w:val="both"/>
      </w:pPr>
      <w:r w:rsidRPr="004236CD">
        <w:t>E megállapodás időtartama nem határozza meg a projekt időtartamát, amely lehet hosszabb vagy rövidebb is. Ha egy projekt időtartama hosszabb, mint e megállapodás időtartama, a folytatás attól függhet, hogy rendelkezésre áll-e EIT-finanszírozás.</w:t>
      </w:r>
    </w:p>
    <w:p w14:paraId="4C35ADFD" w14:textId="565D698C" w:rsidR="004236CD" w:rsidRPr="00951CCE" w:rsidRDefault="004236CD" w:rsidP="00007197">
      <w:pPr>
        <w:pStyle w:val="Listaszerbekezds"/>
        <w:numPr>
          <w:ilvl w:val="1"/>
          <w:numId w:val="36"/>
        </w:numPr>
        <w:jc w:val="both"/>
        <w:rPr>
          <w:b/>
          <w:bCs/>
        </w:rPr>
      </w:pPr>
      <w:r w:rsidRPr="00951CCE">
        <w:rPr>
          <w:b/>
          <w:bCs/>
        </w:rPr>
        <w:t>Megszüntetés</w:t>
      </w:r>
    </w:p>
    <w:p w14:paraId="103EF9DB" w14:textId="56088C0C" w:rsidR="004236CD" w:rsidRPr="004236CD" w:rsidRDefault="004236CD" w:rsidP="00007197">
      <w:pPr>
        <w:pStyle w:val="Listaszerbekezds"/>
        <w:numPr>
          <w:ilvl w:val="2"/>
          <w:numId w:val="36"/>
        </w:numPr>
        <w:jc w:val="both"/>
      </w:pPr>
      <w:r w:rsidRPr="004236CD">
        <w:t>A KIC LE által elkövetett jogsértés - A Kedvezményezett általi felmondás</w:t>
      </w:r>
    </w:p>
    <w:p w14:paraId="42D57A5B" w14:textId="4B49DC3E" w:rsidR="004236CD" w:rsidRPr="004236CD" w:rsidRDefault="004236CD" w:rsidP="00007197">
      <w:pPr>
        <w:pStyle w:val="Listaszerbekezds"/>
        <w:numPr>
          <w:ilvl w:val="3"/>
          <w:numId w:val="36"/>
        </w:numPr>
        <w:jc w:val="both"/>
      </w:pPr>
      <w:r w:rsidRPr="004236CD">
        <w:t xml:space="preserve">Abban az esetben, ha a KIC LE megszegi az e megállapodás szerinti kötelezettségeit, a </w:t>
      </w:r>
      <w:r w:rsidRPr="004236CD">
        <w:lastRenderedPageBreak/>
        <w:t>Kedvezményezett hivatalos értesítést küldhet a KIC LE-</w:t>
      </w:r>
      <w:proofErr w:type="spellStart"/>
      <w:r w:rsidRPr="004236CD">
        <w:t>nek</w:t>
      </w:r>
      <w:proofErr w:type="spellEnd"/>
      <w:r w:rsidRPr="004236CD">
        <w:t>, amelyben előírja, hogy az ilyen jogsértést a hivatalos értesítéstől számított 90 naptári napon belül orvosolni kell, kivéve, ha a jogsértés nem orvosolható.</w:t>
      </w:r>
    </w:p>
    <w:p w14:paraId="12C3C8C2" w14:textId="77777777" w:rsidR="004236CD" w:rsidRPr="004236CD" w:rsidRDefault="004236CD" w:rsidP="004236CD">
      <w:pPr>
        <w:jc w:val="both"/>
      </w:pPr>
    </w:p>
    <w:p w14:paraId="7BF969D4" w14:textId="77777777" w:rsidR="004236CD" w:rsidRPr="004236CD" w:rsidRDefault="004236CD" w:rsidP="004236CD">
      <w:pPr>
        <w:jc w:val="both"/>
      </w:pPr>
      <w:r w:rsidRPr="004236CD">
        <w:t>Ha a szerződésszegés jelentős mértékű, és azt a 90 naptári napon belül nem orvosolják, vagy ha az nem orvosolható, a Kedvezményezett dönthet úgy, hogy írásbeli értesítéssel felmondja a megállapodást.</w:t>
      </w:r>
    </w:p>
    <w:p w14:paraId="6EC4458A" w14:textId="72A179DF" w:rsidR="004236CD" w:rsidRPr="004236CD" w:rsidRDefault="004236CD" w:rsidP="00007197">
      <w:pPr>
        <w:pStyle w:val="Listaszerbekezds"/>
        <w:numPr>
          <w:ilvl w:val="3"/>
          <w:numId w:val="36"/>
        </w:numPr>
        <w:jc w:val="both"/>
      </w:pPr>
      <w:r w:rsidRPr="004236CD">
        <w:t>A Kedvezményezett a KIC LE-</w:t>
      </w:r>
      <w:proofErr w:type="spellStart"/>
      <w:r w:rsidRPr="004236CD">
        <w:t>nek</w:t>
      </w:r>
      <w:proofErr w:type="spellEnd"/>
      <w:r w:rsidRPr="004236CD">
        <w:t xml:space="preserve"> küldött írásbeli értesítéssel azonnali hatállyal felmondhatja a jelen Megállapodást, ha a KIC LE-t olyan </w:t>
      </w:r>
      <w:proofErr w:type="spellStart"/>
      <w:r w:rsidRPr="004236CD">
        <w:t>vis</w:t>
      </w:r>
      <w:proofErr w:type="spellEnd"/>
      <w:r w:rsidRPr="004236CD">
        <w:t xml:space="preserve"> maior esemény éri, amely megakadályozza a KIC LE-t abban, hogy a jelen Megállapodás szerinti kötelezettségeit megfelelően teljesítse, és az ilyen körülmények 120 naptári napnál tovább tartanak, vagy </w:t>
      </w:r>
      <w:proofErr w:type="spellStart"/>
      <w:r w:rsidRPr="004236CD">
        <w:t>ésszerűen</w:t>
      </w:r>
      <w:proofErr w:type="spellEnd"/>
      <w:r w:rsidRPr="004236CD">
        <w:t xml:space="preserve"> várhatóan tovább tartanak.</w:t>
      </w:r>
    </w:p>
    <w:p w14:paraId="7AACA615" w14:textId="77777777" w:rsidR="004236CD" w:rsidRPr="004236CD" w:rsidRDefault="004236CD" w:rsidP="00917268">
      <w:pPr>
        <w:spacing w:after="0"/>
        <w:jc w:val="both"/>
      </w:pPr>
    </w:p>
    <w:p w14:paraId="4C6C63A5" w14:textId="102C96A6" w:rsidR="004236CD" w:rsidRPr="00C0232A" w:rsidRDefault="004236CD" w:rsidP="00007197">
      <w:pPr>
        <w:pStyle w:val="Listaszerbekezds"/>
        <w:numPr>
          <w:ilvl w:val="2"/>
          <w:numId w:val="36"/>
        </w:numPr>
        <w:jc w:val="both"/>
        <w:rPr>
          <w:u w:val="single"/>
        </w:rPr>
      </w:pPr>
      <w:r w:rsidRPr="00C0232A">
        <w:rPr>
          <w:u w:val="single"/>
        </w:rPr>
        <w:t>A Kedvezményezett általi jogsértés - A KIC LE általi felmondás</w:t>
      </w:r>
    </w:p>
    <w:p w14:paraId="7537A00F" w14:textId="77777777" w:rsidR="004236CD" w:rsidRPr="004236CD" w:rsidRDefault="004236CD" w:rsidP="00917268">
      <w:pPr>
        <w:spacing w:after="0"/>
        <w:jc w:val="both"/>
      </w:pPr>
    </w:p>
    <w:p w14:paraId="72044799" w14:textId="2EC20D46" w:rsidR="004236CD" w:rsidRPr="004236CD" w:rsidRDefault="004236CD" w:rsidP="00007197">
      <w:pPr>
        <w:pStyle w:val="Listaszerbekezds"/>
        <w:numPr>
          <w:ilvl w:val="3"/>
          <w:numId w:val="36"/>
        </w:numPr>
        <w:jc w:val="both"/>
      </w:pPr>
      <w:r w:rsidRPr="004236CD">
        <w:t>Abban az esetben, ha a Kedvezményezett megszegi az e megállapodás szerinti kötelezettségeit, a KIC LE hivatalos felszólítást küldhet a Kedvezményezettnek, amelyben előírja, hogy a szerződésszegést a felszólítástól számított 14 naptári napon belül orvosolni kell, kivéve, ha a szerződésszegés nem orvosolható.</w:t>
      </w:r>
    </w:p>
    <w:p w14:paraId="5DFB683A" w14:textId="77777777" w:rsidR="00917268" w:rsidRDefault="00917268" w:rsidP="00917268">
      <w:pPr>
        <w:spacing w:after="0"/>
        <w:jc w:val="both"/>
      </w:pPr>
    </w:p>
    <w:p w14:paraId="5F81B46D" w14:textId="7D8121D2" w:rsidR="004236CD" w:rsidRPr="004236CD" w:rsidRDefault="004236CD" w:rsidP="00917268">
      <w:pPr>
        <w:ind w:left="709"/>
        <w:jc w:val="both"/>
      </w:pPr>
      <w:r w:rsidRPr="004236CD">
        <w:t>Ha az ilyen jogsértés jelentős, és nem orvosolható az említett határidőn belül, vagy nem orvosolható, a KIC LE dönthet úgy, hogy a Kedvezményezett mulasztó félnek nyilvánítja, és dönthet ennek következményeiről, amelyek magukban foglalhatják a jelen Megállapodás felmondását, értesítéssel és egyéb intézkedésekkel (lásd a jelen Megállapodás 3.3.2. cikkét). Ilyen súlyos jogsértés például a projekt(</w:t>
      </w:r>
      <w:proofErr w:type="spellStart"/>
      <w:r w:rsidRPr="004236CD">
        <w:t>ek</w:t>
      </w:r>
      <w:proofErr w:type="spellEnd"/>
      <w:r w:rsidRPr="004236CD">
        <w:t>) nem megfelelő végrehajtása, a pályázati feltételek be nem tartása, hamis vagy hiányos információk benyújtása, a szükséges információk megadásának elmulasztása, az etikai vagy biztonsági szabályok megsértése (ha van ilyen).</w:t>
      </w:r>
    </w:p>
    <w:p w14:paraId="0DF3940A" w14:textId="0C09F11B" w:rsidR="004236CD" w:rsidRPr="004236CD" w:rsidRDefault="004236CD" w:rsidP="00007197">
      <w:pPr>
        <w:pStyle w:val="Listaszerbekezds"/>
        <w:numPr>
          <w:ilvl w:val="3"/>
          <w:numId w:val="36"/>
        </w:numPr>
        <w:jc w:val="both"/>
      </w:pPr>
      <w:r w:rsidRPr="004236CD">
        <w:t xml:space="preserve">A KIC LE azonnali hatállyal felmondhatja ezt a megállapodást a Kedvezményezettnek küldött írásbeli értesítéssel, ha a Kedvezményezettet olyan </w:t>
      </w:r>
      <w:proofErr w:type="spellStart"/>
      <w:r w:rsidRPr="004236CD">
        <w:t>vis</w:t>
      </w:r>
      <w:proofErr w:type="spellEnd"/>
      <w:r w:rsidRPr="004236CD">
        <w:t xml:space="preserve"> maior esemény éri, amely megakadályozza a Kedvezményezettet abban, hogy a jelen megállapodás szerinti kötelezettségeit megfelelően teljesítse, és az ilyen körülmények 120 naptári napnál tovább tartanak, vagy </w:t>
      </w:r>
      <w:proofErr w:type="spellStart"/>
      <w:r w:rsidRPr="004236CD">
        <w:t>ésszerűen</w:t>
      </w:r>
      <w:proofErr w:type="spellEnd"/>
      <w:r w:rsidRPr="004236CD">
        <w:t xml:space="preserve"> várhatóan tovább tartanak.</w:t>
      </w:r>
    </w:p>
    <w:p w14:paraId="54830053" w14:textId="77777777" w:rsidR="004236CD" w:rsidRPr="004236CD" w:rsidRDefault="004236CD" w:rsidP="00917268">
      <w:pPr>
        <w:spacing w:after="0"/>
        <w:jc w:val="both"/>
      </w:pPr>
    </w:p>
    <w:p w14:paraId="40B04EF0" w14:textId="39FA5E52" w:rsidR="004236CD" w:rsidRPr="004236CD" w:rsidRDefault="004236CD" w:rsidP="00917268">
      <w:pPr>
        <w:pStyle w:val="Listaszerbekezds"/>
        <w:numPr>
          <w:ilvl w:val="3"/>
          <w:numId w:val="36"/>
        </w:numPr>
        <w:jc w:val="both"/>
      </w:pPr>
      <w:r w:rsidRPr="004236CD">
        <w:t xml:space="preserve">A KIC LE felmondhatja ezt a megállapodást, ha a Kedvezményezett megszegi a KIC LE-vel kötött bármely kötelező érvényű rendelet vagy megállapodás szerinti bármely lényeges kötelezettségét, beleértve a KIC LE partneri állapotából eredő kötelezettségeket is (ha van ilyen), feltéve, hogy az ilyen kötelezettségszegésről a Kedvezményezettet megfelelően értesítették, azt nem orvosolták, és az ilyen felmondásra vonatkozó rendelkezésekkel összhangban a szerződésszegés miatti felmondást eredményez. Az e megállapodás szerinti mulasztást követően a KIC LE felmondhatja a mulasztó Kedvezményezett-tel kötött bármely más megállapodását is. </w:t>
      </w:r>
      <w:r w:rsidRPr="004236CD">
        <w:br/>
      </w:r>
    </w:p>
    <w:p w14:paraId="46D11E69" w14:textId="4B5B29C7" w:rsidR="004236CD" w:rsidRPr="004236CD" w:rsidRDefault="004236CD" w:rsidP="00007197">
      <w:pPr>
        <w:pStyle w:val="Listaszerbekezds"/>
        <w:numPr>
          <w:ilvl w:val="3"/>
          <w:numId w:val="36"/>
        </w:numPr>
        <w:jc w:val="both"/>
      </w:pPr>
      <w:r w:rsidRPr="004236CD">
        <w:t>Ha a GA-t az EIT vagy a KIC LE felmondja, a KIC LE jogosult a jelen Megállapodás felmondására a Kedvezményezettnek küldött értesítéssel, az e Megállapodás 3.3.1. cikke szerinti felmondási idő lejártát túlélő rendelkezésekre is figyelemmel.</w:t>
      </w:r>
      <w:r w:rsidRPr="004236CD">
        <w:br/>
      </w:r>
    </w:p>
    <w:p w14:paraId="5F887816" w14:textId="725A9BD4" w:rsidR="004236CD" w:rsidRPr="004236CD" w:rsidRDefault="004236CD" w:rsidP="00007197">
      <w:pPr>
        <w:pStyle w:val="Listaszerbekezds"/>
        <w:numPr>
          <w:ilvl w:val="3"/>
          <w:numId w:val="36"/>
        </w:numPr>
        <w:jc w:val="both"/>
      </w:pPr>
      <w:r w:rsidRPr="004236CD">
        <w:t>A KIC LE bármikor, azonnali hatállyal felmondhatja ezt a megállapodást, ha az alábbi események valamelyike bekövetkezik:</w:t>
      </w:r>
    </w:p>
    <w:p w14:paraId="1173CAF2" w14:textId="77777777" w:rsidR="004236CD" w:rsidRPr="004236CD" w:rsidRDefault="004236CD" w:rsidP="00007197">
      <w:pPr>
        <w:pStyle w:val="Listaszerbekezds"/>
        <w:numPr>
          <w:ilvl w:val="0"/>
          <w:numId w:val="37"/>
        </w:numPr>
        <w:jc w:val="both"/>
      </w:pPr>
      <w:r w:rsidRPr="004236CD">
        <w:t>a Kedvezményezett jogi, pénzügyi, műszaki, szervezeti vagy tulajdonosi helyzetében bekövetkező változás valószínűleg jelentősen befolyásolja vagy késlelteti a projekt(</w:t>
      </w:r>
      <w:proofErr w:type="spellStart"/>
      <w:r w:rsidRPr="004236CD">
        <w:t>ek</w:t>
      </w:r>
      <w:proofErr w:type="spellEnd"/>
      <w:r w:rsidRPr="004236CD">
        <w:t>) végrehajtását, amelyben részt vesz, vagy megkérdőjelezi a projekt(</w:t>
      </w:r>
      <w:proofErr w:type="spellStart"/>
      <w:r w:rsidRPr="004236CD">
        <w:t>ek</w:t>
      </w:r>
      <w:proofErr w:type="spellEnd"/>
      <w:r w:rsidRPr="004236CD">
        <w:t>) kiválasztására vonatkozó döntést (beleértve a jelen megállapodás aláírásának időpontjáig aláírt becsületbeli nyilatkozatban felsorolt kizáró okok valamelyikéhez kapcsolódó változásokat);</w:t>
      </w:r>
    </w:p>
    <w:p w14:paraId="223D6F6C" w14:textId="77777777" w:rsidR="004236CD" w:rsidRPr="004236CD" w:rsidRDefault="004236CD" w:rsidP="00007197">
      <w:pPr>
        <w:pStyle w:val="Listaszerbekezds"/>
        <w:numPr>
          <w:ilvl w:val="0"/>
          <w:numId w:val="37"/>
        </w:numPr>
        <w:jc w:val="both"/>
      </w:pPr>
      <w:r w:rsidRPr="004236CD">
        <w:lastRenderedPageBreak/>
        <w:t xml:space="preserve">a Kedvezményezett csődeljárás vagy hasonló eljárás alatt áll (beleértve a fizetésképtelenséget, a felszámolást, a felszámoló vagy a bírósági felügyeletet, a hitelezőkkel való egyezséget, az üzleti tevékenység felfüggesztését </w:t>
      </w:r>
      <w:proofErr w:type="spellStart"/>
      <w:r w:rsidRPr="004236CD">
        <w:t>stb</w:t>
      </w:r>
      <w:proofErr w:type="spellEnd"/>
      <w:r w:rsidRPr="004236CD">
        <w:t>;)</w:t>
      </w:r>
    </w:p>
    <w:p w14:paraId="29E83CFB" w14:textId="77777777" w:rsidR="004236CD" w:rsidRPr="004236CD" w:rsidRDefault="004236CD" w:rsidP="00007197">
      <w:pPr>
        <w:pStyle w:val="Listaszerbekezds"/>
        <w:numPr>
          <w:ilvl w:val="0"/>
          <w:numId w:val="37"/>
        </w:numPr>
        <w:jc w:val="both"/>
      </w:pPr>
      <w:r w:rsidRPr="004236CD">
        <w:t>a Kedvezményezett megszegi társadalombiztosítási vagy adófizetési kötelezettségeit;</w:t>
      </w:r>
    </w:p>
    <w:p w14:paraId="4D782C3E" w14:textId="77777777" w:rsidR="004236CD" w:rsidRPr="004236CD" w:rsidRDefault="004236CD" w:rsidP="00007197">
      <w:pPr>
        <w:pStyle w:val="Listaszerbekezds"/>
        <w:numPr>
          <w:ilvl w:val="0"/>
          <w:numId w:val="37"/>
        </w:numPr>
        <w:jc w:val="both"/>
      </w:pPr>
      <w:r w:rsidRPr="004236CD">
        <w:t>a Kedvezményezett (vagy a képviseleti, döntéshozatali vagy ellenőrzési jogkörrel rendelkező személy, vagy a projektek megvalósításához nélkülözhetetlen személy) bűnösnek találták súlyos szakmai kötelességszegésben;</w:t>
      </w:r>
    </w:p>
    <w:p w14:paraId="1646362B" w14:textId="77777777" w:rsidR="004236CD" w:rsidRPr="004236CD" w:rsidRDefault="004236CD" w:rsidP="00007197">
      <w:pPr>
        <w:pStyle w:val="Listaszerbekezds"/>
        <w:numPr>
          <w:ilvl w:val="0"/>
          <w:numId w:val="37"/>
        </w:numPr>
        <w:jc w:val="both"/>
      </w:pPr>
      <w:r w:rsidRPr="004236CD">
        <w:t>a Kedvezményezett (vagy a képviseleti, döntéshozatali vagy ellenőrzési jogkörrel rendelkező személy, vagy a projektek végrehajtásához nélkülözhetetlen személy) csalást, korrupciót követett el, vagy bűnszervezetben, pénzmosásban, terrorizmussal kapcsolatos bűncselekményekben (beleértve a terrorizmus finanszírozását), gyermekmunkában vagy emberkereskedelemben érintett, vagy ezt megalapozott bizonyítékok támasztják alá;</w:t>
      </w:r>
    </w:p>
    <w:p w14:paraId="1E98DBD3" w14:textId="77777777" w:rsidR="004236CD" w:rsidRPr="004236CD" w:rsidRDefault="004236CD" w:rsidP="00007197">
      <w:pPr>
        <w:pStyle w:val="Listaszerbekezds"/>
        <w:numPr>
          <w:ilvl w:val="0"/>
          <w:numId w:val="37"/>
        </w:numPr>
        <w:jc w:val="both"/>
      </w:pPr>
      <w:r w:rsidRPr="004236CD">
        <w:t>a Kedvezményezettet (vagy a képviseleti, döntéshozatali vagy ellenőrzési jogkörrel rendelkező személyt, illetve a projektek végrehajtásához nélkülözhetetlen személyt) más joghatóság alatt hozták létre azzal a szándékkal, hogy megkerülje a származási ország adóügyi, szociális vagy egyéb jogi kötelezettségeit (vagy ilyen céllal egy másik szervezetet hozott létre);</w:t>
      </w:r>
    </w:p>
    <w:p w14:paraId="6935FD13" w14:textId="77777777" w:rsidR="004236CD" w:rsidRPr="004236CD" w:rsidRDefault="004236CD" w:rsidP="00007197">
      <w:pPr>
        <w:pStyle w:val="Listaszerbekezds"/>
        <w:numPr>
          <w:ilvl w:val="0"/>
          <w:numId w:val="37"/>
        </w:numPr>
        <w:jc w:val="both"/>
      </w:pPr>
      <w:r w:rsidRPr="004236CD">
        <w:t>a Kedvezményezett (vagy a képviseleti, döntéshozatali vagy ellenőrzési jogkörrel rendelkező személy, vagy a projektek végrehajtásához nélkülözhetetlen személy) jelentős hibákat, szabálytalanságokat vagy csalást követett el.</w:t>
      </w:r>
      <w:r w:rsidRPr="004236CD">
        <w:br/>
      </w:r>
    </w:p>
    <w:p w14:paraId="573AB06C" w14:textId="60CCBCF6" w:rsidR="004236CD" w:rsidRDefault="004236CD" w:rsidP="00007197">
      <w:pPr>
        <w:pStyle w:val="Listaszerbekezds"/>
        <w:numPr>
          <w:ilvl w:val="1"/>
          <w:numId w:val="36"/>
        </w:numPr>
        <w:jc w:val="both"/>
        <w:rPr>
          <w:b/>
          <w:bCs/>
        </w:rPr>
      </w:pPr>
      <w:r w:rsidRPr="00951CCE">
        <w:rPr>
          <w:b/>
          <w:bCs/>
        </w:rPr>
        <w:t>A megszüntetés hatásai</w:t>
      </w:r>
    </w:p>
    <w:p w14:paraId="1BE0A359" w14:textId="77777777" w:rsidR="005D5E38" w:rsidRPr="00951CCE" w:rsidRDefault="005D5E38" w:rsidP="005D5E38">
      <w:pPr>
        <w:pStyle w:val="Listaszerbekezds"/>
        <w:tabs>
          <w:tab w:val="left" w:pos="449"/>
        </w:tabs>
        <w:ind w:left="449" w:firstLine="0"/>
        <w:jc w:val="both"/>
        <w:rPr>
          <w:b/>
          <w:bCs/>
        </w:rPr>
      </w:pPr>
    </w:p>
    <w:p w14:paraId="648044E0" w14:textId="3F628F1E" w:rsidR="004236CD" w:rsidRPr="004236CD" w:rsidRDefault="004236CD" w:rsidP="00007197">
      <w:pPr>
        <w:pStyle w:val="Listaszerbekezds"/>
        <w:numPr>
          <w:ilvl w:val="2"/>
          <w:numId w:val="36"/>
        </w:numPr>
        <w:jc w:val="both"/>
      </w:pPr>
      <w:r w:rsidRPr="004236CD">
        <w:t>A jogok és kötelezettségek fennállása</w:t>
      </w:r>
    </w:p>
    <w:p w14:paraId="37FF241F" w14:textId="77777777" w:rsidR="004236CD" w:rsidRPr="004236CD" w:rsidRDefault="004236CD" w:rsidP="004236CD">
      <w:pPr>
        <w:jc w:val="both"/>
      </w:pPr>
      <w:r w:rsidRPr="004236CD">
        <w:t>A megszüntetést követően a kedvezményezett kötelezettségei (különösen e megállapodás 6.3. cikke (Jelentés), 10. cikke (Szellemi tulajdonjogok), 11. cikke (Kommunikációs, terjesztési és láthatósági szabályok), 13. cikke (Ellenőrzések, felülvizsgálatok, auditok és vizsgálatok), 16. cikke (Felelősség), 17. cikke (Az információ titokban tartása), 19.7. cikke (Alkalmazandó jog); valamint a megállapodás 26. cikke (Hatásvizsgálat), 27. cikke (Visszautasítás), 28. cikke (Támogatás csökkentése) és 42. cikke (Követelések engedményezése) továbbra is érvényesek.</w:t>
      </w:r>
    </w:p>
    <w:p w14:paraId="3B4111B4" w14:textId="77777777" w:rsidR="004236CD" w:rsidRPr="004236CD" w:rsidRDefault="004236CD" w:rsidP="004236CD">
      <w:pPr>
        <w:jc w:val="both"/>
      </w:pPr>
      <w:r w:rsidRPr="004236CD">
        <w:t>A felmondás nem érinti a Felek felmondás időpontja előtt keletkezett jogait és kötelezettségeit, kivéve, ha a jelen szerződés másként rendelkezik, vagy a Felek másként állapodtak meg. Ez magában foglalja a megállapodás még hatályban lévő időszakára vonatkozó valamennyi input, teljesítendő feladat és dokumentum rendelkezésre bocsátásának kötelezettségét.</w:t>
      </w:r>
    </w:p>
    <w:p w14:paraId="1EA57E93" w14:textId="290B2E7F" w:rsidR="004236CD" w:rsidRPr="004236CD" w:rsidRDefault="004236CD" w:rsidP="00007197">
      <w:pPr>
        <w:pStyle w:val="Listaszerbekezds"/>
        <w:numPr>
          <w:ilvl w:val="2"/>
          <w:numId w:val="36"/>
        </w:numPr>
        <w:jc w:val="both"/>
      </w:pPr>
      <w:r w:rsidRPr="004236CD">
        <w:t>Intézkedések a nemteljesítő kedvezményezett felé</w:t>
      </w:r>
    </w:p>
    <w:p w14:paraId="63155317" w14:textId="4E133CC9" w:rsidR="004236CD" w:rsidRPr="004236CD" w:rsidRDefault="004236CD" w:rsidP="004236CD">
      <w:pPr>
        <w:jc w:val="both"/>
      </w:pPr>
      <w:r w:rsidRPr="004236CD">
        <w:t>A KIC LE-</w:t>
      </w:r>
      <w:proofErr w:type="spellStart"/>
      <w:r w:rsidRPr="004236CD">
        <w:t>nek</w:t>
      </w:r>
      <w:proofErr w:type="spellEnd"/>
      <w:r w:rsidRPr="004236CD">
        <w:t xml:space="preserve"> jogában áll leállítani vagy átirányítani a KAVA(k) hatályát, amelyben a nem teljesítő Kedvezményezett érintett. A KIC LE-</w:t>
      </w:r>
      <w:proofErr w:type="spellStart"/>
      <w:r w:rsidRPr="004236CD">
        <w:t>nek</w:t>
      </w:r>
      <w:proofErr w:type="spellEnd"/>
      <w:r w:rsidRPr="004236CD">
        <w:t xml:space="preserve"> jogában áll továbbá felfüggeszteni minden kifizetést a mulasztó Kedvezményezett felé, és felszólítani a mulasztó Kedvezményezettet a kapott pénzeszközök visszafizetésére (pénzeszközök visszaszerzése vagy visszavonása), a Címzett jogsértése által okozott károk megtérítésére vonatkozó jogának sérelme nélkül. Az eljárás konkrét részleteit a végrehajtási kézikönyv tartalmazza.</w:t>
      </w:r>
    </w:p>
    <w:p w14:paraId="574F1D28" w14:textId="77777777" w:rsidR="004236CD" w:rsidRPr="004236CD" w:rsidRDefault="004236CD" w:rsidP="004236CD">
      <w:pPr>
        <w:jc w:val="both"/>
      </w:pPr>
      <w:r w:rsidRPr="004236CD">
        <w:t>A kétségek elkerülése végett a KIC LE dönthet a pénzeszközök visszafizetéséről, ha és amennyiben az eddig végrehajtott projekt nem indult el, vagy nem hozott jelentős innovációt vagy egyéb hasznot, illetve az e megállapodás 7.4.1. cikkében említett helyzetekben.</w:t>
      </w:r>
    </w:p>
    <w:p w14:paraId="55FD4602" w14:textId="6CFFA83B" w:rsidR="004236CD" w:rsidRPr="004236CD" w:rsidRDefault="004236CD" w:rsidP="00007197">
      <w:pPr>
        <w:pStyle w:val="Listaszerbekezds"/>
        <w:numPr>
          <w:ilvl w:val="2"/>
          <w:numId w:val="36"/>
        </w:numPr>
        <w:jc w:val="both"/>
      </w:pPr>
      <w:r w:rsidRPr="004236CD">
        <w:t>Megszűnési jelentés</w:t>
      </w:r>
    </w:p>
    <w:p w14:paraId="1FD0AD05" w14:textId="2D7F3A46" w:rsidR="004236CD" w:rsidRPr="004236CD" w:rsidRDefault="004236CD" w:rsidP="004236CD">
      <w:pPr>
        <w:jc w:val="both"/>
      </w:pPr>
      <w:r w:rsidRPr="004236CD">
        <w:t>A Kedvezményezettnek - a megszüntetés hatályba lépésétől számított 60 napon belül - a projekt(</w:t>
      </w:r>
      <w:proofErr w:type="spellStart"/>
      <w:r w:rsidRPr="004236CD">
        <w:t>ek</w:t>
      </w:r>
      <w:proofErr w:type="spellEnd"/>
      <w:r w:rsidRPr="004236CD">
        <w:t>) keretében a megszüntetésig tartó nyitott beszámolási időszakra vonatkozóan a KIC LE-</w:t>
      </w:r>
      <w:proofErr w:type="spellStart"/>
      <w:r w:rsidRPr="004236CD">
        <w:t>hez</w:t>
      </w:r>
      <w:proofErr w:type="spellEnd"/>
      <w:r w:rsidRPr="004236CD">
        <w:t xml:space="preserve"> a munka előrehaladásának áttekintését, a pénzügyi elszámolást, a források felhasználására vonatkozó magyarázatot és adott esetben a pénzügyi elszámolásról szóló igazolást tartalmazó megszüntetési jelentést kell benyújtania. A folyamat konkrét részleteit a Végrehajtási kézikönyv tartalmazza.</w:t>
      </w:r>
    </w:p>
    <w:p w14:paraId="0C80C0B4" w14:textId="04EB6AEC" w:rsidR="004236CD" w:rsidRPr="004236CD" w:rsidRDefault="004236CD" w:rsidP="004236CD">
      <w:pPr>
        <w:jc w:val="both"/>
      </w:pPr>
      <w:r w:rsidRPr="004236CD">
        <w:lastRenderedPageBreak/>
        <w:t>A KIC LE a benyújtott jelentés alapján és a munka befejezésének időpontja előtt végrehajtott KAVA-k esetében a felmerült költségek és hozzájárulások figyelembevételével kiszámítja a Kedvezményezettet esetlegesen megillető összeget (lásd e megállapodás 7. cikkét). A csak a munkálatok befejezése után esedékes szerződésekkel kapcsolatos költségek nem támogathatók.</w:t>
      </w:r>
    </w:p>
    <w:p w14:paraId="7DD91115" w14:textId="56718AE4" w:rsidR="004236CD" w:rsidRPr="004236CD" w:rsidRDefault="004236CD" w:rsidP="004236CD">
      <w:pPr>
        <w:jc w:val="both"/>
      </w:pPr>
      <w:r w:rsidRPr="004236CD">
        <w:t>Ha a KIC LE nem kapja meg a megszüntetési jelentést a határidőn belül, csak azokat a költségeket és hozzájárulásokat veszik figyelembe, amelyek szerepelnek a KIC LE által jóváhagyott jelentésben (nem veszik figyelembe a költségeket/hozzájárulásokat, ha soha nem hagytak jóvá időszakos jelentést).</w:t>
      </w:r>
    </w:p>
    <w:p w14:paraId="0B713B15" w14:textId="77777777" w:rsidR="004236CD" w:rsidRPr="004236CD" w:rsidRDefault="004236CD" w:rsidP="004236CD">
      <w:pPr>
        <w:jc w:val="both"/>
      </w:pPr>
      <w:r w:rsidRPr="004236CD">
        <w:t>A kétségek elkerülése végett a kedvezményezett a felmondást követően is köteles további információkat, nyilvántartásokat és igazoló dokumentumokat szolgáltatni az ellenőrzések, felülvizsgálatok, auditok vagy vizsgálatok keretében.</w:t>
      </w:r>
    </w:p>
    <w:p w14:paraId="20B6C544" w14:textId="17BF9A95" w:rsidR="004236CD" w:rsidRPr="004236CD" w:rsidRDefault="004236CD" w:rsidP="00007197">
      <w:pPr>
        <w:pStyle w:val="Listaszerbekezds"/>
        <w:numPr>
          <w:ilvl w:val="2"/>
          <w:numId w:val="36"/>
        </w:numPr>
        <w:jc w:val="both"/>
      </w:pPr>
      <w:r w:rsidRPr="004236CD">
        <w:t>Egyéb megállapodás(ok)</w:t>
      </w:r>
    </w:p>
    <w:p w14:paraId="7680E597" w14:textId="77777777" w:rsidR="004236CD" w:rsidRPr="004236CD" w:rsidRDefault="004236CD" w:rsidP="004236CD">
      <w:pPr>
        <w:jc w:val="both"/>
      </w:pPr>
      <w:r w:rsidRPr="004236CD">
        <w:t>A kétségek elkerülése végett, e megállapodás felmondása nem mentesíti automatikusan a feleket az általuk kötött egyéb megállapodás(ok)</w:t>
      </w:r>
      <w:proofErr w:type="spellStart"/>
      <w:r w:rsidRPr="004236CD">
        <w:t>ból</w:t>
      </w:r>
      <w:proofErr w:type="spellEnd"/>
      <w:r w:rsidRPr="004236CD">
        <w:t xml:space="preserve"> eredő kötelezettségeik alól, kivéve, ha azokat is felmondták.</w:t>
      </w:r>
    </w:p>
    <w:p w14:paraId="49F4C3E5" w14:textId="77777777" w:rsidR="004236CD" w:rsidRPr="004236CD" w:rsidRDefault="004236CD" w:rsidP="004236CD">
      <w:pPr>
        <w:jc w:val="both"/>
      </w:pPr>
    </w:p>
    <w:p w14:paraId="4E0C13B7" w14:textId="174AD5D4" w:rsidR="004236CD" w:rsidRPr="00917268" w:rsidRDefault="004236CD" w:rsidP="00007197">
      <w:pPr>
        <w:pStyle w:val="Listaszerbekezds"/>
        <w:numPr>
          <w:ilvl w:val="0"/>
          <w:numId w:val="36"/>
        </w:numPr>
        <w:jc w:val="both"/>
        <w:rPr>
          <w:b/>
          <w:bCs/>
          <w:color w:val="0070C0"/>
        </w:rPr>
      </w:pPr>
      <w:bookmarkStart w:id="10" w:name="_bookmark9"/>
      <w:bookmarkEnd w:id="10"/>
      <w:r w:rsidRPr="00917268">
        <w:rPr>
          <w:b/>
          <w:bCs/>
          <w:color w:val="0070C0"/>
        </w:rPr>
        <w:t>cikk: Projekt(</w:t>
      </w:r>
      <w:proofErr w:type="spellStart"/>
      <w:r w:rsidRPr="00917268">
        <w:rPr>
          <w:b/>
          <w:bCs/>
          <w:color w:val="0070C0"/>
        </w:rPr>
        <w:t>ek</w:t>
      </w:r>
      <w:proofErr w:type="spellEnd"/>
      <w:r w:rsidRPr="00917268">
        <w:rPr>
          <w:b/>
          <w:bCs/>
          <w:color w:val="0070C0"/>
        </w:rPr>
        <w:t>)</w:t>
      </w:r>
    </w:p>
    <w:p w14:paraId="405D200F" w14:textId="77777777" w:rsidR="004236CD" w:rsidRPr="004236CD" w:rsidRDefault="004236CD" w:rsidP="005D5E38">
      <w:pPr>
        <w:spacing w:after="0"/>
        <w:jc w:val="both"/>
      </w:pPr>
      <w:bookmarkStart w:id="11" w:name="_bookmark10"/>
      <w:bookmarkEnd w:id="11"/>
    </w:p>
    <w:p w14:paraId="4FA3AB5A" w14:textId="637EF04D" w:rsidR="004236CD" w:rsidRDefault="005D5E38" w:rsidP="00007197">
      <w:pPr>
        <w:pStyle w:val="Listaszerbekezds"/>
        <w:numPr>
          <w:ilvl w:val="1"/>
          <w:numId w:val="36"/>
        </w:numPr>
        <w:jc w:val="both"/>
        <w:rPr>
          <w:b/>
          <w:bCs/>
        </w:rPr>
      </w:pPr>
      <w:r>
        <w:rPr>
          <w:b/>
          <w:bCs/>
        </w:rPr>
        <w:t xml:space="preserve"> </w:t>
      </w:r>
      <w:r w:rsidR="004236CD" w:rsidRPr="005D5E38">
        <w:rPr>
          <w:b/>
          <w:bCs/>
        </w:rPr>
        <w:t>Általános elvek</w:t>
      </w:r>
    </w:p>
    <w:p w14:paraId="0248FAA8" w14:textId="77777777" w:rsidR="005D5E38" w:rsidRPr="005D5E38" w:rsidRDefault="005D5E38" w:rsidP="005D5E38">
      <w:pPr>
        <w:pStyle w:val="Listaszerbekezds"/>
        <w:tabs>
          <w:tab w:val="left" w:pos="449"/>
        </w:tabs>
        <w:ind w:left="449" w:firstLine="0"/>
        <w:jc w:val="both"/>
        <w:rPr>
          <w:b/>
          <w:bCs/>
        </w:rPr>
      </w:pPr>
    </w:p>
    <w:p w14:paraId="54F1759C" w14:textId="25423A3C" w:rsidR="004236CD" w:rsidRPr="004236CD" w:rsidRDefault="004236CD" w:rsidP="004236CD">
      <w:pPr>
        <w:jc w:val="both"/>
      </w:pPr>
      <w:r w:rsidRPr="004236CD">
        <w:t>A Kedvezményezett teljes mértékben felelős a KIC LE felé a projekt(</w:t>
      </w:r>
      <w:proofErr w:type="spellStart"/>
      <w:r w:rsidRPr="004236CD">
        <w:t>ek</w:t>
      </w:r>
      <w:proofErr w:type="spellEnd"/>
      <w:r w:rsidRPr="004236CD">
        <w:t>)</w:t>
      </w:r>
      <w:proofErr w:type="spellStart"/>
      <w:r w:rsidRPr="004236CD">
        <w:t>ben</w:t>
      </w:r>
      <w:proofErr w:type="spellEnd"/>
      <w:r w:rsidRPr="004236CD">
        <w:t xml:space="preserve"> foglalt feladatainak végrehajtásáért.</w:t>
      </w:r>
    </w:p>
    <w:p w14:paraId="4E39BA50" w14:textId="77777777" w:rsidR="004236CD" w:rsidRPr="004236CD" w:rsidRDefault="004236CD" w:rsidP="004236CD">
      <w:pPr>
        <w:jc w:val="both"/>
      </w:pPr>
      <w:r w:rsidRPr="004236CD">
        <w:t>A Kedvezményezett köteles:</w:t>
      </w:r>
    </w:p>
    <w:p w14:paraId="17AD6455" w14:textId="37C28608" w:rsidR="004236CD" w:rsidRPr="004236CD" w:rsidRDefault="004236CD" w:rsidP="00007197">
      <w:pPr>
        <w:pStyle w:val="Listaszerbekezds"/>
        <w:numPr>
          <w:ilvl w:val="0"/>
          <w:numId w:val="38"/>
        </w:numPr>
        <w:jc w:val="both"/>
      </w:pPr>
      <w:r w:rsidRPr="004236CD">
        <w:t>e megállapodást és a (megállapodás mellékleteként esetlegesen csatolt) projektmegállapodásokat legjobb képességei szerint, jóhiszeműen és az alábbiakat betartva hajtja végre az abban meghatározott kötelezettségekkel és feltételekkel.</w:t>
      </w:r>
    </w:p>
    <w:p w14:paraId="71EEDF7A" w14:textId="77777777" w:rsidR="004236CD" w:rsidRPr="004236CD" w:rsidRDefault="004236CD" w:rsidP="00007197">
      <w:pPr>
        <w:pStyle w:val="Listaszerbekezds"/>
        <w:numPr>
          <w:ilvl w:val="0"/>
          <w:numId w:val="38"/>
        </w:numPr>
        <w:jc w:val="both"/>
      </w:pPr>
      <w:r w:rsidRPr="004236CD">
        <w:t>biztosítja, hogy alkalmazottai vagy képviselői elegendő és elégséges kapacitással rendelkeznek ahhoz, hogy a Kedvezményezett nevében eljárjanak, hogy (i) az EIT UM partneri oldalának platformján működjenek, és (ii) elfogadják az EIT UM partneri oldalának platformján történő a projektmegállapodás(ok) e megállapodás mellékleteként történő felvételét. A projektmegállapodás(ok) e megállapodás mellékleteként történő felvétele a kedvezményezettet akkor köti, amikor a kedvezményezett általi elfogadás az EIT UM partnerénél elkészül.</w:t>
      </w:r>
    </w:p>
    <w:p w14:paraId="740039E9" w14:textId="77777777" w:rsidR="004236CD" w:rsidRPr="004236CD" w:rsidRDefault="004236CD" w:rsidP="00007197">
      <w:pPr>
        <w:pStyle w:val="Listaszerbekezds"/>
        <w:numPr>
          <w:ilvl w:val="0"/>
          <w:numId w:val="38"/>
        </w:numPr>
        <w:jc w:val="both"/>
      </w:pPr>
      <w:r w:rsidRPr="004236CD">
        <w:t>rendelkezik a megfelelő erőforrásokkal a projekt(</w:t>
      </w:r>
      <w:proofErr w:type="spellStart"/>
      <w:r w:rsidRPr="004236CD">
        <w:t>ek</w:t>
      </w:r>
      <w:proofErr w:type="spellEnd"/>
      <w:r w:rsidRPr="004236CD">
        <w:t>) saját felelősségére történő megvalósításához. Ha a Kedvezményezett a kapcsolt szervezeteire vagy más harmadik felekre támaszkodik (lásd e megállapodás 4.4. cikkét), a Kedvezményezett fenntartja kizárólagos felelősségét az EIT, a KIC LE és a projekt(</w:t>
      </w:r>
      <w:proofErr w:type="spellStart"/>
      <w:r w:rsidRPr="004236CD">
        <w:t>ek</w:t>
      </w:r>
      <w:proofErr w:type="spellEnd"/>
      <w:r w:rsidRPr="004236CD">
        <w:t>)</w:t>
      </w:r>
      <w:proofErr w:type="spellStart"/>
      <w:r w:rsidRPr="004236CD">
        <w:t>ben</w:t>
      </w:r>
      <w:proofErr w:type="spellEnd"/>
      <w:r w:rsidRPr="004236CD">
        <w:t xml:space="preserve"> részt vevő többi Kedvezményezett felé. Ha a KIC LE kifejezetten előírja a kapcsolt szervezetek egyetemleges felelősségét, akkor azoknak alá kell írniuk az 5. mellékletben meghatározott nyilatkozatot, és felelősségre vonhatók a kedvezményezettekkel szemben végrehajtott behajtás esetén (lásd a GA 22.2. és 22.4. cikkét).</w:t>
      </w:r>
    </w:p>
    <w:p w14:paraId="47BAA3BE" w14:textId="77777777" w:rsidR="004236CD" w:rsidRPr="004236CD" w:rsidRDefault="004236CD" w:rsidP="00007197">
      <w:pPr>
        <w:pStyle w:val="Listaszerbekezds"/>
        <w:numPr>
          <w:ilvl w:val="0"/>
          <w:numId w:val="38"/>
        </w:numPr>
        <w:jc w:val="both"/>
      </w:pPr>
      <w:r w:rsidRPr="004236CD">
        <w:t>e megállapodás teljes időtartama alatt jogosultak maradnak a Horizont Európa program finanszírozására. A költségek és hozzájárulások csak addig támogathatók, amíg a kedvezményezett és a projektek támogathatók.</w:t>
      </w:r>
    </w:p>
    <w:p w14:paraId="5E2892DA" w14:textId="77777777" w:rsidR="004236CD" w:rsidRPr="004236CD" w:rsidRDefault="004236CD" w:rsidP="00007197">
      <w:pPr>
        <w:pStyle w:val="Listaszerbekezds"/>
        <w:numPr>
          <w:ilvl w:val="0"/>
          <w:numId w:val="38"/>
        </w:numPr>
        <w:jc w:val="both"/>
      </w:pPr>
      <w:r w:rsidRPr="004236CD">
        <w:t>haladéktalanul értesíti a KIC LE-t minden olyan jelentős információról, tényről, problémáról vagy késedelemről, amely a projekt(</w:t>
      </w:r>
      <w:proofErr w:type="spellStart"/>
      <w:r w:rsidRPr="004236CD">
        <w:t>ek</w:t>
      </w:r>
      <w:proofErr w:type="spellEnd"/>
      <w:r w:rsidRPr="004236CD">
        <w:t>)</w:t>
      </w:r>
      <w:proofErr w:type="spellStart"/>
      <w:r w:rsidRPr="004236CD">
        <w:t>ben</w:t>
      </w:r>
      <w:proofErr w:type="spellEnd"/>
      <w:r w:rsidRPr="004236CD">
        <w:t xml:space="preserve"> való részvételét befolyásolhatja, különösen az e megállapodás 3.2.5.5. cikkében említett eseményekkel kapcsolatban.</w:t>
      </w:r>
    </w:p>
    <w:p w14:paraId="5596A570" w14:textId="77777777" w:rsidR="004236CD" w:rsidRPr="004236CD" w:rsidRDefault="004236CD" w:rsidP="00007197">
      <w:pPr>
        <w:pStyle w:val="Listaszerbekezds"/>
        <w:numPr>
          <w:ilvl w:val="0"/>
          <w:numId w:val="38"/>
        </w:numPr>
        <w:jc w:val="both"/>
      </w:pPr>
      <w:r w:rsidRPr="004236CD">
        <w:t xml:space="preserve">a KIC LE által a projektek végrehajtásához (beleértve a félidős felülvizsgálatokat, ha vannak ilyenek) és a költségekről szóló jelentéstételhez </w:t>
      </w:r>
      <w:proofErr w:type="spellStart"/>
      <w:r w:rsidRPr="004236CD">
        <w:t>ésszerűen</w:t>
      </w:r>
      <w:proofErr w:type="spellEnd"/>
      <w:r w:rsidRPr="004236CD">
        <w:t xml:space="preserve"> kért minden információt haladéktalanul megadni.</w:t>
      </w:r>
    </w:p>
    <w:p w14:paraId="0F559747" w14:textId="77777777" w:rsidR="004236CD" w:rsidRPr="004236CD" w:rsidRDefault="004236CD" w:rsidP="004236CD">
      <w:pPr>
        <w:jc w:val="both"/>
      </w:pPr>
    </w:p>
    <w:p w14:paraId="61992D3F" w14:textId="2EFD0FA6" w:rsidR="004236CD" w:rsidRPr="00951CCE" w:rsidRDefault="004236CD" w:rsidP="00007197">
      <w:pPr>
        <w:pStyle w:val="Listaszerbekezds"/>
        <w:numPr>
          <w:ilvl w:val="1"/>
          <w:numId w:val="36"/>
        </w:numPr>
        <w:jc w:val="both"/>
        <w:rPr>
          <w:b/>
          <w:bCs/>
        </w:rPr>
      </w:pPr>
      <w:r w:rsidRPr="00951CCE">
        <w:rPr>
          <w:b/>
          <w:bCs/>
        </w:rPr>
        <w:lastRenderedPageBreak/>
        <w:t>A projekt(</w:t>
      </w:r>
      <w:proofErr w:type="spellStart"/>
      <w:r w:rsidRPr="00951CCE">
        <w:rPr>
          <w:b/>
          <w:bCs/>
        </w:rPr>
        <w:t>ek</w:t>
      </w:r>
      <w:proofErr w:type="spellEnd"/>
      <w:r w:rsidRPr="00951CCE">
        <w:rPr>
          <w:b/>
          <w:bCs/>
        </w:rPr>
        <w:t>) megfelelő végrehajtása</w:t>
      </w:r>
    </w:p>
    <w:p w14:paraId="4C69BB67" w14:textId="77777777" w:rsidR="004236CD" w:rsidRPr="004236CD" w:rsidRDefault="004236CD" w:rsidP="005D5E38">
      <w:pPr>
        <w:spacing w:after="0"/>
        <w:jc w:val="both"/>
      </w:pPr>
    </w:p>
    <w:p w14:paraId="3B57215D" w14:textId="7722CAA3" w:rsidR="004236CD" w:rsidRPr="004236CD" w:rsidRDefault="004236CD" w:rsidP="004236CD">
      <w:pPr>
        <w:jc w:val="both"/>
      </w:pPr>
      <w:r w:rsidRPr="004236CD">
        <w:t>A Kedvezményezettnek a projekt(</w:t>
      </w:r>
      <w:proofErr w:type="spellStart"/>
      <w:r w:rsidRPr="004236CD">
        <w:t>ek</w:t>
      </w:r>
      <w:proofErr w:type="spellEnd"/>
      <w:r w:rsidRPr="004236CD">
        <w:t>)</w:t>
      </w:r>
      <w:proofErr w:type="spellStart"/>
      <w:r w:rsidRPr="004236CD">
        <w:t>et</w:t>
      </w:r>
      <w:proofErr w:type="spellEnd"/>
      <w:r w:rsidRPr="004236CD">
        <w:t xml:space="preserve"> a vonatkozó projekttervben leírtak szerint és a projektmegállapodásban szereplő projekt ütemtervnek megfelelően kell végrehajtania.</w:t>
      </w:r>
    </w:p>
    <w:p w14:paraId="18A7BE4F" w14:textId="77777777" w:rsidR="004236CD" w:rsidRPr="004236CD" w:rsidRDefault="004236CD" w:rsidP="004236CD">
      <w:pPr>
        <w:jc w:val="both"/>
      </w:pPr>
      <w:r w:rsidRPr="004236CD">
        <w:t>Az ugyanabban a projektben részt vevő kedvezményezettek konzorciumi megállapodásaikban szabályozzák működésüket és koordinációjukat a projekt megfelelő végrehajtásának biztosítása érdekében. A konzorciumi megállapodások tartalmazhatnak:</w:t>
      </w:r>
    </w:p>
    <w:p w14:paraId="763CA826" w14:textId="77777777" w:rsidR="004236CD" w:rsidRPr="004236CD" w:rsidRDefault="004236CD" w:rsidP="00007197">
      <w:pPr>
        <w:pStyle w:val="Listaszerbekezds"/>
        <w:numPr>
          <w:ilvl w:val="0"/>
          <w:numId w:val="39"/>
        </w:numPr>
        <w:jc w:val="both"/>
      </w:pPr>
      <w:r w:rsidRPr="004236CD">
        <w:t>a konzorcium belső szervezete,</w:t>
      </w:r>
    </w:p>
    <w:p w14:paraId="100BB6A3" w14:textId="77777777" w:rsidR="004236CD" w:rsidRPr="004236CD" w:rsidRDefault="004236CD" w:rsidP="00007197">
      <w:pPr>
        <w:pStyle w:val="Listaszerbekezds"/>
        <w:numPr>
          <w:ilvl w:val="0"/>
          <w:numId w:val="39"/>
        </w:numPr>
        <w:jc w:val="both"/>
      </w:pPr>
      <w:r w:rsidRPr="004236CD">
        <w:t>pénzügyi és műszaki felelősség,</w:t>
      </w:r>
    </w:p>
    <w:p w14:paraId="2C6A565F" w14:textId="77777777" w:rsidR="004236CD" w:rsidRPr="004236CD" w:rsidRDefault="004236CD" w:rsidP="00007197">
      <w:pPr>
        <w:pStyle w:val="Listaszerbekezds"/>
        <w:numPr>
          <w:ilvl w:val="0"/>
          <w:numId w:val="39"/>
        </w:numPr>
        <w:jc w:val="both"/>
      </w:pPr>
      <w:r w:rsidRPr="004236CD">
        <w:t>a háttérrel és az eredményekkel kapcsolatos jogokra és kötelezettségekre vonatkozó további szabályok,</w:t>
      </w:r>
    </w:p>
    <w:p w14:paraId="0680351C" w14:textId="77777777" w:rsidR="004236CD" w:rsidRPr="004236CD" w:rsidRDefault="004236CD" w:rsidP="00007197">
      <w:pPr>
        <w:pStyle w:val="Listaszerbekezds"/>
        <w:numPr>
          <w:ilvl w:val="0"/>
          <w:numId w:val="39"/>
        </w:numPr>
        <w:jc w:val="both"/>
      </w:pPr>
      <w:r w:rsidRPr="004236CD">
        <w:t>belső viták rendezése,</w:t>
      </w:r>
    </w:p>
    <w:p w14:paraId="3F50BD22" w14:textId="64D84DD0" w:rsidR="004236CD" w:rsidRPr="004236CD" w:rsidRDefault="004236CD" w:rsidP="00007197">
      <w:pPr>
        <w:pStyle w:val="Listaszerbekezds"/>
        <w:numPr>
          <w:ilvl w:val="0"/>
          <w:numId w:val="39"/>
        </w:numPr>
        <w:jc w:val="both"/>
      </w:pPr>
      <w:r w:rsidRPr="004236CD">
        <w:t>az ugyanabban a projektben részt vevő konzorciumi kedvezményezettek közötti felelősségi,</w:t>
      </w:r>
      <w:r w:rsidR="00E67482">
        <w:t xml:space="preserve"> </w:t>
      </w:r>
      <w:r w:rsidRPr="004236CD">
        <w:t>kártalanítási és titoktartási megállapodások.</w:t>
      </w:r>
    </w:p>
    <w:p w14:paraId="17748CCF" w14:textId="77777777" w:rsidR="004236CD" w:rsidRPr="004236CD" w:rsidRDefault="004236CD" w:rsidP="004236CD">
      <w:pPr>
        <w:jc w:val="both"/>
      </w:pPr>
    </w:p>
    <w:p w14:paraId="6D4A914D" w14:textId="6172C0A8" w:rsidR="004236CD" w:rsidRPr="00951CCE" w:rsidRDefault="004236CD" w:rsidP="00007197">
      <w:pPr>
        <w:pStyle w:val="Listaszerbekezds"/>
        <w:numPr>
          <w:ilvl w:val="1"/>
          <w:numId w:val="36"/>
        </w:numPr>
        <w:jc w:val="both"/>
        <w:rPr>
          <w:b/>
          <w:bCs/>
        </w:rPr>
      </w:pPr>
      <w:bookmarkStart w:id="12" w:name="_bookmark12"/>
      <w:bookmarkEnd w:id="12"/>
      <w:r w:rsidRPr="00951CCE">
        <w:rPr>
          <w:b/>
          <w:bCs/>
        </w:rPr>
        <w:t>A projekt nem megfelelő végrehajtásának következményei</w:t>
      </w:r>
    </w:p>
    <w:p w14:paraId="60B52856" w14:textId="77777777" w:rsidR="004236CD" w:rsidRPr="004236CD" w:rsidRDefault="004236CD" w:rsidP="005D5E38">
      <w:pPr>
        <w:spacing w:after="0"/>
        <w:jc w:val="both"/>
      </w:pPr>
    </w:p>
    <w:p w14:paraId="20D964B4" w14:textId="77777777" w:rsidR="004236CD" w:rsidRPr="004236CD" w:rsidRDefault="004236CD" w:rsidP="004236CD">
      <w:pPr>
        <w:jc w:val="both"/>
      </w:pPr>
      <w:r w:rsidRPr="004236CD">
        <w:t>A kedvezményezett tudomásul veszi, hogy a KIC LE-</w:t>
      </w:r>
      <w:proofErr w:type="spellStart"/>
      <w:r w:rsidRPr="004236CD">
        <w:t>nek</w:t>
      </w:r>
      <w:proofErr w:type="spellEnd"/>
      <w:r w:rsidRPr="004236CD">
        <w:t xml:space="preserve"> a megállapodással összhangban követnie kell az EIT megbízható portfóliókezelési elveit, és a KIC stratégiai célkitűzései felé tett előrehaladás rendszerszerű, hatékony és megbízható nyomon követését kell végrehajtania, lehetővé téve a KIC LE számára a KIC tevékenységeinek gyorsított nyomon követését, átirányítását vagy leállítását.</w:t>
      </w:r>
    </w:p>
    <w:p w14:paraId="147F3295" w14:textId="4D426CD4" w:rsidR="004236CD" w:rsidRPr="004236CD" w:rsidRDefault="004236CD" w:rsidP="004236CD">
      <w:pPr>
        <w:jc w:val="both"/>
      </w:pPr>
      <w:r w:rsidRPr="004236CD">
        <w:t>Abban az esetben, ha a Kedvezményezett a projektet a projektmegállapodással összhangban nem</w:t>
      </w:r>
      <w:r w:rsidR="00E67482">
        <w:t xml:space="preserve"> </w:t>
      </w:r>
      <w:r w:rsidRPr="004236CD">
        <w:t>megfelelően hajtja végre, a KIC LE saját belátása szerint és a KIC LE végrehajtási kézikönyvét követve:</w:t>
      </w:r>
    </w:p>
    <w:p w14:paraId="6EC42D8E" w14:textId="77777777" w:rsidR="004236CD" w:rsidRPr="004236CD" w:rsidRDefault="004236CD" w:rsidP="00007197">
      <w:pPr>
        <w:pStyle w:val="Listaszerbekezds"/>
        <w:numPr>
          <w:ilvl w:val="0"/>
          <w:numId w:val="40"/>
        </w:numPr>
        <w:jc w:val="both"/>
      </w:pPr>
      <w:r w:rsidRPr="004236CD">
        <w:t>a projekt hatókörének átirányítása,</w:t>
      </w:r>
    </w:p>
    <w:p w14:paraId="77149FF6" w14:textId="77777777" w:rsidR="004236CD" w:rsidRPr="004236CD" w:rsidRDefault="004236CD" w:rsidP="00007197">
      <w:pPr>
        <w:pStyle w:val="Listaszerbekezds"/>
        <w:numPr>
          <w:ilvl w:val="0"/>
          <w:numId w:val="40"/>
        </w:numPr>
        <w:jc w:val="both"/>
      </w:pPr>
      <w:r w:rsidRPr="004236CD">
        <w:t>a támogatás összegének csökkentése és/vagy</w:t>
      </w:r>
    </w:p>
    <w:p w14:paraId="6D49987A" w14:textId="77777777" w:rsidR="004236CD" w:rsidRDefault="004236CD" w:rsidP="00007197">
      <w:pPr>
        <w:pStyle w:val="Listaszerbekezds"/>
        <w:numPr>
          <w:ilvl w:val="0"/>
          <w:numId w:val="40"/>
        </w:numPr>
        <w:jc w:val="both"/>
      </w:pPr>
      <w:r w:rsidRPr="004236CD">
        <w:t>a projekt leállítása az alkalmazandó KIC-projektek megvalósítási kézikönyvében közzétett indulási/nem indulási folyamat szerint.</w:t>
      </w:r>
    </w:p>
    <w:p w14:paraId="3038A5B6" w14:textId="77777777" w:rsidR="00E67482" w:rsidRPr="004236CD" w:rsidRDefault="00E67482" w:rsidP="00E67482">
      <w:pPr>
        <w:pStyle w:val="Listaszerbekezds"/>
        <w:ind w:left="720" w:firstLine="0"/>
        <w:jc w:val="both"/>
      </w:pPr>
    </w:p>
    <w:p w14:paraId="1644FEE9" w14:textId="77777777" w:rsidR="00951CCE" w:rsidRDefault="004236CD" w:rsidP="005D5E38">
      <w:pPr>
        <w:spacing w:after="0"/>
        <w:jc w:val="both"/>
      </w:pPr>
      <w:r w:rsidRPr="004236CD">
        <w:t>További részletek kidolgozhatók és a projektmegállapodásba foglalhatók.</w:t>
      </w:r>
    </w:p>
    <w:p w14:paraId="121DC90D" w14:textId="77777777" w:rsidR="005D5E38" w:rsidRDefault="005D5E38" w:rsidP="005D5E38">
      <w:pPr>
        <w:spacing w:after="0"/>
        <w:jc w:val="both"/>
      </w:pPr>
    </w:p>
    <w:p w14:paraId="387CE251" w14:textId="4BD24ED1" w:rsidR="004236CD" w:rsidRDefault="00951CCE" w:rsidP="00007197">
      <w:pPr>
        <w:pStyle w:val="Listaszerbekezds"/>
        <w:numPr>
          <w:ilvl w:val="1"/>
          <w:numId w:val="36"/>
        </w:numPr>
        <w:jc w:val="both"/>
        <w:rPr>
          <w:b/>
          <w:bCs/>
        </w:rPr>
      </w:pPr>
      <w:r w:rsidRPr="00951CCE">
        <w:rPr>
          <w:b/>
          <w:bCs/>
        </w:rPr>
        <w:t xml:space="preserve"> </w:t>
      </w:r>
      <w:r w:rsidR="004236CD" w:rsidRPr="00951CCE">
        <w:rPr>
          <w:b/>
          <w:bCs/>
        </w:rPr>
        <w:t>Harmadik felek bevonása (beleértve a kapcsolt vállalkozásokat, alvállalkozókat)</w:t>
      </w:r>
    </w:p>
    <w:p w14:paraId="7C72E016" w14:textId="77777777" w:rsidR="005D5E38" w:rsidRPr="00951CCE" w:rsidRDefault="005D5E38" w:rsidP="005D5E38">
      <w:pPr>
        <w:pStyle w:val="Listaszerbekezds"/>
        <w:tabs>
          <w:tab w:val="left" w:pos="449"/>
        </w:tabs>
        <w:ind w:left="449" w:firstLine="0"/>
        <w:jc w:val="both"/>
        <w:rPr>
          <w:b/>
          <w:bCs/>
        </w:rPr>
      </w:pPr>
    </w:p>
    <w:p w14:paraId="2A030223" w14:textId="0BEE6508" w:rsidR="004236CD" w:rsidRPr="004236CD" w:rsidRDefault="004236CD" w:rsidP="00007197">
      <w:pPr>
        <w:pStyle w:val="Listaszerbekezds"/>
        <w:numPr>
          <w:ilvl w:val="2"/>
          <w:numId w:val="36"/>
        </w:numPr>
        <w:jc w:val="both"/>
      </w:pPr>
      <w:r w:rsidRPr="004236CD">
        <w:t>A projektben részt vevő kapcsolt jogalanyok további leírása a projektmegállapodásban található.</w:t>
      </w:r>
    </w:p>
    <w:p w14:paraId="509A6019" w14:textId="52CD58B8" w:rsidR="004236CD" w:rsidRPr="004236CD" w:rsidRDefault="004236CD" w:rsidP="004236CD">
      <w:pPr>
        <w:jc w:val="both"/>
      </w:pPr>
      <w:r w:rsidRPr="004236CD">
        <w:t>Harmadik felek projektbe történő további bevonása esetén a kedvezményezettnek meg kell felelnie a KIC-projektek végrehajtási kézikönyvben szereplő, alkalmazandó végrehajtási szabályoknak és iránymutatásoknak.</w:t>
      </w:r>
    </w:p>
    <w:p w14:paraId="5AE0BB57" w14:textId="11599945" w:rsidR="004236CD" w:rsidRPr="004236CD" w:rsidRDefault="004236CD" w:rsidP="004236CD">
      <w:pPr>
        <w:pStyle w:val="Listaszerbekezds"/>
        <w:numPr>
          <w:ilvl w:val="2"/>
          <w:numId w:val="36"/>
        </w:numPr>
        <w:jc w:val="both"/>
      </w:pPr>
      <w:r w:rsidRPr="004236CD">
        <w:t xml:space="preserve"> Alvállalkozói szerződés</w:t>
      </w:r>
    </w:p>
    <w:p w14:paraId="7A7FE253" w14:textId="77777777" w:rsidR="004236CD" w:rsidRPr="004236CD" w:rsidRDefault="004236CD" w:rsidP="004236CD">
      <w:pPr>
        <w:jc w:val="both"/>
      </w:pPr>
      <w:r w:rsidRPr="004236CD">
        <w:t>A projektek alvállalkozói/beszerzési költségei (beleértve a kapcsolódó illetékeket, adókat és díjakat, mint például a le nem vonható vagy vissza nem térítendő hozzáadottérték-adó (HÉA)) támogathatóak, ha azokat a ténylegesen felmerült költségek alapján számítják ki, megfelelnek az általános támogathatósági feltételeknek, és a Támogatott szokásos beszerzési gyakorlatának alkalmazásával ítélik oda - feltéve, hogy ezek biztosítják a legjobb ár-érték arányú (vagy adott esetben a legalacsonyabb árú) alvállalkozói/beszerzési költségeket, és nem áll fenn összeférhetetlenség.</w:t>
      </w:r>
    </w:p>
    <w:p w14:paraId="1B0748DC" w14:textId="2F0C2B65" w:rsidR="004236CD" w:rsidRDefault="004236CD" w:rsidP="004236CD">
      <w:pPr>
        <w:jc w:val="both"/>
      </w:pPr>
      <w:r w:rsidRPr="004236CD">
        <w:t xml:space="preserve">A közbeszerzésről szóló uniós irányelvek értelmében "ajánlatkérő szervnek/ajánlatkérőnek" minősülő </w:t>
      </w:r>
      <w:r w:rsidR="00E67482">
        <w:t>Kedvezményezettek</w:t>
      </w:r>
      <w:r w:rsidRPr="004236CD">
        <w:t xml:space="preserve">nek meg kell felelniük a közbeszerzésre vonatkozó nemzeti jognak is. A </w:t>
      </w:r>
      <w:r w:rsidRPr="004236CD">
        <w:lastRenderedPageBreak/>
        <w:t>projektmegállapodásban meg kell határozni az alvállalkozásba adandó feladatokat, az egyes alvállalkozói szerződések becsült költségeit és az alvállalkozásba adás teljes becsült költségét Címzettenként.</w:t>
      </w:r>
    </w:p>
    <w:p w14:paraId="13BDF8AD" w14:textId="0340C221" w:rsidR="004236CD" w:rsidRDefault="004236CD" w:rsidP="00007197">
      <w:pPr>
        <w:pStyle w:val="Listaszerbekezds"/>
        <w:numPr>
          <w:ilvl w:val="2"/>
          <w:numId w:val="36"/>
        </w:numPr>
        <w:jc w:val="both"/>
      </w:pPr>
      <w:r w:rsidRPr="004236CD">
        <w:t>A Kedvezményezettnek biztosítania kell, hogy az e megállapodás 4.2. (A projekt megfelelő végrehajtása), 11. (Nyilvánossági szabályok), 12. (Tájékoztatás, nyilvántartás vezetése), 14. (Összeférhetetlenség), 17. (Az információk nyilvánosságra hozatalának tilalma), 15. (Etikai szabályok) cikkei szerinti szerződéses kötelezettségei, valamint a projekt végrehajtására vonatkozó, a megállapodásban és a vonatkozó projektmegállapodásban leírt bármely más egyedi szabály az érintett alvállalkozókra is vonatkozzon.</w:t>
      </w:r>
    </w:p>
    <w:p w14:paraId="275A8976" w14:textId="77777777" w:rsidR="00E67482" w:rsidRPr="004236CD" w:rsidRDefault="00E67482" w:rsidP="00E67482">
      <w:pPr>
        <w:pStyle w:val="Listaszerbekezds"/>
        <w:ind w:left="821" w:firstLine="0"/>
        <w:jc w:val="both"/>
      </w:pPr>
    </w:p>
    <w:p w14:paraId="79F9CA4E" w14:textId="77777777" w:rsidR="004236CD" w:rsidRPr="004236CD" w:rsidRDefault="004236CD" w:rsidP="004236CD">
      <w:pPr>
        <w:jc w:val="both"/>
      </w:pPr>
      <w:r w:rsidRPr="004236CD">
        <w:t>A Kedvezményezettnek biztosítania kell, hogy a KIC LE, az EIT és/vagy az Európai Bizottság, az Európai Csalás Elleni Hivatal (OLAF), az Európai Ügyészség (EPPO) és az Európai Számvevőszék (ECA) gyakorolhassa jogait az érintett harmadik felekkel szemben is (lásd e megállapodás 13. cikkét).</w:t>
      </w:r>
    </w:p>
    <w:p w14:paraId="573CCC1C" w14:textId="10B3B870" w:rsidR="004236CD" w:rsidRDefault="004236CD" w:rsidP="00007197">
      <w:pPr>
        <w:pStyle w:val="Listaszerbekezds"/>
        <w:numPr>
          <w:ilvl w:val="0"/>
          <w:numId w:val="36"/>
        </w:numPr>
        <w:jc w:val="both"/>
        <w:rPr>
          <w:b/>
          <w:bCs/>
          <w:color w:val="0070C0"/>
        </w:rPr>
      </w:pPr>
      <w:bookmarkStart w:id="13" w:name="_bookmark14"/>
      <w:bookmarkEnd w:id="13"/>
      <w:r w:rsidRPr="00917268">
        <w:rPr>
          <w:b/>
          <w:bCs/>
          <w:color w:val="0070C0"/>
        </w:rPr>
        <w:t xml:space="preserve">cikk: Projekt-hozzájárulás </w:t>
      </w:r>
      <w:r w:rsidR="005D5E38">
        <w:rPr>
          <w:b/>
          <w:bCs/>
          <w:color w:val="0070C0"/>
        </w:rPr>
        <w:t>–</w:t>
      </w:r>
      <w:r w:rsidRPr="00917268">
        <w:rPr>
          <w:b/>
          <w:bCs/>
          <w:color w:val="0070C0"/>
        </w:rPr>
        <w:t xml:space="preserve"> KAVA</w:t>
      </w:r>
    </w:p>
    <w:p w14:paraId="28A81B45" w14:textId="77777777" w:rsidR="005D5E38" w:rsidRPr="00917268" w:rsidRDefault="005D5E38" w:rsidP="005D5E38">
      <w:pPr>
        <w:pStyle w:val="Listaszerbekezds"/>
        <w:ind w:left="333" w:firstLine="0"/>
        <w:jc w:val="both"/>
        <w:rPr>
          <w:b/>
          <w:bCs/>
          <w:color w:val="0070C0"/>
        </w:rPr>
      </w:pPr>
    </w:p>
    <w:p w14:paraId="118F07FE" w14:textId="555E9EFE" w:rsidR="004236CD" w:rsidRPr="00C72AF5" w:rsidRDefault="004236CD" w:rsidP="00007197">
      <w:pPr>
        <w:pStyle w:val="Listaszerbekezds"/>
        <w:numPr>
          <w:ilvl w:val="1"/>
          <w:numId w:val="36"/>
        </w:numPr>
        <w:jc w:val="both"/>
        <w:rPr>
          <w:b/>
          <w:bCs/>
        </w:rPr>
      </w:pPr>
      <w:bookmarkStart w:id="14" w:name="_bookmark15"/>
      <w:bookmarkEnd w:id="14"/>
      <w:r w:rsidRPr="00C72AF5">
        <w:rPr>
          <w:b/>
          <w:bCs/>
        </w:rPr>
        <w:t>A projekthez való hozzájárulás</w:t>
      </w:r>
    </w:p>
    <w:p w14:paraId="4AEB0DFC" w14:textId="77777777" w:rsidR="00E67482" w:rsidRDefault="00E67482" w:rsidP="005D5E38">
      <w:pPr>
        <w:spacing w:after="0" w:line="240" w:lineRule="auto"/>
        <w:jc w:val="both"/>
      </w:pPr>
    </w:p>
    <w:p w14:paraId="1102E9CF" w14:textId="709C3D07" w:rsidR="004236CD" w:rsidRPr="004236CD" w:rsidRDefault="004236CD" w:rsidP="00007197">
      <w:pPr>
        <w:pStyle w:val="Listaszerbekezds"/>
        <w:numPr>
          <w:ilvl w:val="2"/>
          <w:numId w:val="36"/>
        </w:numPr>
        <w:jc w:val="both"/>
      </w:pPr>
      <w:r w:rsidRPr="004236CD">
        <w:t>A KIC LE és a Kedvezményezett bizonyos hozzájárulásokat nyújt az egyes projektekhez. Ezeket a hozzájárulásokat a projektmegállapodás projektköltségvetése tartalmazza.</w:t>
      </w:r>
    </w:p>
    <w:p w14:paraId="37D06757" w14:textId="3F17CA80" w:rsidR="004236CD" w:rsidRPr="004236CD" w:rsidRDefault="004236CD" w:rsidP="00007197">
      <w:pPr>
        <w:pStyle w:val="Listaszerbekezds"/>
        <w:numPr>
          <w:ilvl w:val="2"/>
          <w:numId w:val="36"/>
        </w:numPr>
        <w:jc w:val="both"/>
      </w:pPr>
      <w:r w:rsidRPr="004236CD">
        <w:t>A Kedvezményezett a KIC LE-</w:t>
      </w:r>
      <w:proofErr w:type="spellStart"/>
      <w:r w:rsidRPr="004236CD">
        <w:t>től</w:t>
      </w:r>
      <w:proofErr w:type="spellEnd"/>
      <w:r w:rsidRPr="004236CD">
        <w:t xml:space="preserve"> csak a projekt(</w:t>
      </w:r>
      <w:proofErr w:type="spellStart"/>
      <w:r w:rsidRPr="004236CD">
        <w:t>ek</w:t>
      </w:r>
      <w:proofErr w:type="spellEnd"/>
      <w:r w:rsidRPr="004236CD">
        <w:t>)</w:t>
      </w:r>
      <w:proofErr w:type="spellStart"/>
      <w:r w:rsidRPr="004236CD">
        <w:t>ben</w:t>
      </w:r>
      <w:proofErr w:type="spellEnd"/>
      <w:r w:rsidRPr="004236CD">
        <w:t xml:space="preserve"> a jelen megállapodással és a vonatkozó projektmegállapodással összhangban végrehajtott feladataiért kap pénzügyi hozzájárulást.</w:t>
      </w:r>
    </w:p>
    <w:p w14:paraId="511956D6" w14:textId="77777777" w:rsidR="004236CD" w:rsidRPr="004236CD" w:rsidRDefault="004236CD" w:rsidP="004236CD">
      <w:pPr>
        <w:jc w:val="both"/>
      </w:pPr>
    </w:p>
    <w:p w14:paraId="19E1EE68" w14:textId="021DA8A9" w:rsidR="00E67482" w:rsidRPr="004236CD" w:rsidRDefault="004236CD" w:rsidP="00007197">
      <w:pPr>
        <w:pStyle w:val="Listaszerbekezds"/>
        <w:numPr>
          <w:ilvl w:val="2"/>
          <w:numId w:val="36"/>
        </w:numPr>
        <w:jc w:val="both"/>
      </w:pPr>
      <w:r w:rsidRPr="004236CD">
        <w:t>A Kedvezményezett a KIC LE által átutalt pénzügyi támogatást kizárólag a vonatkozó projekt végrehajtására és kivitelezésére használja fel a projektmegállapodásban foglaltaknak megfelelően.</w:t>
      </w:r>
      <w:r w:rsidRPr="004236CD">
        <w:br/>
      </w:r>
    </w:p>
    <w:p w14:paraId="224DEA8A" w14:textId="2C1DB2CA" w:rsidR="004236CD" w:rsidRPr="004236CD" w:rsidRDefault="004236CD" w:rsidP="00007197">
      <w:pPr>
        <w:pStyle w:val="Listaszerbekezds"/>
        <w:numPr>
          <w:ilvl w:val="1"/>
          <w:numId w:val="36"/>
        </w:numPr>
        <w:jc w:val="both"/>
      </w:pPr>
      <w:bookmarkStart w:id="15" w:name="_bookmark16"/>
      <w:bookmarkEnd w:id="15"/>
      <w:r w:rsidRPr="004236CD">
        <w:t>Költségek támogathatósági szabályai</w:t>
      </w:r>
    </w:p>
    <w:p w14:paraId="222B7119" w14:textId="77777777" w:rsidR="004236CD" w:rsidRPr="004236CD" w:rsidRDefault="004236CD" w:rsidP="005D5E38">
      <w:pPr>
        <w:spacing w:after="0"/>
        <w:jc w:val="both"/>
      </w:pPr>
    </w:p>
    <w:p w14:paraId="195662AE" w14:textId="41801A7C" w:rsidR="004236CD" w:rsidRPr="004236CD" w:rsidRDefault="004236CD" w:rsidP="004236CD">
      <w:pPr>
        <w:jc w:val="both"/>
      </w:pPr>
      <w:r w:rsidRPr="004236CD">
        <w:t xml:space="preserve">Az EIT által finanszírozott intézkedések ("KAVA-k") esetében a GA 6. cikkében foglalt támogathatósági szabályokat e megállapodásban átültetik. A támogathatósági szabályokat e megállapodás 1. </w:t>
      </w:r>
      <w:r w:rsidR="00E67482">
        <w:t xml:space="preserve">sz. </w:t>
      </w:r>
      <w:r w:rsidRPr="004236CD">
        <w:t>melléklete ismerteti.</w:t>
      </w:r>
    </w:p>
    <w:p w14:paraId="056EB35A" w14:textId="6A84EFB8" w:rsidR="004236CD" w:rsidRPr="004236CD" w:rsidRDefault="004236CD" w:rsidP="004236CD">
      <w:pPr>
        <w:jc w:val="both"/>
      </w:pPr>
      <w:r w:rsidRPr="004236CD">
        <w:t>Ha a kedvezményezett olyan költségeket vagy hozzájárulásokat jelent be, amelyek nem támogathatóak, azokat elutasítják.</w:t>
      </w:r>
    </w:p>
    <w:p w14:paraId="02E3317B" w14:textId="77777777" w:rsidR="004236CD" w:rsidRPr="004236CD" w:rsidRDefault="004236CD" w:rsidP="004236CD">
      <w:pPr>
        <w:jc w:val="both"/>
      </w:pPr>
      <w:r w:rsidRPr="004236CD">
        <w:t>A KIC LE csak akkor köteles az EIT-támogatást a kedvezményezett részére szétosztani, ha a GA 6. cikkében foglalt támogathatósági szabályok teljesülnek, és a kedvezményezett teljesítette az EIT által finanszírozott KAVA-k e megállapodás szerinti végrehajtásával kapcsolatos valamennyi egyéb kötelezettségét.</w:t>
      </w:r>
    </w:p>
    <w:p w14:paraId="60EDEE7C" w14:textId="77777777" w:rsidR="004236CD" w:rsidRPr="004236CD" w:rsidRDefault="004236CD" w:rsidP="005D5E38">
      <w:pPr>
        <w:spacing w:after="0"/>
        <w:jc w:val="both"/>
      </w:pPr>
    </w:p>
    <w:p w14:paraId="7653F70D" w14:textId="0C8F3091" w:rsidR="004236CD" w:rsidRPr="00917268" w:rsidRDefault="00E67482" w:rsidP="00007197">
      <w:pPr>
        <w:pStyle w:val="Listaszerbekezds"/>
        <w:numPr>
          <w:ilvl w:val="0"/>
          <w:numId w:val="36"/>
        </w:numPr>
        <w:jc w:val="both"/>
        <w:rPr>
          <w:b/>
          <w:bCs/>
          <w:color w:val="0070C0"/>
        </w:rPr>
      </w:pPr>
      <w:bookmarkStart w:id="16" w:name="_bookmark17"/>
      <w:bookmarkEnd w:id="16"/>
      <w:r w:rsidRPr="00917268">
        <w:rPr>
          <w:b/>
          <w:bCs/>
          <w:color w:val="0070C0"/>
        </w:rPr>
        <w:t xml:space="preserve">cikk: </w:t>
      </w:r>
      <w:r w:rsidR="004236CD" w:rsidRPr="00917268">
        <w:rPr>
          <w:b/>
          <w:bCs/>
          <w:color w:val="0070C0"/>
        </w:rPr>
        <w:t>Monitoring és jelentéstétel</w:t>
      </w:r>
    </w:p>
    <w:p w14:paraId="6C762C52" w14:textId="77777777" w:rsidR="00E67482" w:rsidRPr="004236CD" w:rsidRDefault="00E67482" w:rsidP="00E67482">
      <w:pPr>
        <w:pStyle w:val="Listaszerbekezds"/>
        <w:ind w:left="333" w:firstLine="0"/>
        <w:jc w:val="both"/>
      </w:pPr>
    </w:p>
    <w:p w14:paraId="0E3995E0" w14:textId="660B9411" w:rsidR="004236CD" w:rsidRPr="004236CD" w:rsidRDefault="004236CD" w:rsidP="00007197">
      <w:pPr>
        <w:pStyle w:val="Listaszerbekezds"/>
        <w:numPr>
          <w:ilvl w:val="1"/>
          <w:numId w:val="36"/>
        </w:numPr>
        <w:jc w:val="both"/>
      </w:pPr>
      <w:r w:rsidRPr="004236CD">
        <w:t xml:space="preserve"> </w:t>
      </w:r>
      <w:bookmarkStart w:id="17" w:name="_bookmark18"/>
      <w:bookmarkEnd w:id="17"/>
      <w:r w:rsidRPr="004236CD">
        <w:t>Általános ellenőrzési és jelentéstételi kötelezettség</w:t>
      </w:r>
    </w:p>
    <w:p w14:paraId="5237786F" w14:textId="77777777" w:rsidR="004236CD" w:rsidRPr="004236CD" w:rsidRDefault="004236CD" w:rsidP="005D5E38">
      <w:pPr>
        <w:spacing w:after="0"/>
        <w:jc w:val="both"/>
      </w:pPr>
    </w:p>
    <w:p w14:paraId="35140DCC" w14:textId="6825ECF9" w:rsidR="004236CD" w:rsidRPr="004236CD" w:rsidRDefault="004236CD" w:rsidP="00007197">
      <w:pPr>
        <w:pStyle w:val="Listaszerbekezds"/>
        <w:numPr>
          <w:ilvl w:val="2"/>
          <w:numId w:val="36"/>
        </w:numPr>
        <w:jc w:val="both"/>
      </w:pPr>
      <w:r w:rsidRPr="004236CD">
        <w:t>A kedvezményezett tudomásul veszi és elfogadja, hogy a nyomon követés tekintetében a következő szabványokat kell bevezetni:</w:t>
      </w:r>
    </w:p>
    <w:p w14:paraId="5D620BEC" w14:textId="77777777" w:rsidR="004236CD" w:rsidRPr="004236CD" w:rsidRDefault="004236CD" w:rsidP="00007197">
      <w:pPr>
        <w:pStyle w:val="Listaszerbekezds"/>
        <w:numPr>
          <w:ilvl w:val="0"/>
          <w:numId w:val="41"/>
        </w:numPr>
        <w:jc w:val="both"/>
      </w:pPr>
      <w:r w:rsidRPr="004236CD">
        <w:t>a projekt(</w:t>
      </w:r>
      <w:proofErr w:type="spellStart"/>
      <w:r w:rsidRPr="004236CD">
        <w:t>ek</w:t>
      </w:r>
      <w:proofErr w:type="spellEnd"/>
      <w:r w:rsidRPr="004236CD">
        <w:t>) szisztematikus nyomon követése és felülvizsgálata (pl. személyzeti irányítás, beszerzés, pénzügyi irányítás, minőségellenőrzés, kockázatkezelés, elosztás és támogatásnyújtás).</w:t>
      </w:r>
    </w:p>
    <w:p w14:paraId="15703B26" w14:textId="195F6479" w:rsidR="004236CD" w:rsidRPr="004236CD" w:rsidRDefault="004236CD" w:rsidP="00007197">
      <w:pPr>
        <w:pStyle w:val="Listaszerbekezds"/>
        <w:numPr>
          <w:ilvl w:val="0"/>
          <w:numId w:val="41"/>
        </w:numPr>
        <w:jc w:val="both"/>
      </w:pPr>
      <w:r w:rsidRPr="004236CD">
        <w:t xml:space="preserve">a végső </w:t>
      </w:r>
      <w:r w:rsidR="00E67482">
        <w:t>Kedvezményezettek</w:t>
      </w:r>
      <w:r w:rsidRPr="004236CD">
        <w:t>, eredmények, tevékenységek, pénzügyi jelentések stb.), a KIC LE által meghatározott formátumban és ütemezésben;</w:t>
      </w:r>
    </w:p>
    <w:p w14:paraId="0D99CF30" w14:textId="3113CD89" w:rsidR="004236CD" w:rsidRPr="004236CD" w:rsidRDefault="004236CD" w:rsidP="00007197">
      <w:pPr>
        <w:pStyle w:val="Listaszerbekezds"/>
        <w:numPr>
          <w:ilvl w:val="0"/>
          <w:numId w:val="41"/>
        </w:numPr>
        <w:jc w:val="both"/>
      </w:pPr>
      <w:r w:rsidRPr="004236CD">
        <w:t>a projekt(</w:t>
      </w:r>
      <w:proofErr w:type="spellStart"/>
      <w:r w:rsidRPr="004236CD">
        <w:t>ek</w:t>
      </w:r>
      <w:proofErr w:type="spellEnd"/>
      <w:r w:rsidRPr="004236CD">
        <w:t xml:space="preserve">) hatékony és megbízható nyomon követése és jelentéstétele (beleértve a mutatókra, az EIT hatásvizsgálati keretrendszerére, a pénzügyi fenntarthatóság felé tett előrehaladásra, a </w:t>
      </w:r>
      <w:r w:rsidR="00B26B5F">
        <w:t>KIC</w:t>
      </w:r>
      <w:r w:rsidRPr="004236CD">
        <w:t>-</w:t>
      </w:r>
      <w:r w:rsidRPr="004236CD">
        <w:lastRenderedPageBreak/>
        <w:t>partnerségre vonatkozó információkat),</w:t>
      </w:r>
    </w:p>
    <w:p w14:paraId="60AE289F" w14:textId="77777777" w:rsidR="004236CD" w:rsidRPr="004236CD" w:rsidRDefault="004236CD" w:rsidP="00007197">
      <w:pPr>
        <w:pStyle w:val="Listaszerbekezds"/>
        <w:numPr>
          <w:ilvl w:val="0"/>
          <w:numId w:val="41"/>
        </w:numPr>
        <w:jc w:val="both"/>
      </w:pPr>
      <w:r w:rsidRPr="004236CD">
        <w:t>az igényelt kiadások jogszerűsége és szabályszerűsége stb.), a KIC LE által meghatározott formában és ütemezésben;</w:t>
      </w:r>
    </w:p>
    <w:p w14:paraId="42709606" w14:textId="1D2E8905" w:rsidR="004236CD" w:rsidRPr="004236CD" w:rsidRDefault="004236CD" w:rsidP="00007197">
      <w:pPr>
        <w:pStyle w:val="Listaszerbekezds"/>
        <w:numPr>
          <w:ilvl w:val="0"/>
          <w:numId w:val="41"/>
        </w:numPr>
        <w:jc w:val="both"/>
      </w:pPr>
      <w:r w:rsidRPr="004236CD">
        <w:t xml:space="preserve">rendelkezések az </w:t>
      </w:r>
      <w:proofErr w:type="spellStart"/>
      <w:r w:rsidRPr="004236CD">
        <w:t>alulteljesítő</w:t>
      </w:r>
      <w:proofErr w:type="spellEnd"/>
      <w:r w:rsidRPr="004236CD">
        <w:t xml:space="preserve"> projekt(</w:t>
      </w:r>
      <w:proofErr w:type="spellStart"/>
      <w:r w:rsidRPr="004236CD">
        <w:t>ek</w:t>
      </w:r>
      <w:proofErr w:type="spellEnd"/>
      <w:r w:rsidRPr="004236CD">
        <w:t>) átirányítására vagy leállítására (rendszeres "mehet"/"nem mehet"-</w:t>
      </w:r>
      <w:proofErr w:type="spellStart"/>
      <w:r w:rsidRPr="004236CD">
        <w:t>ekkel</w:t>
      </w:r>
      <w:proofErr w:type="spellEnd"/>
      <w:r w:rsidRPr="004236CD">
        <w:t>)</w:t>
      </w:r>
      <w:r w:rsidR="00B26B5F">
        <w:t xml:space="preserve"> </w:t>
      </w:r>
      <w:r w:rsidRPr="004236CD">
        <w:t>döntési pontok, beleértve a mérföldkövek eléréséhez kötött fizetési rendszert), és a leállított tevékenységek, a KIC LE negyedéves tájékoztatása;</w:t>
      </w:r>
    </w:p>
    <w:p w14:paraId="743838C5" w14:textId="77777777" w:rsidR="004236CD" w:rsidRPr="004236CD" w:rsidRDefault="004236CD" w:rsidP="00007197">
      <w:pPr>
        <w:pStyle w:val="Listaszerbekezds"/>
        <w:numPr>
          <w:ilvl w:val="0"/>
          <w:numId w:val="41"/>
        </w:numPr>
        <w:jc w:val="both"/>
      </w:pPr>
      <w:r w:rsidRPr="004236CD">
        <w:t>mechanizmus a nagy potenciállal rendelkező projektek eredményeinek értékelésére és a további beruházások és a gyors fejlesztés felé történő gyorsított nyomon követésére;</w:t>
      </w:r>
    </w:p>
    <w:p w14:paraId="2BE6E08B" w14:textId="77777777" w:rsidR="004236CD" w:rsidRDefault="004236CD" w:rsidP="00007197">
      <w:pPr>
        <w:pStyle w:val="Listaszerbekezds"/>
        <w:numPr>
          <w:ilvl w:val="0"/>
          <w:numId w:val="41"/>
        </w:numPr>
        <w:jc w:val="both"/>
      </w:pPr>
      <w:r w:rsidRPr="004236CD">
        <w:t>biztosítja az igényelt kiadások jogszerűségét és szabályszerűségét.</w:t>
      </w:r>
    </w:p>
    <w:p w14:paraId="4FEB0E60" w14:textId="77777777" w:rsidR="00B26B5F" w:rsidRPr="004236CD" w:rsidRDefault="00B26B5F" w:rsidP="00B26B5F">
      <w:pPr>
        <w:pStyle w:val="Listaszerbekezds"/>
        <w:ind w:left="720" w:firstLine="0"/>
        <w:jc w:val="both"/>
      </w:pPr>
    </w:p>
    <w:p w14:paraId="5340FB74" w14:textId="0D6C7A2B" w:rsidR="004236CD" w:rsidRPr="004236CD" w:rsidRDefault="004236CD" w:rsidP="00007197">
      <w:pPr>
        <w:pStyle w:val="Listaszerbekezds"/>
        <w:numPr>
          <w:ilvl w:val="2"/>
          <w:numId w:val="36"/>
        </w:numPr>
        <w:jc w:val="both"/>
      </w:pPr>
      <w:r w:rsidRPr="004236CD">
        <w:t>A fent említett szabványok biztosítása érdekében a kedvezményezett tudomásul veszi és elfogadja, hogy a KIC LE, e megállapodás és a KIC LE által nyújtott pénzügyi támogatás szempontjából a nyomon követés és a jelentéstétel alapvető fontosságú.</w:t>
      </w:r>
    </w:p>
    <w:p w14:paraId="7EFB6B80" w14:textId="77777777" w:rsidR="004236CD" w:rsidRPr="004236CD" w:rsidRDefault="004236CD" w:rsidP="005D5E38">
      <w:pPr>
        <w:spacing w:after="0"/>
        <w:jc w:val="both"/>
      </w:pPr>
    </w:p>
    <w:p w14:paraId="0E580FF4" w14:textId="576E1FEE" w:rsidR="004236CD" w:rsidRPr="004236CD" w:rsidRDefault="004236CD" w:rsidP="00007197">
      <w:pPr>
        <w:pStyle w:val="Listaszerbekezds"/>
        <w:numPr>
          <w:ilvl w:val="2"/>
          <w:numId w:val="36"/>
        </w:numPr>
        <w:jc w:val="both"/>
      </w:pPr>
      <w:r w:rsidRPr="004236CD">
        <w:t>A Kedvezményezett:</w:t>
      </w:r>
    </w:p>
    <w:p w14:paraId="6368C041" w14:textId="77777777" w:rsidR="004236CD" w:rsidRPr="004236CD" w:rsidRDefault="004236CD" w:rsidP="00007197">
      <w:pPr>
        <w:pStyle w:val="Listaszerbekezds"/>
        <w:numPr>
          <w:ilvl w:val="0"/>
          <w:numId w:val="42"/>
        </w:numPr>
        <w:jc w:val="both"/>
      </w:pPr>
      <w:r w:rsidRPr="004236CD">
        <w:t>megfelel a KIC LE által kiadott jelentéstételi politikának és utasításoknak, az abban meghatározott időzítéssel és feltételekkel összhangban, amelyeket a KIC LE módosíthat/megváltoztathat;</w:t>
      </w:r>
    </w:p>
    <w:p w14:paraId="752DF016" w14:textId="76813AC5" w:rsidR="004236CD" w:rsidRPr="004236CD" w:rsidRDefault="004236CD" w:rsidP="00007197">
      <w:pPr>
        <w:pStyle w:val="Listaszerbekezds"/>
        <w:numPr>
          <w:ilvl w:val="0"/>
          <w:numId w:val="42"/>
        </w:numPr>
        <w:jc w:val="both"/>
      </w:pPr>
      <w:r w:rsidRPr="004236CD">
        <w:t>megfelel minden egyéb felügyeleti és jelentéstételi követelménynek, beleértve a KIC LE által és/vagy a KIC LE által meghatározott jövőbeni követelményeket is, az esettől függően</w:t>
      </w:r>
      <w:r w:rsidR="00B26B5F">
        <w:t xml:space="preserve"> </w:t>
      </w:r>
      <w:r w:rsidRPr="004236CD">
        <w:t>az EIT követelményei szerint;</w:t>
      </w:r>
    </w:p>
    <w:p w14:paraId="7E6077EC" w14:textId="77777777" w:rsidR="004236CD" w:rsidRDefault="004236CD" w:rsidP="00007197">
      <w:pPr>
        <w:pStyle w:val="Listaszerbekezds"/>
        <w:numPr>
          <w:ilvl w:val="0"/>
          <w:numId w:val="42"/>
        </w:numPr>
        <w:jc w:val="both"/>
      </w:pPr>
      <w:r w:rsidRPr="004236CD">
        <w:t>proaktívan jelent minden olyan fejleményt, amely komolyan befolyásolhatja a projekt(</w:t>
      </w:r>
      <w:proofErr w:type="spellStart"/>
      <w:r w:rsidRPr="004236CD">
        <w:t>ek</w:t>
      </w:r>
      <w:proofErr w:type="spellEnd"/>
      <w:r w:rsidRPr="004236CD">
        <w:t>)</w:t>
      </w:r>
      <w:proofErr w:type="spellStart"/>
      <w:r w:rsidRPr="004236CD">
        <w:t>et</w:t>
      </w:r>
      <w:proofErr w:type="spellEnd"/>
      <w:r w:rsidRPr="004236CD">
        <w:t>, beleértve a projekt általános céljának elérését, bármely mérföldkövet és/vagy a pénzügyi támogatás célját, azonnal, amint az bekövetkezik.</w:t>
      </w:r>
    </w:p>
    <w:p w14:paraId="4703A8B5" w14:textId="77777777" w:rsidR="00C72AF5" w:rsidRPr="004236CD" w:rsidRDefault="00C72AF5" w:rsidP="00C72AF5">
      <w:pPr>
        <w:pStyle w:val="Listaszerbekezds"/>
        <w:ind w:left="720" w:firstLine="0"/>
        <w:jc w:val="both"/>
      </w:pPr>
    </w:p>
    <w:p w14:paraId="60ED262E" w14:textId="563048A8" w:rsidR="004236CD" w:rsidRPr="004236CD" w:rsidRDefault="004236CD" w:rsidP="00007197">
      <w:pPr>
        <w:pStyle w:val="Listaszerbekezds"/>
        <w:numPr>
          <w:ilvl w:val="1"/>
          <w:numId w:val="36"/>
        </w:numPr>
        <w:jc w:val="both"/>
      </w:pPr>
      <w:r w:rsidRPr="004236CD">
        <w:t>Nyomon követés/Monitoring</w:t>
      </w:r>
    </w:p>
    <w:p w14:paraId="04DE90AD" w14:textId="77777777" w:rsidR="004236CD" w:rsidRPr="004236CD" w:rsidRDefault="004236CD" w:rsidP="005D5E38">
      <w:pPr>
        <w:spacing w:after="0"/>
        <w:jc w:val="both"/>
      </w:pPr>
    </w:p>
    <w:p w14:paraId="6960E7C8" w14:textId="77777777" w:rsidR="004236CD" w:rsidRPr="004236CD" w:rsidRDefault="004236CD" w:rsidP="004236CD">
      <w:pPr>
        <w:jc w:val="both"/>
      </w:pPr>
      <w:r w:rsidRPr="004236CD">
        <w:t>A felek megállapodnak abban, hogy betartják a vonatkozó projektmegállapodás(ok)</w:t>
      </w:r>
      <w:proofErr w:type="spellStart"/>
      <w:r w:rsidRPr="004236CD">
        <w:t>ban</w:t>
      </w:r>
      <w:proofErr w:type="spellEnd"/>
      <w:r w:rsidRPr="004236CD">
        <w:t xml:space="preserve"> és a KIC LE weboldalán elérhető végrehajtási kézikönyvben részletezett egyedi nyomon követési és értékelési elveket.</w:t>
      </w:r>
    </w:p>
    <w:p w14:paraId="45A8C091" w14:textId="77777777" w:rsidR="004236CD" w:rsidRPr="004236CD" w:rsidRDefault="004236CD" w:rsidP="005D5E38">
      <w:pPr>
        <w:spacing w:after="0"/>
        <w:jc w:val="both"/>
      </w:pPr>
    </w:p>
    <w:p w14:paraId="75F05D81" w14:textId="7D3417E7" w:rsidR="004236CD" w:rsidRPr="004236CD" w:rsidRDefault="004236CD" w:rsidP="00007197">
      <w:pPr>
        <w:pStyle w:val="Listaszerbekezds"/>
        <w:numPr>
          <w:ilvl w:val="1"/>
          <w:numId w:val="36"/>
        </w:numPr>
        <w:jc w:val="both"/>
      </w:pPr>
      <w:r w:rsidRPr="004236CD">
        <w:t>Jelentés</w:t>
      </w:r>
    </w:p>
    <w:p w14:paraId="21400E1C" w14:textId="77777777" w:rsidR="004236CD" w:rsidRPr="004236CD" w:rsidRDefault="004236CD" w:rsidP="005D5E38">
      <w:pPr>
        <w:spacing w:after="0"/>
        <w:jc w:val="both"/>
      </w:pPr>
    </w:p>
    <w:p w14:paraId="3169FF8C" w14:textId="77777777" w:rsidR="004236CD" w:rsidRPr="004236CD" w:rsidRDefault="004236CD" w:rsidP="004236CD">
      <w:pPr>
        <w:jc w:val="both"/>
      </w:pPr>
      <w:r w:rsidRPr="004236CD">
        <w:t>A fentiek általánosságának sérelme nélkül a kedvezményezettnek meg kell felelnie a projektmegállapodásban meghatározott jelentéstételi követelményeknek, amennyiben azok szerepelnek benne.</w:t>
      </w:r>
    </w:p>
    <w:p w14:paraId="4A7D5A40" w14:textId="77777777" w:rsidR="004236CD" w:rsidRPr="004236CD" w:rsidRDefault="004236CD" w:rsidP="005D5E38">
      <w:pPr>
        <w:spacing w:after="0"/>
        <w:jc w:val="both"/>
      </w:pPr>
    </w:p>
    <w:p w14:paraId="45FC3286" w14:textId="7078093C" w:rsidR="004236CD" w:rsidRPr="00917268" w:rsidRDefault="00B26B5F" w:rsidP="00007197">
      <w:pPr>
        <w:pStyle w:val="Listaszerbekezds"/>
        <w:numPr>
          <w:ilvl w:val="0"/>
          <w:numId w:val="36"/>
        </w:numPr>
        <w:jc w:val="both"/>
        <w:rPr>
          <w:b/>
          <w:bCs/>
          <w:color w:val="0070C0"/>
        </w:rPr>
      </w:pPr>
      <w:bookmarkStart w:id="18" w:name="_bookmark21"/>
      <w:bookmarkEnd w:id="18"/>
      <w:r w:rsidRPr="00917268">
        <w:rPr>
          <w:b/>
          <w:bCs/>
          <w:color w:val="0070C0"/>
        </w:rPr>
        <w:t xml:space="preserve">cikk: </w:t>
      </w:r>
      <w:r w:rsidR="004236CD" w:rsidRPr="00917268">
        <w:rPr>
          <w:b/>
          <w:bCs/>
          <w:color w:val="0070C0"/>
        </w:rPr>
        <w:t>Pénzügyi rendelkezések</w:t>
      </w:r>
    </w:p>
    <w:p w14:paraId="772B2062" w14:textId="77777777" w:rsidR="004236CD" w:rsidRPr="004236CD" w:rsidRDefault="004236CD" w:rsidP="004236CD">
      <w:pPr>
        <w:jc w:val="both"/>
      </w:pPr>
    </w:p>
    <w:p w14:paraId="4C864A69" w14:textId="0442D7A3" w:rsidR="004236CD" w:rsidRPr="004236CD" w:rsidRDefault="004236CD" w:rsidP="00007197">
      <w:pPr>
        <w:pStyle w:val="Listaszerbekezds"/>
        <w:numPr>
          <w:ilvl w:val="1"/>
          <w:numId w:val="36"/>
        </w:numPr>
        <w:jc w:val="both"/>
      </w:pPr>
      <w:r w:rsidRPr="004236CD">
        <w:t>Fizetési ütemterv</w:t>
      </w:r>
    </w:p>
    <w:p w14:paraId="56E16CE5" w14:textId="77777777" w:rsidR="004236CD" w:rsidRPr="004236CD" w:rsidRDefault="004236CD" w:rsidP="005D5E38">
      <w:pPr>
        <w:spacing w:after="0"/>
        <w:jc w:val="both"/>
      </w:pPr>
    </w:p>
    <w:p w14:paraId="211B635C" w14:textId="1B4C959E" w:rsidR="004236CD" w:rsidRPr="004236CD" w:rsidRDefault="004236CD" w:rsidP="00007197">
      <w:pPr>
        <w:pStyle w:val="Listaszerbekezds"/>
        <w:numPr>
          <w:ilvl w:val="2"/>
          <w:numId w:val="36"/>
        </w:numPr>
        <w:jc w:val="both"/>
      </w:pPr>
      <w:r w:rsidRPr="004236CD">
        <w:t>Fizetési feltételek</w:t>
      </w:r>
    </w:p>
    <w:p w14:paraId="574448DD" w14:textId="239371D1" w:rsidR="004236CD" w:rsidRDefault="004236CD" w:rsidP="004236CD">
      <w:pPr>
        <w:jc w:val="both"/>
      </w:pPr>
      <w:r w:rsidRPr="004236CD">
        <w:t>A KIC LE a vonatkozó kifizetéseket a mérföldkövekhez / teljesítményekhez / elfogadási feltételekhez és a vonatkozó dokumentumokhoz kapcsolódó részletekben teljesíti, a projektmegállapodás(ok)</w:t>
      </w:r>
      <w:proofErr w:type="spellStart"/>
      <w:r w:rsidRPr="004236CD">
        <w:t>ban</w:t>
      </w:r>
      <w:proofErr w:type="spellEnd"/>
      <w:r w:rsidRPr="004236CD">
        <w:t xml:space="preserve"> és a végrehajtási kézikönyvben foglaltaknak megfelelően, amelyek a KIC LE honlapján elérhetők, és az EIT-</w:t>
      </w:r>
      <w:proofErr w:type="spellStart"/>
      <w:r w:rsidRPr="004236CD">
        <w:t>ből</w:t>
      </w:r>
      <w:proofErr w:type="spellEnd"/>
      <w:r w:rsidRPr="004236CD">
        <w:t xml:space="preserve"> származó források rendelkezésre állásától függően.</w:t>
      </w:r>
    </w:p>
    <w:p w14:paraId="1BFD201A" w14:textId="77777777" w:rsidR="00B26B5F" w:rsidRDefault="00B26B5F" w:rsidP="005D5E38">
      <w:pPr>
        <w:spacing w:after="0"/>
        <w:jc w:val="both"/>
      </w:pPr>
    </w:p>
    <w:p w14:paraId="2053B0D9" w14:textId="689B61B9" w:rsidR="00B26B5F" w:rsidRPr="004236CD" w:rsidRDefault="00B26B5F" w:rsidP="00007197">
      <w:pPr>
        <w:pStyle w:val="Listaszerbekezds"/>
        <w:numPr>
          <w:ilvl w:val="2"/>
          <w:numId w:val="36"/>
        </w:numPr>
        <w:jc w:val="both"/>
      </w:pPr>
      <w:r>
        <w:t>A fennmaradó összeg kifizetése</w:t>
      </w:r>
    </w:p>
    <w:p w14:paraId="77475008" w14:textId="70EE480F" w:rsidR="004236CD" w:rsidRPr="004236CD" w:rsidRDefault="004236CD" w:rsidP="004236CD">
      <w:pPr>
        <w:jc w:val="both"/>
      </w:pPr>
      <w:r w:rsidRPr="004236CD">
        <w:t>A fennmaradó összeg kifizetése a támogatható költségek fennmaradó részét (e megállapodás 5.2. cikkével összhangban) és a projekt(</w:t>
      </w:r>
      <w:proofErr w:type="spellStart"/>
      <w:r w:rsidRPr="004236CD">
        <w:t>ek</w:t>
      </w:r>
      <w:proofErr w:type="spellEnd"/>
      <w:r w:rsidRPr="004236CD">
        <w:t>) végrehajtásához nyújtott hozzájárulásokat téríti meg.</w:t>
      </w:r>
    </w:p>
    <w:p w14:paraId="05D62BBC" w14:textId="77777777" w:rsidR="004236CD" w:rsidRPr="004236CD" w:rsidRDefault="004236CD" w:rsidP="004236CD">
      <w:pPr>
        <w:jc w:val="both"/>
      </w:pPr>
      <w:r w:rsidRPr="004236CD">
        <w:lastRenderedPageBreak/>
        <w:t>A kifizetés a záró időszaki jelentés jóváhagyásától függ. A jóváhagyás nem jelenti a megfelelés, a hitelesség, a teljesség vagy a tartalom helyességének elismerését.</w:t>
      </w:r>
    </w:p>
    <w:p w14:paraId="04588346" w14:textId="77777777" w:rsidR="004236CD" w:rsidRPr="004236CD" w:rsidRDefault="004236CD" w:rsidP="005D5E38">
      <w:pPr>
        <w:spacing w:after="0"/>
        <w:jc w:val="both"/>
      </w:pPr>
    </w:p>
    <w:p w14:paraId="52B0BBD7" w14:textId="770164B9" w:rsidR="004236CD" w:rsidRPr="004236CD" w:rsidRDefault="004236CD" w:rsidP="00007197">
      <w:pPr>
        <w:pStyle w:val="Listaszerbekezds"/>
        <w:numPr>
          <w:ilvl w:val="1"/>
          <w:numId w:val="36"/>
        </w:numPr>
        <w:jc w:val="both"/>
      </w:pPr>
      <w:r w:rsidRPr="004236CD">
        <w:t>Támogathatóság</w:t>
      </w:r>
    </w:p>
    <w:p w14:paraId="612315C6" w14:textId="77777777" w:rsidR="004236CD" w:rsidRPr="004236CD" w:rsidRDefault="004236CD" w:rsidP="005D5E38">
      <w:pPr>
        <w:spacing w:after="0"/>
        <w:jc w:val="both"/>
      </w:pPr>
    </w:p>
    <w:p w14:paraId="1A0731A3" w14:textId="77777777" w:rsidR="004236CD" w:rsidRPr="004236CD" w:rsidRDefault="004236CD" w:rsidP="004236CD">
      <w:pPr>
        <w:jc w:val="both"/>
      </w:pPr>
      <w:r w:rsidRPr="004236CD">
        <w:t>A Kedvezményezett akkor jogosult a KIC LE pénzügyi támogatására, ha az alábbi rendelkezéseknek a megállapodás időtartama alatt folyamatosan megfelel:</w:t>
      </w:r>
    </w:p>
    <w:p w14:paraId="2107F27D" w14:textId="77777777" w:rsidR="004236CD" w:rsidRPr="004236CD" w:rsidRDefault="004236CD" w:rsidP="00007197">
      <w:pPr>
        <w:pStyle w:val="Listaszerbekezds"/>
        <w:numPr>
          <w:ilvl w:val="0"/>
          <w:numId w:val="43"/>
        </w:numPr>
        <w:jc w:val="both"/>
      </w:pPr>
      <w:r w:rsidRPr="004236CD">
        <w:t>a vonatkozó projektmegállapodást elfogadták;</w:t>
      </w:r>
    </w:p>
    <w:p w14:paraId="48EE68B2" w14:textId="77777777" w:rsidR="004236CD" w:rsidRPr="004236CD" w:rsidRDefault="004236CD" w:rsidP="00007197">
      <w:pPr>
        <w:pStyle w:val="Listaszerbekezds"/>
        <w:numPr>
          <w:ilvl w:val="0"/>
          <w:numId w:val="43"/>
        </w:numPr>
        <w:jc w:val="both"/>
      </w:pPr>
      <w:r w:rsidRPr="004236CD">
        <w:t>a megállapodás és a projektmegállapodás szerinti valamennyi vonatkozó támogathatósági feltétel teljesül;</w:t>
      </w:r>
    </w:p>
    <w:p w14:paraId="7D3352D8" w14:textId="77777777" w:rsidR="004236CD" w:rsidRPr="004236CD" w:rsidRDefault="004236CD" w:rsidP="00007197">
      <w:pPr>
        <w:pStyle w:val="Listaszerbekezds"/>
        <w:numPr>
          <w:ilvl w:val="0"/>
          <w:numId w:val="43"/>
        </w:numPr>
        <w:jc w:val="both"/>
      </w:pPr>
      <w:r w:rsidRPr="004236CD">
        <w:t>a Kedvezményezett nem áll szerződésszegésben e megállapodás, a projektmegállapodás vagy más vonatkozó megállapodás értelmében;</w:t>
      </w:r>
    </w:p>
    <w:p w14:paraId="34FE3509" w14:textId="77777777" w:rsidR="004236CD" w:rsidRPr="004236CD" w:rsidRDefault="004236CD" w:rsidP="00007197">
      <w:pPr>
        <w:pStyle w:val="Listaszerbekezds"/>
        <w:numPr>
          <w:ilvl w:val="0"/>
          <w:numId w:val="43"/>
        </w:numPr>
        <w:jc w:val="both"/>
      </w:pPr>
      <w:r w:rsidRPr="004236CD">
        <w:t>valamennyi költségjelentési kötelezettségnek és mérföldkőnek eleget tesznek a Kedvezményezett támogathatóságának elbírálásának időpontjáig bezárólag;</w:t>
      </w:r>
    </w:p>
    <w:p w14:paraId="17456AD2" w14:textId="77777777" w:rsidR="004236CD" w:rsidRPr="004236CD" w:rsidRDefault="004236CD" w:rsidP="00007197">
      <w:pPr>
        <w:pStyle w:val="Listaszerbekezds"/>
        <w:numPr>
          <w:ilvl w:val="0"/>
          <w:numId w:val="43"/>
        </w:numPr>
        <w:jc w:val="both"/>
      </w:pPr>
      <w:r w:rsidRPr="004236CD">
        <w:t>a KIC LE megkapta a vonatkozó előfinanszírozást, időközi kifizetést (ha van ilyen) vagy a fennmaradó összeg kifizetését az EIT-</w:t>
      </w:r>
      <w:proofErr w:type="spellStart"/>
      <w:r w:rsidRPr="004236CD">
        <w:t>től</w:t>
      </w:r>
      <w:proofErr w:type="spellEnd"/>
      <w:r w:rsidRPr="004236CD">
        <w:t>.</w:t>
      </w:r>
    </w:p>
    <w:p w14:paraId="5D1FB7E1" w14:textId="77777777" w:rsidR="004236CD" w:rsidRPr="004236CD" w:rsidRDefault="004236CD" w:rsidP="004236CD">
      <w:pPr>
        <w:jc w:val="both"/>
      </w:pPr>
    </w:p>
    <w:p w14:paraId="24DE186B" w14:textId="78D7BE19" w:rsidR="004236CD" w:rsidRPr="004236CD" w:rsidRDefault="004236CD" w:rsidP="00007197">
      <w:pPr>
        <w:pStyle w:val="Listaszerbekezds"/>
        <w:numPr>
          <w:ilvl w:val="1"/>
          <w:numId w:val="36"/>
        </w:numPr>
        <w:jc w:val="both"/>
      </w:pPr>
      <w:r w:rsidRPr="004236CD">
        <w:t>Kifizetések</w:t>
      </w:r>
    </w:p>
    <w:p w14:paraId="6FDDA238" w14:textId="77777777" w:rsidR="005D5E38" w:rsidRDefault="005D5E38" w:rsidP="005D5E38">
      <w:pPr>
        <w:spacing w:after="0"/>
        <w:jc w:val="both"/>
      </w:pPr>
    </w:p>
    <w:p w14:paraId="0D570BCE" w14:textId="5F48331C" w:rsidR="004236CD" w:rsidRPr="004236CD" w:rsidRDefault="004236CD" w:rsidP="004236CD">
      <w:pPr>
        <w:jc w:val="both"/>
      </w:pPr>
      <w:r w:rsidRPr="004236CD">
        <w:t>A KIC LE által a Kedvezményezettnek történő kifizetés az alábbi bankszámlára történik:</w:t>
      </w:r>
    </w:p>
    <w:p w14:paraId="5F6C9A9A" w14:textId="05A49A3E" w:rsidR="004236CD" w:rsidRDefault="00B26B5F" w:rsidP="004236CD">
      <w:pPr>
        <w:jc w:val="both"/>
      </w:pPr>
      <w:r>
        <w:t>Számlatulajdonos neve: (…)</w:t>
      </w:r>
    </w:p>
    <w:p w14:paraId="78D8B226" w14:textId="5F2F574D" w:rsidR="00B26B5F" w:rsidRDefault="00B26B5F" w:rsidP="004236CD">
      <w:pPr>
        <w:jc w:val="both"/>
      </w:pPr>
      <w:r>
        <w:t>Bank: (…)</w:t>
      </w:r>
    </w:p>
    <w:p w14:paraId="22B96B4F" w14:textId="4B0B1C79" w:rsidR="004236CD" w:rsidRPr="004236CD" w:rsidRDefault="00B26B5F" w:rsidP="004236CD">
      <w:pPr>
        <w:jc w:val="both"/>
      </w:pPr>
      <w:r>
        <w:t>IBAN: (…)</w:t>
      </w:r>
    </w:p>
    <w:p w14:paraId="3E5672C4" w14:textId="77777777" w:rsidR="004236CD" w:rsidRPr="004236CD" w:rsidRDefault="004236CD" w:rsidP="004236CD">
      <w:pPr>
        <w:jc w:val="both"/>
      </w:pPr>
      <w:r w:rsidRPr="004236CD">
        <w:t>vagy bármely más bankszámlaadat, amelyet a Kedvezményezett a KIC LE-</w:t>
      </w:r>
      <w:proofErr w:type="spellStart"/>
      <w:r w:rsidRPr="004236CD">
        <w:t>nek</w:t>
      </w:r>
      <w:proofErr w:type="spellEnd"/>
      <w:r w:rsidRPr="004236CD">
        <w:t xml:space="preserve"> a jelen Megállapodás vagy bármely projektmegállapodás megkötése után adhat meg, amely új adatok csak öt munkanappal azután lépnek hatályba, hogy a KIC LE megkapta a Kedvezményezett erre vonatkozó írásbeli értesítését.</w:t>
      </w:r>
    </w:p>
    <w:p w14:paraId="157DA478" w14:textId="77777777" w:rsidR="004236CD" w:rsidRDefault="004236CD" w:rsidP="004236CD">
      <w:pPr>
        <w:jc w:val="both"/>
      </w:pPr>
      <w:r w:rsidRPr="004236CD">
        <w:t>A kifizetések a KIC LE számlájáról történnek. Az esetleges visszafizetéseket a KIC LE bankszámlájára kell teljesíteni.</w:t>
      </w:r>
    </w:p>
    <w:p w14:paraId="555A8FE1" w14:textId="77777777" w:rsidR="005D5E38" w:rsidRPr="004236CD" w:rsidRDefault="005D5E38" w:rsidP="005D5E38">
      <w:pPr>
        <w:spacing w:after="0"/>
        <w:jc w:val="both"/>
      </w:pPr>
    </w:p>
    <w:p w14:paraId="02478B70" w14:textId="48F397B6" w:rsidR="004236CD" w:rsidRDefault="004236CD" w:rsidP="00007197">
      <w:pPr>
        <w:pStyle w:val="Listaszerbekezds"/>
        <w:numPr>
          <w:ilvl w:val="1"/>
          <w:numId w:val="36"/>
        </w:numPr>
        <w:jc w:val="both"/>
      </w:pPr>
      <w:r w:rsidRPr="004236CD">
        <w:t xml:space="preserve">Behajtás </w:t>
      </w:r>
      <w:r w:rsidR="005D5E38">
        <w:t>–</w:t>
      </w:r>
      <w:r w:rsidRPr="004236CD">
        <w:t xml:space="preserve"> beszámítás</w:t>
      </w:r>
    </w:p>
    <w:p w14:paraId="6BB9C18F" w14:textId="77777777" w:rsidR="005D5E38" w:rsidRPr="004236CD" w:rsidRDefault="005D5E38" w:rsidP="005D5E38">
      <w:pPr>
        <w:pStyle w:val="Listaszerbekezds"/>
        <w:tabs>
          <w:tab w:val="left" w:pos="449"/>
        </w:tabs>
        <w:ind w:left="449" w:firstLine="0"/>
        <w:jc w:val="both"/>
      </w:pPr>
    </w:p>
    <w:p w14:paraId="254FD3B2" w14:textId="3268C4D4" w:rsidR="004236CD" w:rsidRPr="004236CD" w:rsidRDefault="004236CD" w:rsidP="00007197">
      <w:pPr>
        <w:pStyle w:val="Listaszerbekezds"/>
        <w:numPr>
          <w:ilvl w:val="2"/>
          <w:numId w:val="36"/>
        </w:numPr>
        <w:jc w:val="both"/>
      </w:pPr>
      <w:r w:rsidRPr="004236CD">
        <w:t>A KIC LE általi helyreállítás</w:t>
      </w:r>
    </w:p>
    <w:p w14:paraId="0279086B" w14:textId="77777777" w:rsidR="004236CD" w:rsidRPr="004236CD" w:rsidRDefault="004236CD" w:rsidP="005D5E38">
      <w:pPr>
        <w:spacing w:after="0"/>
        <w:jc w:val="both"/>
      </w:pPr>
    </w:p>
    <w:p w14:paraId="7BA9C448" w14:textId="6462E49C" w:rsidR="004236CD" w:rsidRPr="004236CD" w:rsidRDefault="004236CD" w:rsidP="004236CD">
      <w:pPr>
        <w:jc w:val="both"/>
      </w:pPr>
      <w:r w:rsidRPr="004236CD">
        <w:t>Amennyiben a Kedvezményezett a KIC LE-</w:t>
      </w:r>
      <w:proofErr w:type="spellStart"/>
      <w:r w:rsidRPr="004236CD">
        <w:t>től</w:t>
      </w:r>
      <w:proofErr w:type="spellEnd"/>
      <w:r w:rsidRPr="004236CD">
        <w:t xml:space="preserve"> kapott pénzügyi támogatást nem a Projektek céljaira vagy nem a jelen Megállapodás vagy a Projektmegállapodás feltételeinek megfelelően használta fel, köteles a fel nem használt vagy jogosulatlanul igénybe vett összegeket a KIC LE értesítését követően 30 naptári napon belül visszafizetni.</w:t>
      </w:r>
    </w:p>
    <w:p w14:paraId="3ADBE9D4" w14:textId="77777777" w:rsidR="004236CD" w:rsidRPr="004236CD" w:rsidRDefault="004236CD" w:rsidP="004236CD">
      <w:pPr>
        <w:jc w:val="both"/>
      </w:pPr>
      <w:r w:rsidRPr="004236CD">
        <w:t>A KIC LE jogosult a KIC LE jogosulatlan pénzügyi támogatásának visszafizettetésére, ha a GA 6. cikkében foglalt támogathatósági szabályok nem teljesülnek, vagy ha a kedvezményezett nem teljesítette az EIT által finanszírozott KAVA-k végrehajtásával kapcsolatos összes egyéb, e megállapodás szerinti kötelezettségét.</w:t>
      </w:r>
    </w:p>
    <w:p w14:paraId="02A2B8F1" w14:textId="0DDFCFE6" w:rsidR="004236CD" w:rsidRPr="004236CD" w:rsidRDefault="004236CD" w:rsidP="00007197">
      <w:pPr>
        <w:pStyle w:val="Listaszerbekezds"/>
        <w:numPr>
          <w:ilvl w:val="2"/>
          <w:numId w:val="36"/>
        </w:numPr>
        <w:jc w:val="both"/>
      </w:pPr>
      <w:r w:rsidRPr="004236CD">
        <w:t>Elszámolás</w:t>
      </w:r>
    </w:p>
    <w:p w14:paraId="5E39169C" w14:textId="56386BA1" w:rsidR="004236CD" w:rsidRDefault="004236CD" w:rsidP="004236CD">
      <w:pPr>
        <w:jc w:val="both"/>
      </w:pPr>
      <w:r w:rsidRPr="004236CD">
        <w:t>A KIC LE-</w:t>
      </w:r>
      <w:proofErr w:type="spellStart"/>
      <w:r w:rsidRPr="004236CD">
        <w:t>nek</w:t>
      </w:r>
      <w:proofErr w:type="spellEnd"/>
      <w:r w:rsidRPr="004236CD">
        <w:t xml:space="preserve"> joga van a kifizetéseket beszámítani a KIC LE bármely jelenlegi vagy jövőbeli</w:t>
      </w:r>
      <w:r w:rsidR="00B26B5F">
        <w:t xml:space="preserve"> </w:t>
      </w:r>
      <w:r w:rsidRPr="004236CD">
        <w:t xml:space="preserve">követelésével szemben a </w:t>
      </w:r>
      <w:proofErr w:type="spellStart"/>
      <w:r w:rsidR="00B26B5F">
        <w:t>Kedvezményezettel</w:t>
      </w:r>
      <w:proofErr w:type="spellEnd"/>
      <w:r w:rsidRPr="004236CD">
        <w:t xml:space="preserve"> szemben.</w:t>
      </w:r>
    </w:p>
    <w:p w14:paraId="240EB042" w14:textId="77777777" w:rsidR="00B26B5F" w:rsidRPr="00917268" w:rsidRDefault="00B26B5F" w:rsidP="005D5E38">
      <w:pPr>
        <w:spacing w:after="0"/>
        <w:jc w:val="both"/>
        <w:rPr>
          <w:b/>
          <w:bCs/>
          <w:color w:val="0070C0"/>
        </w:rPr>
      </w:pPr>
    </w:p>
    <w:p w14:paraId="4F2542DA" w14:textId="105FA92E" w:rsidR="004236CD" w:rsidRPr="00917268" w:rsidRDefault="004236CD" w:rsidP="00007197">
      <w:pPr>
        <w:pStyle w:val="Listaszerbekezds"/>
        <w:numPr>
          <w:ilvl w:val="0"/>
          <w:numId w:val="36"/>
        </w:numPr>
        <w:jc w:val="both"/>
        <w:rPr>
          <w:b/>
          <w:bCs/>
          <w:color w:val="0070C0"/>
        </w:rPr>
      </w:pPr>
      <w:r w:rsidRPr="00917268">
        <w:rPr>
          <w:b/>
          <w:bCs/>
          <w:color w:val="0070C0"/>
        </w:rPr>
        <w:t>cikk: Pénzügyi fenntarthatóság</w:t>
      </w:r>
    </w:p>
    <w:p w14:paraId="6382796A" w14:textId="77777777" w:rsidR="004236CD" w:rsidRPr="004236CD" w:rsidRDefault="004236CD" w:rsidP="005D5E38">
      <w:pPr>
        <w:spacing w:after="0"/>
        <w:jc w:val="both"/>
      </w:pPr>
    </w:p>
    <w:p w14:paraId="7529EA23" w14:textId="1BC5CEC7" w:rsidR="004236CD" w:rsidRPr="004236CD" w:rsidRDefault="004236CD" w:rsidP="004236CD">
      <w:pPr>
        <w:jc w:val="both"/>
      </w:pPr>
      <w:r w:rsidRPr="004236CD">
        <w:t>A kedvezményezett tudomásul veszi, hogy a KIC LE pénzügyi fenntarthatósági stratégiával rendelkezik, amely magában foglalja a diverzifikált bevételi forrásokat.</w:t>
      </w:r>
    </w:p>
    <w:p w14:paraId="64083F91" w14:textId="77777777" w:rsidR="004236CD" w:rsidRPr="004236CD" w:rsidRDefault="004236CD" w:rsidP="004236CD">
      <w:pPr>
        <w:jc w:val="both"/>
      </w:pPr>
      <w:r w:rsidRPr="004236CD">
        <w:t>Ezért a Kedvezményezettnek minden tőle telhetőt meg kell tennie annak biztosítására, hogy legalább egy projektpartner (a "kereskedelmi partner") pénzügyi fenntarthatósági megállapodást írjon alá a KIC LE-vel, amennyiben a vonatkozó projektmegállapodás(ok) ezt előírják.</w:t>
      </w:r>
    </w:p>
    <w:p w14:paraId="544C1464" w14:textId="77777777" w:rsidR="00B26B5F" w:rsidRDefault="00B26B5F" w:rsidP="005D5E38">
      <w:pPr>
        <w:spacing w:after="0"/>
        <w:jc w:val="both"/>
      </w:pPr>
    </w:p>
    <w:p w14:paraId="3DA1723A" w14:textId="0E9A661D" w:rsidR="004236CD" w:rsidRPr="004236CD" w:rsidRDefault="004236CD" w:rsidP="004236CD">
      <w:pPr>
        <w:jc w:val="both"/>
      </w:pPr>
      <w:r w:rsidRPr="004236CD">
        <w:t>A pénzügyi fenntarthatósági megállapodás végrehajtásáért a kereskedelmi partner(</w:t>
      </w:r>
      <w:proofErr w:type="spellStart"/>
      <w:r w:rsidRPr="004236CD">
        <w:t>ek</w:t>
      </w:r>
      <w:proofErr w:type="spellEnd"/>
      <w:r w:rsidRPr="004236CD">
        <w:t>) felelős(</w:t>
      </w:r>
      <w:proofErr w:type="spellStart"/>
      <w:r w:rsidRPr="004236CD">
        <w:t>ek</w:t>
      </w:r>
      <w:proofErr w:type="spellEnd"/>
      <w:r w:rsidRPr="004236CD">
        <w:t>). A kedvezményezett elősegíti a pénzügyi fenntarthatósági megállapodás végrehajtását a kereskedelmi partner által a vonatkozó projektmegállapodásban megállapított szerepkörnek és feladatoknak megfelelően.</w:t>
      </w:r>
    </w:p>
    <w:p w14:paraId="440D071D" w14:textId="77777777" w:rsidR="004236CD" w:rsidRPr="004236CD" w:rsidRDefault="004236CD" w:rsidP="005D5E38">
      <w:pPr>
        <w:spacing w:after="0"/>
        <w:jc w:val="both"/>
      </w:pPr>
    </w:p>
    <w:p w14:paraId="42D6C5C4" w14:textId="29ADA779" w:rsidR="004236CD" w:rsidRPr="00917268" w:rsidRDefault="004236CD" w:rsidP="00007197">
      <w:pPr>
        <w:pStyle w:val="Listaszerbekezds"/>
        <w:numPr>
          <w:ilvl w:val="0"/>
          <w:numId w:val="36"/>
        </w:numPr>
        <w:jc w:val="both"/>
        <w:rPr>
          <w:b/>
          <w:bCs/>
          <w:color w:val="0070C0"/>
        </w:rPr>
      </w:pPr>
      <w:bookmarkStart w:id="19" w:name="_bookmark27"/>
      <w:bookmarkEnd w:id="19"/>
      <w:r w:rsidRPr="00917268">
        <w:rPr>
          <w:b/>
          <w:bCs/>
          <w:color w:val="0070C0"/>
        </w:rPr>
        <w:t>cikk: Felelősség</w:t>
      </w:r>
    </w:p>
    <w:p w14:paraId="446DCF10" w14:textId="77777777" w:rsidR="004236CD" w:rsidRPr="004236CD" w:rsidRDefault="004236CD" w:rsidP="004236CD">
      <w:pPr>
        <w:jc w:val="both"/>
      </w:pPr>
    </w:p>
    <w:p w14:paraId="6FD5052F" w14:textId="1EE601F6" w:rsidR="004236CD" w:rsidRPr="004236CD" w:rsidRDefault="004236CD" w:rsidP="00007197">
      <w:pPr>
        <w:pStyle w:val="Listaszerbekezds"/>
        <w:numPr>
          <w:ilvl w:val="1"/>
          <w:numId w:val="36"/>
        </w:numPr>
        <w:jc w:val="both"/>
      </w:pPr>
      <w:r w:rsidRPr="00B26B5F">
        <w:t>Bármelyik</w:t>
      </w:r>
      <w:r w:rsidR="00B26B5F">
        <w:t xml:space="preserve"> </w:t>
      </w:r>
      <w:r w:rsidRPr="00B26B5F">
        <w:t>fél</w:t>
      </w:r>
      <w:r w:rsidR="00B26B5F">
        <w:t xml:space="preserve"> </w:t>
      </w:r>
      <w:r w:rsidRPr="00B26B5F">
        <w:t>köteles</w:t>
      </w:r>
      <w:r w:rsidR="00B26B5F">
        <w:t xml:space="preserve"> </w:t>
      </w:r>
      <w:r w:rsidRPr="00B26B5F">
        <w:t>teljesíteni</w:t>
      </w:r>
      <w:r w:rsidRPr="00B26B5F">
        <w:tab/>
        <w:t>az</w:t>
      </w:r>
      <w:r w:rsidR="00B26B5F">
        <w:t xml:space="preserve"> </w:t>
      </w:r>
      <w:r w:rsidRPr="00B26B5F">
        <w:t>e</w:t>
      </w:r>
      <w:r w:rsidR="00B26B5F">
        <w:t xml:space="preserve"> </w:t>
      </w:r>
      <w:r w:rsidRPr="00B26B5F">
        <w:t>megállapodás</w:t>
      </w:r>
      <w:r w:rsidR="00B26B5F">
        <w:t xml:space="preserve"> </w:t>
      </w:r>
      <w:r w:rsidRPr="00B26B5F">
        <w:t>és</w:t>
      </w:r>
      <w:r w:rsidR="00B26B5F">
        <w:t xml:space="preserve"> </w:t>
      </w:r>
      <w:r w:rsidRPr="00B26B5F">
        <w:t>mellékletei,</w:t>
      </w:r>
      <w:r w:rsidR="00B26B5F" w:rsidRPr="00B26B5F">
        <w:t xml:space="preserve"> </w:t>
      </w:r>
      <w:r w:rsidRPr="00B26B5F">
        <w:t>valamint</w:t>
      </w:r>
      <w:r w:rsidR="00B26B5F">
        <w:t xml:space="preserve"> </w:t>
      </w:r>
      <w:r w:rsidRPr="00B26B5F">
        <w:t>a projektmegállapodás(ok)</w:t>
      </w:r>
      <w:r w:rsidR="00A06E24">
        <w:t xml:space="preserve"> </w:t>
      </w:r>
      <w:r w:rsidRPr="00B26B5F">
        <w:t>alapján a másik féllel szemben fennálló kötelezettségeit.</w:t>
      </w:r>
    </w:p>
    <w:p w14:paraId="6206E2D1" w14:textId="77777777" w:rsidR="00A06E24" w:rsidRDefault="00A06E24" w:rsidP="005D5E38">
      <w:pPr>
        <w:spacing w:after="0"/>
        <w:jc w:val="both"/>
      </w:pPr>
    </w:p>
    <w:p w14:paraId="35390C7A" w14:textId="4585DD76" w:rsidR="004236CD" w:rsidRPr="004236CD" w:rsidRDefault="004236CD" w:rsidP="00007197">
      <w:pPr>
        <w:pStyle w:val="Listaszerbekezds"/>
        <w:numPr>
          <w:ilvl w:val="1"/>
          <w:numId w:val="36"/>
        </w:numPr>
        <w:jc w:val="both"/>
      </w:pPr>
      <w:r w:rsidRPr="004236CD">
        <w:t>A Kedvezményezett egyéni pénzügyi felelősséggel tartozik az e megállapodás szerinti saját pénzügyi kötelezettségeiért és a megállapodás szerinti társfinanszírozásért ("pénzügyi felelősség").</w:t>
      </w:r>
    </w:p>
    <w:p w14:paraId="0D3B89A8" w14:textId="77777777" w:rsidR="00A06E24" w:rsidRDefault="00A06E24" w:rsidP="005D5E38">
      <w:pPr>
        <w:spacing w:after="0"/>
        <w:jc w:val="both"/>
      </w:pPr>
    </w:p>
    <w:p w14:paraId="68A077CA" w14:textId="3BAC3A2D" w:rsidR="004236CD" w:rsidRPr="004236CD" w:rsidRDefault="004236CD" w:rsidP="00007197">
      <w:pPr>
        <w:pStyle w:val="Listaszerbekezds"/>
        <w:numPr>
          <w:ilvl w:val="1"/>
          <w:numId w:val="36"/>
        </w:numPr>
        <w:jc w:val="both"/>
      </w:pPr>
      <w:r w:rsidRPr="004236CD">
        <w:t>A Kedvezményezett elismeri, hogy egyetemleges felelősséggel tartozik minden egyes projekt technikai megvalósításáért, amelyben a Kedvezményezett részt vesz ("technikai felelősség"), ezért ez minden egyes projekt szintjén érvényes, még akkor is, ha a konzorciumi partnerek konzorciumi megállapodásukban megállapodhatnak a felelősség konzorciumi partnerek közötti eltérő megosztásáról.</w:t>
      </w:r>
    </w:p>
    <w:p w14:paraId="6F20678E" w14:textId="77777777" w:rsidR="004236CD" w:rsidRPr="004236CD" w:rsidRDefault="004236CD" w:rsidP="005D5E38">
      <w:pPr>
        <w:spacing w:after="0"/>
        <w:jc w:val="both"/>
      </w:pPr>
    </w:p>
    <w:p w14:paraId="1354192B" w14:textId="3AE83F65" w:rsidR="004236CD" w:rsidRPr="004236CD" w:rsidRDefault="004236CD" w:rsidP="004236CD">
      <w:pPr>
        <w:jc w:val="both"/>
      </w:pPr>
      <w:r w:rsidRPr="004236CD">
        <w:t>Az ugyanabban a projektben részt vevő kedvezményezettek egyetemlegesen felelnek az adott projekt műszaki végrehajtásáért. Ha egy Kedvezményezett nem hajtja végre a projekt rá eső részét, vagy ha kilép a projektből, akkor az adott projektben részt vevő többi Kedvezményezett felelőssé válik a projekt ezen részének végrehajtásáért vagy a projekt befejezéséért, anélkül, hogy ezért projektszinten további finanszírozásra lenne jogosult, kivéve, ha a KIC LE kifejezetten felmenti őket e kötelezettség alól, vagy ha a projektrész végrehajtásának elmulasztása a KIC LE súlyos gondatlanságából ered. A kétségek elkerülése végett a meghiúsult vagy visszalépő kedvezményezett fennmaradó költségvetési részesedése átcsoportosítható az adott projekt többi kedvezményezettje között, hogy lehetővé tegye számukra a meghiúsult vagy visszalépő kedvezményezett projektrészének befejezését.</w:t>
      </w:r>
    </w:p>
    <w:p w14:paraId="1C564ACF" w14:textId="77777777" w:rsidR="004236CD" w:rsidRPr="004236CD" w:rsidRDefault="004236CD" w:rsidP="004236CD">
      <w:pPr>
        <w:jc w:val="both"/>
      </w:pPr>
      <w:r w:rsidRPr="004236CD">
        <w:t>A félreértések elkerülése végett, a koordinációs vagy monitoring feladatok végrehajtása során, amelyeket a megállapodás vagy a GA ír elő, például a jelentéstétel koordinálása (pl. zárójelentés, előrehaladás nyomon követése, ...), a KIC LE nem tekinthető egyetemlegesen felelősnek a projektek technikai végrehajtásáért.</w:t>
      </w:r>
    </w:p>
    <w:p w14:paraId="2369DD1F" w14:textId="77777777" w:rsidR="004236CD" w:rsidRPr="004236CD" w:rsidRDefault="004236CD" w:rsidP="005D5E38">
      <w:pPr>
        <w:spacing w:after="0"/>
        <w:jc w:val="both"/>
      </w:pPr>
    </w:p>
    <w:p w14:paraId="2F54C34F" w14:textId="1E02AD9C" w:rsidR="004236CD" w:rsidRPr="00917268" w:rsidRDefault="004236CD" w:rsidP="00007197">
      <w:pPr>
        <w:pStyle w:val="Listaszerbekezds"/>
        <w:numPr>
          <w:ilvl w:val="0"/>
          <w:numId w:val="36"/>
        </w:numPr>
        <w:jc w:val="both"/>
        <w:rPr>
          <w:b/>
          <w:bCs/>
          <w:color w:val="0070C0"/>
        </w:rPr>
      </w:pPr>
      <w:bookmarkStart w:id="20" w:name="_bookmark28"/>
      <w:bookmarkEnd w:id="20"/>
      <w:r w:rsidRPr="00917268">
        <w:rPr>
          <w:b/>
          <w:bCs/>
          <w:color w:val="0070C0"/>
        </w:rPr>
        <w:t>cikk: Szellemi tulajdonra vonatkozó szabályok</w:t>
      </w:r>
    </w:p>
    <w:p w14:paraId="61D56764" w14:textId="77777777" w:rsidR="004236CD" w:rsidRPr="004236CD" w:rsidRDefault="004236CD" w:rsidP="005D5E38">
      <w:pPr>
        <w:spacing w:after="0"/>
        <w:jc w:val="both"/>
      </w:pPr>
    </w:p>
    <w:p w14:paraId="39184A4F" w14:textId="7B6A0A59" w:rsidR="004236CD" w:rsidRPr="004236CD" w:rsidRDefault="004236CD" w:rsidP="004236CD">
      <w:pPr>
        <w:jc w:val="both"/>
      </w:pPr>
      <w:r w:rsidRPr="004236CD">
        <w:t xml:space="preserve">E megállapodás értelmében </w:t>
      </w:r>
      <w:r w:rsidR="00A06E24">
        <w:t>(</w:t>
      </w:r>
      <w:r w:rsidRPr="004236CD">
        <w:t>i</w:t>
      </w:r>
      <w:r w:rsidR="00A06E24">
        <w:t>)</w:t>
      </w:r>
      <w:r w:rsidRPr="004236CD">
        <w:t xml:space="preserve"> a Horizont </w:t>
      </w:r>
      <w:r w:rsidR="00A06E24">
        <w:t>Europe</w:t>
      </w:r>
      <w:r w:rsidRPr="004236CD">
        <w:t xml:space="preserve"> </w:t>
      </w:r>
      <w:r w:rsidR="00A06E24">
        <w:t>R</w:t>
      </w:r>
      <w:r w:rsidRPr="004236CD">
        <w:t>endelet és az EIT szabályozási IP-szabályai a GA,</w:t>
      </w:r>
      <w:r w:rsidR="00A06E24">
        <w:t xml:space="preserve"> </w:t>
      </w:r>
      <w:r w:rsidRPr="004236CD">
        <w:t>(ii) az e megállapodás 3. mellékletének 1. szakaszában előírt szellemi tulajdonjogokra vonatkozó szabályok, (iii) a KIC LE szellemi tulajdonra vonatkozó politikája, amely elérhető a KIC LE honlapján.</w:t>
      </w:r>
    </w:p>
    <w:p w14:paraId="1601A8E7" w14:textId="77777777" w:rsidR="004236CD" w:rsidRPr="004236CD" w:rsidRDefault="004236CD" w:rsidP="004236CD">
      <w:pPr>
        <w:jc w:val="both"/>
      </w:pPr>
      <w:r w:rsidRPr="004236CD">
        <w:lastRenderedPageBreak/>
        <w:t>A projekt(</w:t>
      </w:r>
      <w:proofErr w:type="spellStart"/>
      <w:r w:rsidRPr="004236CD">
        <w:t>ek</w:t>
      </w:r>
      <w:proofErr w:type="spellEnd"/>
      <w:r w:rsidRPr="004236CD">
        <w:t>)re vonatkozó további konkrét szellemi tulajdonjogokra vonatkozó szabályokat a vonatkozó projektmegállapodás vagy a szellemi tulajdonjogokra vonatkozó egyéb megállapodások tartalmazhatják.</w:t>
      </w:r>
    </w:p>
    <w:p w14:paraId="58B96289" w14:textId="77777777" w:rsidR="004236CD" w:rsidRPr="004236CD" w:rsidRDefault="004236CD" w:rsidP="005D5E38">
      <w:pPr>
        <w:spacing w:after="0"/>
        <w:jc w:val="both"/>
      </w:pPr>
    </w:p>
    <w:p w14:paraId="5B05F996" w14:textId="77777777" w:rsidR="004236CD" w:rsidRPr="004236CD" w:rsidRDefault="004236CD" w:rsidP="004236CD">
      <w:pPr>
        <w:jc w:val="both"/>
      </w:pPr>
      <w:r w:rsidRPr="004236CD">
        <w:t>Ezen túlmenően az e megállapodás 3. mellékletének 1. szakaszában foglalt szellemi tulajdonjogokra vonatkozó rendelkezések és a KIC LE szellemi tulajdonra vonatkozó politikája a kedvezményezett és más érintett felek konzorciumi megállapodásában tovább kiegészíthetők.</w:t>
      </w:r>
    </w:p>
    <w:p w14:paraId="5C401B4F" w14:textId="77777777" w:rsidR="004236CD" w:rsidRPr="004236CD" w:rsidRDefault="004236CD" w:rsidP="005D5E38">
      <w:pPr>
        <w:spacing w:after="0"/>
        <w:jc w:val="both"/>
      </w:pPr>
    </w:p>
    <w:p w14:paraId="2264902D" w14:textId="00AB97C6" w:rsidR="004236CD" w:rsidRPr="00917268" w:rsidRDefault="004236CD" w:rsidP="00007197">
      <w:pPr>
        <w:pStyle w:val="Listaszerbekezds"/>
        <w:numPr>
          <w:ilvl w:val="0"/>
          <w:numId w:val="36"/>
        </w:numPr>
        <w:jc w:val="both"/>
        <w:rPr>
          <w:b/>
          <w:bCs/>
          <w:color w:val="0070C0"/>
        </w:rPr>
      </w:pPr>
      <w:r w:rsidRPr="00917268">
        <w:rPr>
          <w:b/>
          <w:bCs/>
          <w:color w:val="0070C0"/>
        </w:rPr>
        <w:t>cikk: Kommunikációs, terjesztési és láthatósági szabályok</w:t>
      </w:r>
    </w:p>
    <w:p w14:paraId="06FBC619" w14:textId="77777777" w:rsidR="004236CD" w:rsidRPr="004236CD" w:rsidRDefault="004236CD" w:rsidP="005D5E38">
      <w:pPr>
        <w:spacing w:after="0"/>
        <w:jc w:val="both"/>
      </w:pPr>
    </w:p>
    <w:p w14:paraId="78B3164E" w14:textId="4E23B3C4" w:rsidR="004236CD" w:rsidRPr="004236CD" w:rsidRDefault="004236CD" w:rsidP="004236CD">
      <w:pPr>
        <w:jc w:val="both"/>
      </w:pPr>
      <w:r w:rsidRPr="004236CD">
        <w:t>E megállapodás és a projektmegállapodások értelmében az e megállapodás 3. mellékletének 2. szakaszában előírt kommunikációs, terjesztési és láthatósági szabályokat kell alkalmazni.</w:t>
      </w:r>
    </w:p>
    <w:p w14:paraId="04896512" w14:textId="02233F7D" w:rsidR="004236CD" w:rsidRPr="004236CD" w:rsidRDefault="004236CD" w:rsidP="004236CD">
      <w:pPr>
        <w:jc w:val="both"/>
      </w:pPr>
      <w:r w:rsidRPr="004236CD">
        <w:t>Ez a kötelezettség a projekt végrehajtása alatt és a pénzügyi támogatásnak a kedvezményezett részére</w:t>
      </w:r>
      <w:r w:rsidR="00A06E24">
        <w:t xml:space="preserve"> </w:t>
      </w:r>
      <w:r w:rsidRPr="004236CD">
        <w:t>történő odaítélése szerinti általános érvényességi idő lejártától számított egy (1) évig tart.</w:t>
      </w:r>
    </w:p>
    <w:p w14:paraId="1468988C" w14:textId="77777777" w:rsidR="004236CD" w:rsidRPr="004236CD" w:rsidRDefault="004236CD" w:rsidP="005D5E38">
      <w:pPr>
        <w:spacing w:after="0"/>
        <w:jc w:val="both"/>
      </w:pPr>
    </w:p>
    <w:p w14:paraId="0BB1018A" w14:textId="1BC692A4" w:rsidR="004236CD" w:rsidRPr="00917268" w:rsidRDefault="004236CD" w:rsidP="00007197">
      <w:pPr>
        <w:pStyle w:val="Listaszerbekezds"/>
        <w:numPr>
          <w:ilvl w:val="0"/>
          <w:numId w:val="36"/>
        </w:numPr>
        <w:jc w:val="both"/>
        <w:rPr>
          <w:b/>
          <w:bCs/>
          <w:color w:val="0070C0"/>
        </w:rPr>
      </w:pPr>
      <w:bookmarkStart w:id="21" w:name="_bookmark30"/>
      <w:bookmarkEnd w:id="21"/>
      <w:r w:rsidRPr="00917268">
        <w:rPr>
          <w:b/>
          <w:bCs/>
          <w:color w:val="0070C0"/>
        </w:rPr>
        <w:t>cikk: Tájékoztatási kötelezettségek - nyilvántartás vezetése</w:t>
      </w:r>
    </w:p>
    <w:p w14:paraId="2094B3F9" w14:textId="77777777" w:rsidR="004236CD" w:rsidRPr="004236CD" w:rsidRDefault="004236CD" w:rsidP="005D5E38">
      <w:pPr>
        <w:spacing w:after="0"/>
        <w:jc w:val="both"/>
      </w:pPr>
    </w:p>
    <w:p w14:paraId="03C90AB6" w14:textId="6284E521" w:rsidR="004236CD" w:rsidRPr="004236CD" w:rsidRDefault="004236CD" w:rsidP="00007197">
      <w:pPr>
        <w:pStyle w:val="Listaszerbekezds"/>
        <w:numPr>
          <w:ilvl w:val="1"/>
          <w:numId w:val="36"/>
        </w:numPr>
        <w:jc w:val="both"/>
      </w:pPr>
      <w:bookmarkStart w:id="22" w:name="_bookmark31"/>
      <w:bookmarkEnd w:id="22"/>
      <w:r w:rsidRPr="004236CD">
        <w:t>Általános tájékoztatási kötelezettségek</w:t>
      </w:r>
    </w:p>
    <w:p w14:paraId="52ACA4E2" w14:textId="77777777" w:rsidR="004236CD" w:rsidRPr="004236CD" w:rsidRDefault="004236CD" w:rsidP="004236CD">
      <w:pPr>
        <w:jc w:val="both"/>
      </w:pPr>
    </w:p>
    <w:p w14:paraId="443E57DB" w14:textId="1D4F832B" w:rsidR="004236CD" w:rsidRPr="004236CD" w:rsidRDefault="004236CD" w:rsidP="00007197">
      <w:pPr>
        <w:pStyle w:val="Listaszerbekezds"/>
        <w:numPr>
          <w:ilvl w:val="2"/>
          <w:numId w:val="36"/>
        </w:numPr>
        <w:jc w:val="both"/>
      </w:pPr>
      <w:r w:rsidRPr="004236CD">
        <w:t>Tájékoztatási kérelmek</w:t>
      </w:r>
    </w:p>
    <w:p w14:paraId="26BD39A9" w14:textId="77777777" w:rsidR="004236CD" w:rsidRPr="004236CD" w:rsidRDefault="004236CD" w:rsidP="005D5E38">
      <w:pPr>
        <w:spacing w:after="0"/>
        <w:jc w:val="both"/>
      </w:pPr>
    </w:p>
    <w:p w14:paraId="3472A9B0" w14:textId="77777777" w:rsidR="00C72AF5" w:rsidRDefault="004236CD" w:rsidP="004236CD">
      <w:pPr>
        <w:jc w:val="both"/>
      </w:pPr>
      <w:r w:rsidRPr="004236CD">
        <w:t>A Kedvezményezett köteles - a projekt(</w:t>
      </w:r>
      <w:proofErr w:type="spellStart"/>
      <w:r w:rsidRPr="004236CD">
        <w:t>ek</w:t>
      </w:r>
      <w:proofErr w:type="spellEnd"/>
      <w:r w:rsidRPr="004236CD">
        <w:t>) során vagy azt követően - minden kért információt, beleértve szükség esetén az érzékeny információkat is, rendelkezésre bocsátani a bejelentett költségek vagy hozzájárulások támogathatóságának, a projekt(</w:t>
      </w:r>
      <w:proofErr w:type="spellStart"/>
      <w:r w:rsidRPr="004236CD">
        <w:t>ek</w:t>
      </w:r>
      <w:proofErr w:type="spellEnd"/>
      <w:r w:rsidRPr="004236CD">
        <w:t>) megfelelő végrehajtásának és az e megállapodás szerinti egyéb kötelezettségek teljesítésének ellenőrzése érdekében</w:t>
      </w:r>
      <w:r w:rsidR="00A06E24">
        <w:t>.</w:t>
      </w:r>
    </w:p>
    <w:p w14:paraId="4336580B" w14:textId="023132B3" w:rsidR="00A06E24" w:rsidRDefault="00C72AF5" w:rsidP="004236CD">
      <w:pPr>
        <w:jc w:val="both"/>
      </w:pPr>
      <w:r>
        <w:t xml:space="preserve"> </w:t>
      </w:r>
      <w:r w:rsidR="00A06E24">
        <w:t xml:space="preserve">A szolgáltatott </w:t>
      </w:r>
      <w:r w:rsidR="004236CD" w:rsidRPr="004236CD">
        <w:t>információknak pontosnak, precíznek és teljesnek kell lenniük, és a kért formátumban, beleértve az elektronikus formátumot is.</w:t>
      </w:r>
    </w:p>
    <w:p w14:paraId="786753E3" w14:textId="77777777" w:rsidR="00A06E24" w:rsidRDefault="00A06E24" w:rsidP="005D5E38">
      <w:pPr>
        <w:spacing w:after="0"/>
        <w:jc w:val="both"/>
      </w:pPr>
    </w:p>
    <w:p w14:paraId="65B49B56" w14:textId="5BD5C9CB" w:rsidR="004236CD" w:rsidRPr="004236CD" w:rsidRDefault="004236CD" w:rsidP="00007197">
      <w:pPr>
        <w:pStyle w:val="Listaszerbekezds"/>
        <w:numPr>
          <w:ilvl w:val="2"/>
          <w:numId w:val="36"/>
        </w:numPr>
        <w:jc w:val="both"/>
      </w:pPr>
      <w:r w:rsidRPr="004236CD">
        <w:t>Résztvevői nyilvántartás adatfrissítései</w:t>
      </w:r>
    </w:p>
    <w:p w14:paraId="5CB82DF3" w14:textId="77777777" w:rsidR="004236CD" w:rsidRPr="004236CD" w:rsidRDefault="004236CD" w:rsidP="005D5E38">
      <w:pPr>
        <w:spacing w:after="0"/>
        <w:jc w:val="both"/>
      </w:pPr>
    </w:p>
    <w:p w14:paraId="243F80F2" w14:textId="1EDCF298" w:rsidR="004236CD" w:rsidRPr="004236CD" w:rsidRDefault="004236CD" w:rsidP="004236CD">
      <w:pPr>
        <w:jc w:val="both"/>
      </w:pPr>
      <w:r w:rsidRPr="004236CD">
        <w:t>A Kedvezményezettnek a projekt(</w:t>
      </w:r>
      <w:proofErr w:type="spellStart"/>
      <w:r w:rsidRPr="004236CD">
        <w:t>ek</w:t>
      </w:r>
      <w:proofErr w:type="spellEnd"/>
      <w:r w:rsidRPr="004236CD">
        <w:t>) során vagy azt követően mindenkor naprakészen kell tartania a portál résztvevői nyilvántartásában tárolt adatait, különösen nevét, címét, jogi képviselőit, jogi formáját és szervezetét.</w:t>
      </w:r>
    </w:p>
    <w:p w14:paraId="188EE1A2" w14:textId="2F6A3E3D" w:rsidR="004236CD" w:rsidRPr="004236CD" w:rsidRDefault="004236CD" w:rsidP="00007197">
      <w:pPr>
        <w:pStyle w:val="Listaszerbekezds"/>
        <w:numPr>
          <w:ilvl w:val="2"/>
          <w:numId w:val="36"/>
        </w:numPr>
        <w:jc w:val="both"/>
      </w:pPr>
      <w:r w:rsidRPr="004236CD">
        <w:t>Információk a projektet befolyásoló eseményekről és körülményekről</w:t>
      </w:r>
    </w:p>
    <w:p w14:paraId="5FE0839F" w14:textId="77777777" w:rsidR="00A06E24" w:rsidRDefault="00A06E24" w:rsidP="005D5E38">
      <w:pPr>
        <w:spacing w:after="0"/>
        <w:jc w:val="both"/>
      </w:pPr>
    </w:p>
    <w:p w14:paraId="3C72B228" w14:textId="03F16C9D" w:rsidR="004236CD" w:rsidRPr="004236CD" w:rsidRDefault="004236CD" w:rsidP="004236CD">
      <w:pPr>
        <w:jc w:val="both"/>
      </w:pPr>
      <w:r w:rsidRPr="004236CD">
        <w:t xml:space="preserve">A </w:t>
      </w:r>
      <w:r w:rsidR="00A06E24">
        <w:t>Kedvezményezettnek</w:t>
      </w:r>
      <w:r w:rsidRPr="004236CD">
        <w:t xml:space="preserve"> haladéktalanul tájékoztatnia kell a KIC LE-t az alábbiak bármelyikéről:</w:t>
      </w:r>
    </w:p>
    <w:p w14:paraId="17298C1D" w14:textId="45239CE9" w:rsidR="004236CD" w:rsidRPr="004236CD" w:rsidRDefault="004236CD" w:rsidP="00007197">
      <w:pPr>
        <w:pStyle w:val="Listaszerbekezds"/>
        <w:numPr>
          <w:ilvl w:val="0"/>
          <w:numId w:val="44"/>
        </w:numPr>
        <w:jc w:val="both"/>
      </w:pPr>
      <w:r w:rsidRPr="004236CD">
        <w:t>olyan események, amelyek valószínűleg befolyásolják vagy késleltetik a projekt(</w:t>
      </w:r>
      <w:proofErr w:type="spellStart"/>
      <w:r w:rsidRPr="004236CD">
        <w:t>ek</w:t>
      </w:r>
      <w:proofErr w:type="spellEnd"/>
      <w:r w:rsidRPr="004236CD">
        <w:t>) végrehajtását, vagy érintik az EU pénzügyi érdekeit, különösen a jogi, pénzügyi, műszaki, szervezeti vagy tulajdonosi helyzetükben bekövetkező változások (beleértve az e megállapodás aláírása előtt aláírt becsületbeli nyilatkozatban felsorolt kizáró okok valamelyikéhez kapcsolódó változásokat).</w:t>
      </w:r>
    </w:p>
    <w:p w14:paraId="2FF0F75F" w14:textId="24D7B2E7" w:rsidR="004236CD" w:rsidRPr="004236CD" w:rsidRDefault="004236CD" w:rsidP="00007197">
      <w:pPr>
        <w:pStyle w:val="Listaszerbekezds"/>
        <w:numPr>
          <w:ilvl w:val="0"/>
          <w:numId w:val="44"/>
        </w:numPr>
        <w:jc w:val="both"/>
      </w:pPr>
      <w:r w:rsidRPr="004236CD">
        <w:t>olyan körülmények, amelyek befolyásolják: (i) a projekt(</w:t>
      </w:r>
      <w:proofErr w:type="spellStart"/>
      <w:r w:rsidRPr="004236CD">
        <w:t>ek</w:t>
      </w:r>
      <w:proofErr w:type="spellEnd"/>
      <w:r w:rsidRPr="004236CD">
        <w:t>) kiválasztására vonatkozó döntést, vagy</w:t>
      </w:r>
    </w:p>
    <w:p w14:paraId="4A4ED240" w14:textId="77777777" w:rsidR="004236CD" w:rsidRPr="004236CD" w:rsidRDefault="004236CD" w:rsidP="00A06E24">
      <w:pPr>
        <w:ind w:firstLine="708"/>
        <w:jc w:val="both"/>
      </w:pPr>
      <w:r w:rsidRPr="004236CD">
        <w:t>(ii) a megállapodás szerinti követelményeknek való megfelelést.</w:t>
      </w:r>
    </w:p>
    <w:p w14:paraId="4CE4B9D1" w14:textId="77777777" w:rsidR="004236CD" w:rsidRPr="004236CD" w:rsidRDefault="004236CD" w:rsidP="005D5E38">
      <w:pPr>
        <w:spacing w:after="0"/>
        <w:jc w:val="both"/>
      </w:pPr>
    </w:p>
    <w:p w14:paraId="7DB95539" w14:textId="4AE1F966" w:rsidR="004236CD" w:rsidRPr="004236CD" w:rsidRDefault="004236CD" w:rsidP="00007197">
      <w:pPr>
        <w:pStyle w:val="Listaszerbekezds"/>
        <w:numPr>
          <w:ilvl w:val="1"/>
          <w:numId w:val="36"/>
        </w:numPr>
        <w:jc w:val="both"/>
      </w:pPr>
      <w:bookmarkStart w:id="23" w:name="_bookmark32"/>
      <w:bookmarkEnd w:id="23"/>
      <w:r w:rsidRPr="004236CD">
        <w:t>Nyilvántartás</w:t>
      </w:r>
    </w:p>
    <w:p w14:paraId="4A0764CA" w14:textId="77777777" w:rsidR="004236CD" w:rsidRPr="004236CD" w:rsidRDefault="004236CD" w:rsidP="005D5E38">
      <w:pPr>
        <w:spacing w:after="0"/>
        <w:jc w:val="both"/>
      </w:pPr>
    </w:p>
    <w:p w14:paraId="18B2879B" w14:textId="47FD1B61" w:rsidR="004236CD" w:rsidRPr="004236CD" w:rsidRDefault="004236CD" w:rsidP="00007197">
      <w:pPr>
        <w:pStyle w:val="Listaszerbekezds"/>
        <w:numPr>
          <w:ilvl w:val="2"/>
          <w:numId w:val="36"/>
        </w:numPr>
        <w:jc w:val="both"/>
      </w:pPr>
      <w:r w:rsidRPr="004236CD">
        <w:lastRenderedPageBreak/>
        <w:t>Nyilvántartások és igazoló dokumentumok vezetése</w:t>
      </w:r>
    </w:p>
    <w:p w14:paraId="14090035" w14:textId="77777777" w:rsidR="004236CD" w:rsidRPr="004236CD" w:rsidRDefault="004236CD" w:rsidP="005D5E38">
      <w:pPr>
        <w:spacing w:after="0"/>
        <w:jc w:val="both"/>
      </w:pPr>
    </w:p>
    <w:p w14:paraId="60BE3ADD" w14:textId="618E8A6A" w:rsidR="004236CD" w:rsidRPr="004236CD" w:rsidRDefault="004236CD" w:rsidP="004236CD">
      <w:pPr>
        <w:jc w:val="both"/>
      </w:pPr>
      <w:r w:rsidRPr="004236CD">
        <w:t>A Kedvezményezettnek - legalább a projektmegállapodás(ok)</w:t>
      </w:r>
      <w:proofErr w:type="spellStart"/>
      <w:r w:rsidRPr="004236CD">
        <w:t>ban</w:t>
      </w:r>
      <w:proofErr w:type="spellEnd"/>
      <w:r w:rsidRPr="004236CD">
        <w:t xml:space="preserve"> meghatározott határidőig - nyilvántartást és egyéb igazoló dokumentumokat kell vezetnie a projekt megfelelő, az adott területen elfogadott szabványoknak megfelelő végrehajtásának igazolására (ha van ilyen).</w:t>
      </w:r>
    </w:p>
    <w:p w14:paraId="7CE52399" w14:textId="77777777" w:rsidR="004236CD" w:rsidRPr="004236CD" w:rsidRDefault="004236CD" w:rsidP="004236CD">
      <w:pPr>
        <w:jc w:val="both"/>
      </w:pPr>
      <w:r w:rsidRPr="004236CD">
        <w:t>További részleteket e megállapodás 3. mellékletének 3. szakasza tartalmaz.</w:t>
      </w:r>
    </w:p>
    <w:p w14:paraId="2187C2FA" w14:textId="77777777" w:rsidR="004236CD" w:rsidRPr="004236CD" w:rsidRDefault="004236CD" w:rsidP="002B2256">
      <w:pPr>
        <w:spacing w:after="0"/>
        <w:jc w:val="both"/>
      </w:pPr>
    </w:p>
    <w:p w14:paraId="704FB2FB" w14:textId="4C9295BD" w:rsidR="004236CD" w:rsidRPr="00917268" w:rsidRDefault="004236CD" w:rsidP="00007197">
      <w:pPr>
        <w:pStyle w:val="Listaszerbekezds"/>
        <w:numPr>
          <w:ilvl w:val="0"/>
          <w:numId w:val="36"/>
        </w:numPr>
        <w:jc w:val="both"/>
        <w:rPr>
          <w:b/>
          <w:bCs/>
          <w:color w:val="0070C0"/>
        </w:rPr>
      </w:pPr>
      <w:r w:rsidRPr="00917268">
        <w:rPr>
          <w:b/>
          <w:bCs/>
          <w:color w:val="0070C0"/>
        </w:rPr>
        <w:t>cikk: Ellenőrzések, felülvizsgálatok, auditok és vizsgálatok</w:t>
      </w:r>
    </w:p>
    <w:p w14:paraId="3C922FEF" w14:textId="77777777" w:rsidR="004236CD" w:rsidRPr="004236CD" w:rsidRDefault="004236CD" w:rsidP="002B2256">
      <w:pPr>
        <w:spacing w:after="0"/>
        <w:jc w:val="both"/>
      </w:pPr>
    </w:p>
    <w:p w14:paraId="412DF891" w14:textId="172D0E33" w:rsidR="004236CD" w:rsidRPr="004236CD" w:rsidRDefault="004236CD" w:rsidP="004236CD">
      <w:pPr>
        <w:jc w:val="both"/>
      </w:pPr>
      <w:r w:rsidRPr="004236CD">
        <w:t xml:space="preserve">A </w:t>
      </w:r>
      <w:r w:rsidR="00A06E24">
        <w:t>Kedvezményezett</w:t>
      </w:r>
      <w:r w:rsidRPr="004236CD">
        <w:t xml:space="preserve"> tudomásul veszi és elfogadja, hogy az ellenőrzések, felülvizsgálatok, auditok és vizsgálatok lehetővé tétele alapvető fontosságú a KIC-rendszer számára. Ennek következtében a Kedvezményezett lehetővé teszi és támogatja a KIC LE, az EIT és/vagy az Európai Bizottság, az Európai Csalás Elleni Hivatal (OLAF), az Európai Ügyészség (EPPO) és az Európai Számvevőszék (ECA) által a projekt(</w:t>
      </w:r>
      <w:proofErr w:type="spellStart"/>
      <w:r w:rsidRPr="004236CD">
        <w:t>ek</w:t>
      </w:r>
      <w:proofErr w:type="spellEnd"/>
      <w:r w:rsidRPr="004236CD">
        <w:t>) végrehajtása során és azt követően végzett ellenőrzéseket, felülvizsgálatokat, auditokat és vizsgálatokat, amelyeket az előbbiek ésszerű belátásuk szerint szükségesnek tartanak ahhoz, hogy meggyőződjenek a megállapodás szerinti kötelezettségek teljesítéséről, beleértve az EIT-finanszírozás megfelelő felhasználását is.</w:t>
      </w:r>
    </w:p>
    <w:p w14:paraId="1BA5BCDA" w14:textId="77777777" w:rsidR="004236CD" w:rsidRPr="004236CD" w:rsidRDefault="004236CD" w:rsidP="004236CD">
      <w:pPr>
        <w:jc w:val="both"/>
      </w:pPr>
      <w:r w:rsidRPr="004236CD">
        <w:t>További részleteket e megállapodás 3. mellékletének 4. szakasza tartalmaz.</w:t>
      </w:r>
    </w:p>
    <w:p w14:paraId="0DB8A0AF" w14:textId="77777777" w:rsidR="004236CD" w:rsidRPr="004236CD" w:rsidRDefault="004236CD" w:rsidP="002B2256">
      <w:pPr>
        <w:spacing w:after="0"/>
        <w:jc w:val="both"/>
      </w:pPr>
    </w:p>
    <w:p w14:paraId="7EF90661" w14:textId="78025BA2" w:rsidR="004236CD" w:rsidRPr="00917268" w:rsidRDefault="004236CD" w:rsidP="00007197">
      <w:pPr>
        <w:pStyle w:val="Listaszerbekezds"/>
        <w:numPr>
          <w:ilvl w:val="0"/>
          <w:numId w:val="36"/>
        </w:numPr>
        <w:jc w:val="both"/>
        <w:rPr>
          <w:b/>
          <w:bCs/>
          <w:color w:val="0070C0"/>
        </w:rPr>
      </w:pPr>
      <w:r w:rsidRPr="00917268">
        <w:rPr>
          <w:b/>
          <w:bCs/>
          <w:color w:val="0070C0"/>
        </w:rPr>
        <w:t>cikk: Összeférhetetlenség</w:t>
      </w:r>
    </w:p>
    <w:p w14:paraId="3276A8E8" w14:textId="77777777" w:rsidR="004236CD" w:rsidRPr="004236CD" w:rsidRDefault="004236CD" w:rsidP="004236CD">
      <w:pPr>
        <w:jc w:val="both"/>
      </w:pPr>
    </w:p>
    <w:p w14:paraId="0D3A94E4" w14:textId="5C499DF0" w:rsidR="004236CD" w:rsidRPr="004236CD" w:rsidRDefault="004236CD" w:rsidP="00007197">
      <w:pPr>
        <w:pStyle w:val="Listaszerbekezds"/>
        <w:numPr>
          <w:ilvl w:val="1"/>
          <w:numId w:val="36"/>
        </w:numPr>
        <w:jc w:val="both"/>
      </w:pPr>
      <w:r w:rsidRPr="004236CD">
        <w:t>A Kedvezményezett tudomásul veszi és elfogadja:</w:t>
      </w:r>
    </w:p>
    <w:p w14:paraId="07D2729E" w14:textId="77777777" w:rsidR="00A06E24" w:rsidRDefault="00A06E24" w:rsidP="00007197">
      <w:pPr>
        <w:pStyle w:val="Listaszerbekezds"/>
        <w:numPr>
          <w:ilvl w:val="0"/>
          <w:numId w:val="45"/>
        </w:numPr>
        <w:jc w:val="both"/>
      </w:pPr>
      <w:r w:rsidRPr="00A06E24">
        <w:t>minden intézkedést megtesz annak megakadályozására, hogy a megállapodás pártatlan és objektív végrehajtása családi, érzelmi, politikai vagy nemzeti hovatartozással, gazdasági érdekkel vagy bármely más közvetlen vagy közvetett érdekkel összefüggő okból veszélybe kerüljön ("összeférhetetlenség").</w:t>
      </w:r>
    </w:p>
    <w:p w14:paraId="5317A392" w14:textId="59FE3209" w:rsidR="004236CD" w:rsidRPr="004236CD" w:rsidRDefault="004236CD" w:rsidP="00007197">
      <w:pPr>
        <w:pStyle w:val="Listaszerbekezds"/>
        <w:numPr>
          <w:ilvl w:val="0"/>
          <w:numId w:val="45"/>
        </w:numPr>
        <w:jc w:val="both"/>
      </w:pPr>
      <w:r w:rsidRPr="004236CD">
        <w:t>a projekt(</w:t>
      </w:r>
      <w:proofErr w:type="spellStart"/>
      <w:r w:rsidRPr="004236CD">
        <w:t>ek</w:t>
      </w:r>
      <w:proofErr w:type="spellEnd"/>
      <w:r w:rsidRPr="004236CD">
        <w:t>) megvalósítása során a szolgáltatások és áruk beszerzése során az összeférhetetlenség elkerülése.</w:t>
      </w:r>
    </w:p>
    <w:p w14:paraId="4CEAE849" w14:textId="77777777" w:rsidR="004236CD" w:rsidRPr="004236CD" w:rsidRDefault="004236CD" w:rsidP="002B2256">
      <w:pPr>
        <w:spacing w:after="0"/>
        <w:jc w:val="both"/>
      </w:pPr>
    </w:p>
    <w:p w14:paraId="6789A187" w14:textId="45647E45" w:rsidR="004236CD" w:rsidRPr="004236CD" w:rsidRDefault="004236CD" w:rsidP="004236CD">
      <w:pPr>
        <w:jc w:val="both"/>
      </w:pPr>
      <w:r w:rsidRPr="004236CD">
        <w:t>A KIC LE-t haladéktalanul hivatalosan értesíteniük kell minden olyan helyzetről, amely összeférhetetlenséget okoz vagy okozhat, és haladéktalanul meg kell tenniük minden szükséges lépést a helyzet orvoslására.</w:t>
      </w:r>
    </w:p>
    <w:p w14:paraId="2606A31E" w14:textId="77777777" w:rsidR="004236CD" w:rsidRPr="004236CD" w:rsidRDefault="004236CD" w:rsidP="004236CD">
      <w:pPr>
        <w:jc w:val="both"/>
      </w:pPr>
      <w:r w:rsidRPr="004236CD">
        <w:t>A KIC LE ellenőrizheti, hogy a meghozott intézkedések megfelelőek-e, és előírhatja, hogy meghatározott határidőn belül további intézkedéseket kell hozni.</w:t>
      </w:r>
    </w:p>
    <w:p w14:paraId="67AC7F07" w14:textId="77777777" w:rsidR="004236CD" w:rsidRPr="004236CD" w:rsidRDefault="004236CD" w:rsidP="002B2256">
      <w:pPr>
        <w:spacing w:after="0"/>
        <w:jc w:val="both"/>
      </w:pPr>
    </w:p>
    <w:p w14:paraId="5124C9E4" w14:textId="24186F28" w:rsidR="004236CD" w:rsidRDefault="00A06E24" w:rsidP="00007197">
      <w:pPr>
        <w:pStyle w:val="Listaszerbekezds"/>
        <w:numPr>
          <w:ilvl w:val="1"/>
          <w:numId w:val="36"/>
        </w:numPr>
        <w:jc w:val="both"/>
      </w:pPr>
      <w:r>
        <w:t xml:space="preserve"> </w:t>
      </w:r>
      <w:r w:rsidR="004236CD" w:rsidRPr="004236CD">
        <w:t>A kedvezményezett tudomásul veszi és vállalja, hogy betartja az átláthatóság, a megkülönböztetésmentesség és a hatékony és eredményes pénzgazdálkodás elvét.</w:t>
      </w:r>
    </w:p>
    <w:p w14:paraId="43080149" w14:textId="77777777" w:rsidR="00917268" w:rsidRPr="004236CD" w:rsidRDefault="00917268" w:rsidP="00917268">
      <w:pPr>
        <w:pStyle w:val="Listaszerbekezds"/>
        <w:tabs>
          <w:tab w:val="left" w:pos="449"/>
        </w:tabs>
        <w:ind w:left="449" w:firstLine="0"/>
        <w:jc w:val="both"/>
      </w:pPr>
    </w:p>
    <w:p w14:paraId="7A0F17B6" w14:textId="29396D6C" w:rsidR="004236CD" w:rsidRPr="00917268" w:rsidRDefault="004236CD" w:rsidP="00007197">
      <w:pPr>
        <w:pStyle w:val="Listaszerbekezds"/>
        <w:numPr>
          <w:ilvl w:val="0"/>
          <w:numId w:val="36"/>
        </w:numPr>
        <w:jc w:val="both"/>
        <w:rPr>
          <w:b/>
          <w:bCs/>
          <w:color w:val="0070C0"/>
        </w:rPr>
      </w:pPr>
      <w:r w:rsidRPr="00917268">
        <w:rPr>
          <w:b/>
          <w:bCs/>
          <w:color w:val="0070C0"/>
        </w:rPr>
        <w:t>cikk: Etika és értékek</w:t>
      </w:r>
    </w:p>
    <w:p w14:paraId="300DA1D8" w14:textId="77777777" w:rsidR="004236CD" w:rsidRPr="004236CD" w:rsidRDefault="004236CD" w:rsidP="002B2256">
      <w:pPr>
        <w:spacing w:after="0"/>
        <w:jc w:val="both"/>
      </w:pPr>
    </w:p>
    <w:p w14:paraId="1606B7B5" w14:textId="77777777" w:rsidR="004236CD" w:rsidRPr="004236CD" w:rsidRDefault="004236CD" w:rsidP="004236CD">
      <w:pPr>
        <w:jc w:val="both"/>
      </w:pPr>
      <w:r w:rsidRPr="004236CD">
        <w:t>A projekteket az e megállapodás 3. mellékletének 5. szakaszában leírt etikai és értékkövetelményekkel összhangban kell végrehajtani.</w:t>
      </w:r>
    </w:p>
    <w:p w14:paraId="2EB27767" w14:textId="77777777" w:rsidR="004236CD" w:rsidRPr="004236CD" w:rsidRDefault="004236CD" w:rsidP="002B2256">
      <w:pPr>
        <w:spacing w:after="0"/>
        <w:jc w:val="both"/>
      </w:pPr>
    </w:p>
    <w:p w14:paraId="0F9B84A3" w14:textId="3FF9D436" w:rsidR="004236CD" w:rsidRPr="00917268" w:rsidRDefault="004236CD" w:rsidP="00007197">
      <w:pPr>
        <w:pStyle w:val="Listaszerbekezds"/>
        <w:numPr>
          <w:ilvl w:val="0"/>
          <w:numId w:val="36"/>
        </w:numPr>
        <w:jc w:val="both"/>
        <w:rPr>
          <w:b/>
          <w:bCs/>
          <w:color w:val="0070C0"/>
        </w:rPr>
      </w:pPr>
      <w:r w:rsidRPr="00917268">
        <w:rPr>
          <w:b/>
          <w:bCs/>
          <w:color w:val="0070C0"/>
        </w:rPr>
        <w:t>cikk: Egymással szembeni felelősség</w:t>
      </w:r>
    </w:p>
    <w:p w14:paraId="5C3C0900" w14:textId="77777777" w:rsidR="004236CD" w:rsidRPr="004236CD" w:rsidRDefault="004236CD" w:rsidP="002B2256">
      <w:pPr>
        <w:spacing w:after="0"/>
        <w:jc w:val="both"/>
      </w:pPr>
    </w:p>
    <w:p w14:paraId="06323027" w14:textId="412C4810" w:rsidR="004236CD" w:rsidRPr="004236CD" w:rsidRDefault="004236CD" w:rsidP="00007197">
      <w:pPr>
        <w:pStyle w:val="Listaszerbekezds"/>
        <w:numPr>
          <w:ilvl w:val="1"/>
          <w:numId w:val="36"/>
        </w:numPr>
        <w:jc w:val="both"/>
      </w:pPr>
      <w:r w:rsidRPr="004236CD">
        <w:t xml:space="preserve"> </w:t>
      </w:r>
      <w:bookmarkStart w:id="24" w:name="_bookmark37"/>
      <w:bookmarkEnd w:id="24"/>
      <w:r w:rsidRPr="004236CD">
        <w:t>A szerződéses felelősség korlátozása</w:t>
      </w:r>
    </w:p>
    <w:p w14:paraId="4E6DF1E7" w14:textId="77777777" w:rsidR="004236CD" w:rsidRPr="004236CD" w:rsidRDefault="004236CD" w:rsidP="002B2256">
      <w:pPr>
        <w:spacing w:after="0"/>
        <w:jc w:val="both"/>
      </w:pPr>
    </w:p>
    <w:p w14:paraId="16512CA4" w14:textId="650C4275" w:rsidR="004236CD" w:rsidRPr="004236CD" w:rsidRDefault="004236CD" w:rsidP="004236CD">
      <w:pPr>
        <w:jc w:val="both"/>
      </w:pPr>
      <w:r w:rsidRPr="004236CD">
        <w:t>A felek megtesznek minden szükséges lépést a károk csökkentése vagy enyhítése érdekében.</w:t>
      </w:r>
    </w:p>
    <w:p w14:paraId="49D3A54E" w14:textId="225E7585" w:rsidR="004236CD" w:rsidRPr="004236CD" w:rsidRDefault="004236CD" w:rsidP="004236CD">
      <w:pPr>
        <w:jc w:val="both"/>
      </w:pPr>
      <w:r w:rsidRPr="004236CD">
        <w:t>Egyik fél sem felelős a másik féllel szemben semmilyen közvetett vagy következményes kárért vagy hasonló kárért, mint például, de nem kizárólagosan, a nyereség elmaradása, bevételkiesés vagy szerződéskiesés, feltéve, hogy az ilyen kárt nem szándékos cselekmény, súlyos gondatlanság vagy a titoktartási kötelezettség megsértése okozta.</w:t>
      </w:r>
    </w:p>
    <w:p w14:paraId="6C82677B" w14:textId="289E13A1" w:rsidR="004236CD" w:rsidRDefault="004236CD" w:rsidP="004236CD">
      <w:pPr>
        <w:jc w:val="both"/>
      </w:pPr>
      <w:r w:rsidRPr="004236CD">
        <w:t>E megállapodás feltételei nem értelmezhetők úgy, hogy bármelyik fél törvényes felelősségét módosítják vagy korlátozzák.</w:t>
      </w:r>
    </w:p>
    <w:p w14:paraId="357576FB" w14:textId="77777777" w:rsidR="004B6804" w:rsidRPr="004236CD" w:rsidRDefault="004B6804" w:rsidP="002B2256">
      <w:pPr>
        <w:spacing w:after="0"/>
        <w:jc w:val="both"/>
      </w:pPr>
    </w:p>
    <w:p w14:paraId="61C8C44E" w14:textId="3A31EEAC" w:rsidR="004236CD" w:rsidRPr="004236CD" w:rsidRDefault="004B6804" w:rsidP="00007197">
      <w:pPr>
        <w:pStyle w:val="Listaszerbekezds"/>
        <w:numPr>
          <w:ilvl w:val="1"/>
          <w:numId w:val="36"/>
        </w:numPr>
        <w:jc w:val="both"/>
      </w:pPr>
      <w:r>
        <w:t xml:space="preserve"> </w:t>
      </w:r>
      <w:r w:rsidR="004236CD" w:rsidRPr="004236CD">
        <w:t>Harmadik félnek okozott kár</w:t>
      </w:r>
    </w:p>
    <w:p w14:paraId="6E1FD074" w14:textId="77777777" w:rsidR="004236CD" w:rsidRPr="004236CD" w:rsidRDefault="004236CD" w:rsidP="002B2256">
      <w:pPr>
        <w:spacing w:after="0"/>
        <w:jc w:val="both"/>
      </w:pPr>
    </w:p>
    <w:p w14:paraId="558CF677" w14:textId="77777777" w:rsidR="004236CD" w:rsidRPr="004236CD" w:rsidRDefault="004236CD" w:rsidP="004236CD">
      <w:pPr>
        <w:jc w:val="both"/>
      </w:pPr>
      <w:r w:rsidRPr="004236CD">
        <w:t>Mindkét Fél kizárólagosan felel minden olyan veszteségért, kárért vagy sérülésért, amely harmadik személyeknek a következőkből ered</w:t>
      </w:r>
    </w:p>
    <w:p w14:paraId="1BD804AE" w14:textId="77777777" w:rsidR="004236CD" w:rsidRPr="004236CD" w:rsidRDefault="004236CD" w:rsidP="004236CD">
      <w:pPr>
        <w:jc w:val="both"/>
      </w:pPr>
      <w:r w:rsidRPr="004236CD">
        <w:t>az említett fél által vagy nevében az e megállapodás szerinti kötelezettségeinek teljesítése.</w:t>
      </w:r>
    </w:p>
    <w:p w14:paraId="49384BB2" w14:textId="77777777" w:rsidR="004236CD" w:rsidRPr="004236CD" w:rsidRDefault="004236CD" w:rsidP="002B2256">
      <w:pPr>
        <w:spacing w:after="0"/>
        <w:jc w:val="both"/>
      </w:pPr>
    </w:p>
    <w:p w14:paraId="0FBCC641" w14:textId="21242B4A" w:rsidR="004236CD" w:rsidRPr="004236CD" w:rsidRDefault="004236CD" w:rsidP="00007197">
      <w:pPr>
        <w:pStyle w:val="Listaszerbekezds"/>
        <w:numPr>
          <w:ilvl w:val="1"/>
          <w:numId w:val="36"/>
        </w:numPr>
        <w:jc w:val="both"/>
      </w:pPr>
      <w:r w:rsidRPr="004236CD">
        <w:t>Kártalanítás</w:t>
      </w:r>
    </w:p>
    <w:p w14:paraId="580E763E" w14:textId="77777777" w:rsidR="004236CD" w:rsidRPr="004236CD" w:rsidRDefault="004236CD" w:rsidP="002B2256">
      <w:pPr>
        <w:spacing w:after="0"/>
        <w:jc w:val="both"/>
      </w:pPr>
    </w:p>
    <w:p w14:paraId="3DDAFF11" w14:textId="7C92AF10" w:rsidR="004236CD" w:rsidRPr="004236CD" w:rsidRDefault="004236CD" w:rsidP="004236CD">
      <w:pPr>
        <w:jc w:val="both"/>
      </w:pPr>
      <w:r w:rsidRPr="004236CD">
        <w:t xml:space="preserve">A </w:t>
      </w:r>
      <w:r w:rsidR="004B6804">
        <w:t>Kedvezményezett</w:t>
      </w:r>
      <w:r w:rsidRPr="004236CD">
        <w:t xml:space="preserve"> mentesíti a KIC LE-t és annak megbízottjait, </w:t>
      </w:r>
      <w:proofErr w:type="spellStart"/>
      <w:r w:rsidRPr="004236CD">
        <w:t>alkalmazottait</w:t>
      </w:r>
      <w:proofErr w:type="spellEnd"/>
      <w:r w:rsidRPr="004236CD">
        <w:t xml:space="preserve">, tisztviselőit és igazgatóit minden veszteség, költség, felelősség, követelés, kár és kiadás alól, amely a jelen Megállapodás szerinti bármely kötelezettségének megszegéséből vagy elmulasztásából ered, vagy ahhoz kapcsolódik, vagy amely a Címzett részéről történő megszegéséből vagy mulasztásából származik, beleértve bármely ellenkövetelést, amely illetékes bíróság által jogerős ítéletet hozott, mindkét esetben, amennyiben az a jelen Megállapodás teljesítése során a Címzett által elkövetett kötelezettségszegést vagy mulasztást állapított meg, feltéve, hogy azt nem a KIC LE szándékos cselekedete vagy súlyos gondatlansága okozta. A Címzett jogosult a KIC LE-vel szemben észrevételeket tenni a Címzettnek a KIC LE kártalanítására vonatkozó kötelezettségével kapcsolatban, és a KIC LE </w:t>
      </w:r>
      <w:proofErr w:type="spellStart"/>
      <w:r w:rsidRPr="004236CD">
        <w:t>ésszerűen</w:t>
      </w:r>
      <w:proofErr w:type="spellEnd"/>
      <w:r w:rsidRPr="004236CD">
        <w:t xml:space="preserve"> figyelembe veszi a Címzett ilyen észrevételeit. A KIC LE figyelembe veszi a Címzett ésszerű kéréseit az ilyen követelések védelmével és rendezésével kapcsolatban, beleértve az ügyvédek kiválasztását is, és a KIC LE a Címzett hozzájárulása nélkül nem rendez semmilyen követelést.</w:t>
      </w:r>
    </w:p>
    <w:p w14:paraId="37D0DDB4" w14:textId="77777777" w:rsidR="004236CD" w:rsidRPr="004236CD" w:rsidRDefault="004236CD" w:rsidP="002B2256">
      <w:pPr>
        <w:spacing w:after="0"/>
        <w:jc w:val="both"/>
      </w:pPr>
    </w:p>
    <w:p w14:paraId="62D6267E" w14:textId="43169D69" w:rsidR="004236CD" w:rsidRPr="004236CD" w:rsidRDefault="004236CD" w:rsidP="00007197">
      <w:pPr>
        <w:pStyle w:val="Listaszerbekezds"/>
        <w:numPr>
          <w:ilvl w:val="1"/>
          <w:numId w:val="36"/>
        </w:numPr>
        <w:jc w:val="both"/>
      </w:pPr>
      <w:proofErr w:type="spellStart"/>
      <w:r w:rsidRPr="004236CD">
        <w:t>Vis</w:t>
      </w:r>
      <w:proofErr w:type="spellEnd"/>
      <w:r w:rsidRPr="004236CD">
        <w:t xml:space="preserve"> maior</w:t>
      </w:r>
    </w:p>
    <w:p w14:paraId="3D7BF138" w14:textId="67254563" w:rsidR="004236CD" w:rsidRPr="004236CD" w:rsidRDefault="004236CD" w:rsidP="004236CD">
      <w:pPr>
        <w:jc w:val="both"/>
      </w:pPr>
      <w:r w:rsidRPr="004236CD">
        <w:t xml:space="preserve">Egyik fél sem tekinthető a megállapodást megszegő félnek, ha </w:t>
      </w:r>
      <w:proofErr w:type="spellStart"/>
      <w:r w:rsidRPr="004236CD">
        <w:t>vis</w:t>
      </w:r>
      <w:proofErr w:type="spellEnd"/>
      <w:r w:rsidRPr="004236CD">
        <w:t xml:space="preserve"> maior miatt nem tudja teljesíteni a megállapodás szerinti kötelezettségeit.</w:t>
      </w:r>
    </w:p>
    <w:p w14:paraId="56E1CC88" w14:textId="77777777" w:rsidR="004236CD" w:rsidRPr="004236CD" w:rsidRDefault="004236CD" w:rsidP="004236CD">
      <w:pPr>
        <w:jc w:val="both"/>
      </w:pPr>
      <w:r w:rsidRPr="004236CD">
        <w:t xml:space="preserve">Mindkét fél indokolatlan késedelem nélkül értesíti a másik felet a </w:t>
      </w:r>
      <w:proofErr w:type="spellStart"/>
      <w:r w:rsidRPr="004236CD">
        <w:t>vis</w:t>
      </w:r>
      <w:proofErr w:type="spellEnd"/>
      <w:r w:rsidRPr="004236CD">
        <w:t xml:space="preserve"> maiorról.</w:t>
      </w:r>
    </w:p>
    <w:p w14:paraId="042339D0" w14:textId="77777777" w:rsidR="004236CD" w:rsidRPr="004236CD" w:rsidRDefault="004236CD" w:rsidP="002B2256">
      <w:pPr>
        <w:spacing w:after="0"/>
        <w:jc w:val="both"/>
      </w:pPr>
    </w:p>
    <w:p w14:paraId="566D8F2B" w14:textId="12844103" w:rsidR="004236CD" w:rsidRPr="00917268" w:rsidRDefault="004236CD" w:rsidP="00007197">
      <w:pPr>
        <w:pStyle w:val="Listaszerbekezds"/>
        <w:numPr>
          <w:ilvl w:val="0"/>
          <w:numId w:val="36"/>
        </w:numPr>
        <w:jc w:val="both"/>
        <w:rPr>
          <w:b/>
          <w:bCs/>
          <w:color w:val="0070C0"/>
        </w:rPr>
      </w:pPr>
      <w:r w:rsidRPr="00917268">
        <w:rPr>
          <w:b/>
          <w:bCs/>
          <w:color w:val="0070C0"/>
        </w:rPr>
        <w:t>cikk: Titoktartás</w:t>
      </w:r>
    </w:p>
    <w:p w14:paraId="441A3DB6" w14:textId="77777777" w:rsidR="004236CD" w:rsidRPr="004236CD" w:rsidRDefault="004236CD" w:rsidP="002B2256">
      <w:pPr>
        <w:spacing w:after="0"/>
        <w:jc w:val="both"/>
      </w:pPr>
    </w:p>
    <w:p w14:paraId="3DBE47D5" w14:textId="77777777" w:rsidR="004236CD" w:rsidRPr="004236CD" w:rsidRDefault="004236CD" w:rsidP="004236CD">
      <w:pPr>
        <w:jc w:val="both"/>
      </w:pPr>
      <w:r w:rsidRPr="004236CD">
        <w:t>A Felek kötelesek bizalmasan kezelni minden olyan adatot, dokumentumot vagy egyéb anyagot (bármilyen formában), amelyet írásban érzékeny információként jelöltek meg, vagy amelyet szóban történő közlés esetén a közlés időpontjában bizalmas információként jelöltek meg, és amelyet a közlő Fél legkésőbb a szóbeli közléstől számított 15 naptári napon belül írásban megerősített és bizalmas információként jelölt meg, "érzékeny információnak" minősül. A Felek eltérő megállapodásának hiányában az érzékeny információkat kizárólag a megállapodás végrehajtása érdekében használhatják fel.</w:t>
      </w:r>
    </w:p>
    <w:p w14:paraId="0DC381E1" w14:textId="77777777" w:rsidR="004236CD" w:rsidRPr="004236CD" w:rsidRDefault="004236CD" w:rsidP="004236CD">
      <w:pPr>
        <w:jc w:val="both"/>
      </w:pPr>
      <w:r w:rsidRPr="004236CD">
        <w:lastRenderedPageBreak/>
        <w:t>A Felek csak akkor adhatnak át érzékeny információkat a személyzetüknek vagy az ugyanazon projektek más résztvevőinek, ha:</w:t>
      </w:r>
    </w:p>
    <w:p w14:paraId="15D9B378" w14:textId="77777777" w:rsidR="004B6804" w:rsidRDefault="004236CD" w:rsidP="00007197">
      <w:pPr>
        <w:pStyle w:val="Listaszerbekezds"/>
        <w:numPr>
          <w:ilvl w:val="0"/>
          <w:numId w:val="46"/>
        </w:numPr>
        <w:jc w:val="both"/>
      </w:pPr>
      <w:r w:rsidRPr="004236CD">
        <w:t>ismernie kell a megállapodás végrehajtásához, és</w:t>
      </w:r>
    </w:p>
    <w:p w14:paraId="45BBD32F" w14:textId="13FE178A" w:rsidR="004236CD" w:rsidRPr="004236CD" w:rsidRDefault="004236CD" w:rsidP="00007197">
      <w:pPr>
        <w:pStyle w:val="Listaszerbekezds"/>
        <w:numPr>
          <w:ilvl w:val="0"/>
          <w:numId w:val="46"/>
        </w:numPr>
        <w:jc w:val="both"/>
      </w:pPr>
      <w:r w:rsidRPr="004236CD">
        <w:t>titoktartási kötelezettség terheli.</w:t>
      </w:r>
    </w:p>
    <w:p w14:paraId="51A18039" w14:textId="77777777" w:rsidR="004236CD" w:rsidRPr="004236CD" w:rsidRDefault="004236CD" w:rsidP="002B2256">
      <w:pPr>
        <w:spacing w:after="0"/>
        <w:jc w:val="both"/>
      </w:pPr>
    </w:p>
    <w:p w14:paraId="3BC0F5DB" w14:textId="77777777" w:rsidR="004236CD" w:rsidRPr="004236CD" w:rsidRDefault="004236CD" w:rsidP="004236CD">
      <w:pPr>
        <w:jc w:val="both"/>
      </w:pPr>
      <w:r w:rsidRPr="004236CD">
        <w:t>Ezen túlmenően az Érzékeny információkat harmadik félnek is átadhatja, ha:</w:t>
      </w:r>
    </w:p>
    <w:p w14:paraId="36195FC5" w14:textId="77777777" w:rsidR="004B6804" w:rsidRDefault="004236CD" w:rsidP="00007197">
      <w:pPr>
        <w:pStyle w:val="Listaszerbekezds"/>
        <w:numPr>
          <w:ilvl w:val="0"/>
          <w:numId w:val="47"/>
        </w:numPr>
        <w:jc w:val="both"/>
      </w:pPr>
      <w:r w:rsidRPr="004236CD">
        <w:t>ez a megállapodás végrehajtásához vagy az EU pénzügyi érdekeinek védelméhez szükséges, és</w:t>
      </w:r>
    </w:p>
    <w:p w14:paraId="6B00E789" w14:textId="6B5EFCE9" w:rsidR="004236CD" w:rsidRPr="004236CD" w:rsidRDefault="004236CD" w:rsidP="00007197">
      <w:pPr>
        <w:pStyle w:val="Listaszerbekezds"/>
        <w:numPr>
          <w:ilvl w:val="0"/>
          <w:numId w:val="47"/>
        </w:numPr>
        <w:jc w:val="both"/>
      </w:pPr>
      <w:r w:rsidRPr="004236CD">
        <w:t>az információt átvevő feleket titoktartási kötelezettség terheli.</w:t>
      </w:r>
    </w:p>
    <w:p w14:paraId="1CBF712D" w14:textId="77777777" w:rsidR="004236CD" w:rsidRPr="004236CD" w:rsidRDefault="004236CD" w:rsidP="002B2256">
      <w:pPr>
        <w:spacing w:after="0"/>
        <w:jc w:val="both"/>
      </w:pPr>
    </w:p>
    <w:p w14:paraId="77658F4E" w14:textId="77777777" w:rsidR="004236CD" w:rsidRPr="004236CD" w:rsidRDefault="004236CD" w:rsidP="004236CD">
      <w:pPr>
        <w:jc w:val="both"/>
      </w:pPr>
      <w:r w:rsidRPr="004236CD">
        <w:t>A titoktartási kötelezettség már nem vonatkozik, ha:</w:t>
      </w:r>
    </w:p>
    <w:p w14:paraId="0E3799E0" w14:textId="77777777" w:rsidR="004236CD" w:rsidRPr="004236CD" w:rsidRDefault="004236CD" w:rsidP="00007197">
      <w:pPr>
        <w:pStyle w:val="Listaszerbekezds"/>
        <w:numPr>
          <w:ilvl w:val="0"/>
          <w:numId w:val="48"/>
        </w:numPr>
        <w:jc w:val="both"/>
      </w:pPr>
      <w:r w:rsidRPr="004236CD">
        <w:t>a felfedő fél beleegyezik abba, hogy a másik felet felmenti a következők alól</w:t>
      </w:r>
    </w:p>
    <w:p w14:paraId="0616E7A4" w14:textId="77777777" w:rsidR="004236CD" w:rsidRPr="004236CD" w:rsidRDefault="004236CD" w:rsidP="00007197">
      <w:pPr>
        <w:pStyle w:val="Listaszerbekezds"/>
        <w:numPr>
          <w:ilvl w:val="0"/>
          <w:numId w:val="48"/>
        </w:numPr>
        <w:jc w:val="both"/>
      </w:pPr>
      <w:r w:rsidRPr="004236CD">
        <w:t>az információ nyilvánosan hozzáférhetővé válik, a titoktartási kötelezettség megsértése nélkül</w:t>
      </w:r>
    </w:p>
    <w:p w14:paraId="0ADDA6EC" w14:textId="5DF53A01" w:rsidR="004236CD" w:rsidRPr="004236CD" w:rsidRDefault="004236CD" w:rsidP="00007197">
      <w:pPr>
        <w:pStyle w:val="Listaszerbekezds"/>
        <w:numPr>
          <w:ilvl w:val="0"/>
          <w:numId w:val="48"/>
        </w:numPr>
        <w:jc w:val="both"/>
      </w:pPr>
      <w:r w:rsidRPr="004236CD">
        <w:t>az érzékeny információk nyilvánosságra hozatalát az uniós, nemzetközi vagy nemzeti jog írja</w:t>
      </w:r>
      <w:r w:rsidR="004B6804">
        <w:t xml:space="preserve"> </w:t>
      </w:r>
      <w:r w:rsidRPr="004236CD">
        <w:t>elő vagy engedélyezi.</w:t>
      </w:r>
    </w:p>
    <w:p w14:paraId="2F1F73F7" w14:textId="77777777" w:rsidR="004B6804" w:rsidRDefault="004236CD" w:rsidP="00007197">
      <w:pPr>
        <w:pStyle w:val="Listaszerbekezds"/>
        <w:numPr>
          <w:ilvl w:val="0"/>
          <w:numId w:val="48"/>
        </w:numPr>
        <w:jc w:val="both"/>
      </w:pPr>
      <w:r w:rsidRPr="004236CD">
        <w:t>az érzékeny információ nyilvánosságra hozatalát követő 5 év elteltével, hacsak a felek másként nem állapodnak meg.</w:t>
      </w:r>
    </w:p>
    <w:p w14:paraId="267DAB92" w14:textId="0B9D5DAD" w:rsidR="004236CD" w:rsidRPr="004236CD" w:rsidRDefault="004236CD" w:rsidP="00007197">
      <w:pPr>
        <w:pStyle w:val="Listaszerbekezds"/>
        <w:numPr>
          <w:ilvl w:val="0"/>
          <w:numId w:val="48"/>
        </w:numPr>
        <w:jc w:val="both"/>
      </w:pPr>
      <w:r w:rsidRPr="004236CD">
        <w:t>Az érzékeny információt ezt követően a fogadó Fél önállóan, a közlő Fél érzékeny információinak felhasználása nélkül fejleszti ki, vagy az átvevő Fél nevében fejleszti ki.</w:t>
      </w:r>
    </w:p>
    <w:p w14:paraId="3E2BD2AF" w14:textId="77777777" w:rsidR="004236CD" w:rsidRPr="004236CD" w:rsidRDefault="004236CD" w:rsidP="002B2256">
      <w:pPr>
        <w:spacing w:after="0"/>
        <w:jc w:val="both"/>
      </w:pPr>
    </w:p>
    <w:p w14:paraId="323E6AD4" w14:textId="77777777" w:rsidR="004236CD" w:rsidRPr="004236CD" w:rsidRDefault="004236CD" w:rsidP="004236CD">
      <w:pPr>
        <w:jc w:val="both"/>
      </w:pPr>
      <w:r w:rsidRPr="004236CD">
        <w:t>Ha és amennyiben a titoktartási kötelezettség megszűnik, az információt átvevő fél vállalja, hogy kérésre az információt átvevő félnek visszaadja vagy megsemmisíti az összes olyan érzékeny információt, amelyet az átvevő félnek átadtak, beleértve annak minden másolatát, és a gyakorlatilag lehetséges mértékben törli az összes géppel olvasható formában tárolt információt. Az átvevő felek megőrizhetnek egy másolatot, amennyiben az alkalmazandó törvényeknek és rendeleteknek való megfelelés vagy a folyamatban lévő kötelezettségek bizonyítása miatt az ilyen érzékeny információk megőrzése, archiválása vagy tárolása szükséges, feltéve, hogy az átvevő fél betartja a jelen dokumentumban foglalt titoktartási kötelezettségeket az ilyen másolat tekintetében.</w:t>
      </w:r>
    </w:p>
    <w:p w14:paraId="400C8111" w14:textId="7ACF87EA" w:rsidR="004B6804" w:rsidRDefault="004236CD" w:rsidP="004236CD">
      <w:pPr>
        <w:jc w:val="both"/>
      </w:pPr>
      <w:r w:rsidRPr="004236CD">
        <w:t>Ha bármelyik fél tudomást szerez arról, hogy az alkalmazandó törvényeknek vagy rendeleteknek, illetve bírósági vagy közigazgatási határozatnak való megfelelés érdekében kénytelen vagy valószínűleg kénytelen lesz érzékeny információkat nyilvánosságra hozni, akkor - amennyire ez jogszerűen lehetséges - az ilyen nyilvánosságra hozatalt megelőzően köteles</w:t>
      </w:r>
    </w:p>
    <w:p w14:paraId="4F19F2F7" w14:textId="0036594D" w:rsidR="004236CD" w:rsidRPr="004236CD" w:rsidRDefault="004236CD" w:rsidP="00007197">
      <w:pPr>
        <w:pStyle w:val="Listaszerbekezds"/>
        <w:numPr>
          <w:ilvl w:val="0"/>
          <w:numId w:val="49"/>
        </w:numPr>
        <w:jc w:val="both"/>
      </w:pPr>
      <w:r w:rsidRPr="004236CD">
        <w:t>értesíti a nyilvánosságra hozó felet, és</w:t>
      </w:r>
    </w:p>
    <w:p w14:paraId="318ACF4A" w14:textId="069E27FA" w:rsidR="004236CD" w:rsidRPr="004236CD" w:rsidRDefault="004236CD" w:rsidP="00007197">
      <w:pPr>
        <w:pStyle w:val="Listaszerbekezds"/>
        <w:numPr>
          <w:ilvl w:val="0"/>
          <w:numId w:val="49"/>
        </w:numPr>
        <w:jc w:val="both"/>
      </w:pPr>
      <w:r w:rsidRPr="004236CD">
        <w:t>megfelel az információt közlő Fél ésszerű utasításainak az információ bizalmas kezelésének védelme érdekében.</w:t>
      </w:r>
    </w:p>
    <w:p w14:paraId="353F1064" w14:textId="77777777" w:rsidR="004236CD" w:rsidRPr="004236CD" w:rsidRDefault="004236CD" w:rsidP="004236CD">
      <w:pPr>
        <w:jc w:val="both"/>
      </w:pPr>
    </w:p>
    <w:p w14:paraId="4F64A33F" w14:textId="3474B89E" w:rsidR="004236CD" w:rsidRPr="00917268" w:rsidRDefault="004236CD" w:rsidP="00007197">
      <w:pPr>
        <w:pStyle w:val="Listaszerbekezds"/>
        <w:numPr>
          <w:ilvl w:val="0"/>
          <w:numId w:val="36"/>
        </w:numPr>
        <w:jc w:val="both"/>
        <w:rPr>
          <w:b/>
          <w:bCs/>
          <w:color w:val="0070C0"/>
        </w:rPr>
      </w:pPr>
      <w:bookmarkStart w:id="25" w:name="_bookmark42"/>
      <w:bookmarkEnd w:id="25"/>
      <w:r w:rsidRPr="00917268">
        <w:rPr>
          <w:b/>
          <w:bCs/>
          <w:color w:val="0070C0"/>
        </w:rPr>
        <w:t>cikk: Egyéb</w:t>
      </w:r>
    </w:p>
    <w:p w14:paraId="62D77656" w14:textId="77777777" w:rsidR="004236CD" w:rsidRPr="004236CD" w:rsidRDefault="004236CD" w:rsidP="002B2256">
      <w:pPr>
        <w:spacing w:after="0"/>
        <w:jc w:val="both"/>
      </w:pPr>
    </w:p>
    <w:p w14:paraId="7EE3A1E5" w14:textId="6E755D25" w:rsidR="004236CD" w:rsidRDefault="004B6804" w:rsidP="00007197">
      <w:pPr>
        <w:pStyle w:val="Listaszerbekezds"/>
        <w:numPr>
          <w:ilvl w:val="1"/>
          <w:numId w:val="36"/>
        </w:numPr>
        <w:jc w:val="both"/>
      </w:pPr>
      <w:r>
        <w:t xml:space="preserve"> </w:t>
      </w:r>
      <w:r w:rsidR="004236CD" w:rsidRPr="004236CD">
        <w:t>Összeférhetetlenségek és elválaszthatóság</w:t>
      </w:r>
    </w:p>
    <w:p w14:paraId="6AAAE5E3" w14:textId="77777777" w:rsidR="002B2256" w:rsidRPr="004236CD" w:rsidRDefault="002B2256" w:rsidP="002B2256">
      <w:pPr>
        <w:pStyle w:val="Listaszerbekezds"/>
        <w:tabs>
          <w:tab w:val="left" w:pos="449"/>
        </w:tabs>
        <w:ind w:left="449" w:firstLine="0"/>
        <w:jc w:val="both"/>
      </w:pPr>
    </w:p>
    <w:p w14:paraId="50BA757D" w14:textId="6285446E" w:rsidR="004236CD" w:rsidRDefault="004236CD" w:rsidP="004236CD">
      <w:pPr>
        <w:jc w:val="both"/>
      </w:pPr>
      <w:r w:rsidRPr="004236CD">
        <w:t>Amennyiben e megállapodás bármely rendelkezése érvénytelenné, jogellenessé vagy végrehajthatatlanná válik, az nem érinti a megállapodás többi rendelkezésének érvényességét. Ilyen esetben a felek jogosultak kérni, hogy olyan érvényes és megvalósítható rendelkezést tárgyaljanak ki, amely megfelel az eredeti rendelkezés céljának.</w:t>
      </w:r>
    </w:p>
    <w:p w14:paraId="13900035" w14:textId="77777777" w:rsidR="002B2256" w:rsidRPr="004236CD" w:rsidRDefault="002B2256" w:rsidP="002B2256">
      <w:pPr>
        <w:spacing w:after="0"/>
        <w:jc w:val="both"/>
      </w:pPr>
    </w:p>
    <w:p w14:paraId="7A21362E" w14:textId="29A9B12F" w:rsidR="004236CD" w:rsidRDefault="004236CD" w:rsidP="00007197">
      <w:pPr>
        <w:pStyle w:val="Listaszerbekezds"/>
        <w:numPr>
          <w:ilvl w:val="1"/>
          <w:numId w:val="36"/>
        </w:numPr>
        <w:jc w:val="both"/>
      </w:pPr>
      <w:r w:rsidRPr="004236CD">
        <w:t xml:space="preserve"> </w:t>
      </w:r>
      <w:bookmarkStart w:id="26" w:name="_bookmark44"/>
      <w:bookmarkEnd w:id="26"/>
      <w:r w:rsidRPr="004236CD">
        <w:t>Nincs képviselet, partnerség vagy ügynökség</w:t>
      </w:r>
    </w:p>
    <w:p w14:paraId="37ED0284" w14:textId="77777777" w:rsidR="002B2256" w:rsidRPr="004236CD" w:rsidRDefault="002B2256" w:rsidP="002B2256">
      <w:pPr>
        <w:pStyle w:val="Listaszerbekezds"/>
        <w:tabs>
          <w:tab w:val="left" w:pos="449"/>
        </w:tabs>
        <w:ind w:left="449" w:firstLine="0"/>
        <w:jc w:val="both"/>
      </w:pPr>
    </w:p>
    <w:p w14:paraId="6493D346" w14:textId="4F6FD3F8" w:rsidR="004236CD" w:rsidRPr="004236CD" w:rsidRDefault="004236CD" w:rsidP="004236CD">
      <w:pPr>
        <w:jc w:val="both"/>
      </w:pPr>
      <w:r w:rsidRPr="004236CD">
        <w:lastRenderedPageBreak/>
        <w:t xml:space="preserve">Egyik fél sem jogosult a másik fél nevében eljárni vagy jogilag kötelező </w:t>
      </w:r>
      <w:proofErr w:type="spellStart"/>
      <w:r w:rsidRPr="004236CD">
        <w:t>erejű</w:t>
      </w:r>
      <w:proofErr w:type="spellEnd"/>
      <w:r w:rsidRPr="004236CD">
        <w:t xml:space="preserve"> nyilatkozatokat tenni.</w:t>
      </w:r>
    </w:p>
    <w:p w14:paraId="161D2130" w14:textId="77777777" w:rsidR="004236CD" w:rsidRDefault="004236CD" w:rsidP="004236CD">
      <w:pPr>
        <w:jc w:val="both"/>
      </w:pPr>
      <w:r w:rsidRPr="004236CD">
        <w:t>E megállapodás egyetlen rendelkezése sem minősül a felek közötti közös vállalatnak, ügynökségnek, partnerségnek, érdekcsoportnak vagy bármilyen más formális üzleti csoportosulásnak vagy szervezetnek.</w:t>
      </w:r>
    </w:p>
    <w:p w14:paraId="554358C4" w14:textId="77777777" w:rsidR="002B2256" w:rsidRPr="004236CD" w:rsidRDefault="002B2256" w:rsidP="002B2256">
      <w:pPr>
        <w:spacing w:after="0"/>
        <w:jc w:val="both"/>
      </w:pPr>
    </w:p>
    <w:p w14:paraId="64F8E319" w14:textId="1622D4FE" w:rsidR="004236CD" w:rsidRDefault="004236CD" w:rsidP="00007197">
      <w:pPr>
        <w:pStyle w:val="Listaszerbekezds"/>
        <w:numPr>
          <w:ilvl w:val="1"/>
          <w:numId w:val="36"/>
        </w:numPr>
        <w:jc w:val="both"/>
      </w:pPr>
      <w:r w:rsidRPr="004236CD">
        <w:t xml:space="preserve"> </w:t>
      </w:r>
      <w:bookmarkStart w:id="27" w:name="_bookmark45"/>
      <w:bookmarkEnd w:id="27"/>
      <w:r w:rsidRPr="004236CD">
        <w:t>Értesítések és egyéb kommunikáció</w:t>
      </w:r>
    </w:p>
    <w:p w14:paraId="2D57451F" w14:textId="77777777" w:rsidR="002B2256" w:rsidRPr="004236CD" w:rsidRDefault="002B2256" w:rsidP="002B2256">
      <w:pPr>
        <w:pStyle w:val="Listaszerbekezds"/>
        <w:tabs>
          <w:tab w:val="left" w:pos="449"/>
        </w:tabs>
        <w:ind w:left="449" w:firstLine="0"/>
        <w:jc w:val="both"/>
      </w:pPr>
    </w:p>
    <w:p w14:paraId="31403B2D" w14:textId="5217B92E" w:rsidR="004236CD" w:rsidRPr="004236CD" w:rsidRDefault="004236CD" w:rsidP="004236CD">
      <w:pPr>
        <w:jc w:val="both"/>
      </w:pPr>
      <w:r w:rsidRPr="004236CD">
        <w:t>Az e megállapodás alapján küldendő értesítéseket írásban kell megküldeni az alábbiakban felsorolt címekre és címzettekre.</w:t>
      </w:r>
    </w:p>
    <w:p w14:paraId="082B052B" w14:textId="77777777" w:rsidR="004236CD" w:rsidRPr="004236CD" w:rsidRDefault="004236CD" w:rsidP="004236CD">
      <w:pPr>
        <w:jc w:val="both"/>
      </w:pPr>
      <w:r w:rsidRPr="004236CD">
        <w:t>Hivatalos értesítések:</w:t>
      </w:r>
    </w:p>
    <w:p w14:paraId="2F4E7684" w14:textId="73280109" w:rsidR="004236CD" w:rsidRPr="004236CD" w:rsidRDefault="004236CD" w:rsidP="004236CD">
      <w:pPr>
        <w:jc w:val="both"/>
      </w:pPr>
      <w:r w:rsidRPr="004236CD">
        <w:t>Amennyiben e megállapodás hivatalos értesítés, hozzájárulás vagy jóváhagyás megadása szükséges, az ilyen értesítést a fél meghatalmazott képviselője(i) írják alá, és azt személyesen kézbesítik, vagy ajánlott küldeményként postai úton, illetve tértivevényes e-mailben küldik meg.</w:t>
      </w:r>
    </w:p>
    <w:p w14:paraId="70256A36" w14:textId="77777777" w:rsidR="004236CD" w:rsidRPr="004236CD" w:rsidRDefault="004236CD" w:rsidP="004236CD">
      <w:pPr>
        <w:jc w:val="both"/>
      </w:pPr>
      <w:r w:rsidRPr="004236CD">
        <w:t>Egyéb kommunikáció:</w:t>
      </w:r>
    </w:p>
    <w:p w14:paraId="52DCA1E6" w14:textId="60BCA29D" w:rsidR="004236CD" w:rsidRPr="004236CD" w:rsidRDefault="004236CD" w:rsidP="004236CD">
      <w:pPr>
        <w:jc w:val="both"/>
      </w:pPr>
      <w:r w:rsidRPr="004236CD">
        <w:t>A felek közötti egyéb kommunikáció más módon is történhet, például e-mailben, átvételi elismervénnyel, amely megfelel az írásbeliség feltételeinek.</w:t>
      </w:r>
    </w:p>
    <w:p w14:paraId="753BD7E8" w14:textId="77777777" w:rsidR="004236CD" w:rsidRPr="004236CD" w:rsidRDefault="004236CD" w:rsidP="004236CD">
      <w:pPr>
        <w:jc w:val="both"/>
      </w:pPr>
      <w:r w:rsidRPr="004236CD">
        <w:t>A személyekben vagy elérhetőségekben bekövetkezett bármilyen változásról az érintett fél haladéktalanul értesíti a másik felet.</w:t>
      </w:r>
    </w:p>
    <w:p w14:paraId="13D6D9F1" w14:textId="77777777" w:rsidR="004236CD" w:rsidRPr="004236CD" w:rsidRDefault="004236CD" w:rsidP="002B2256">
      <w:pPr>
        <w:spacing w:after="0"/>
        <w:jc w:val="both"/>
      </w:pPr>
    </w:p>
    <w:p w14:paraId="3473B35D" w14:textId="69764C38" w:rsidR="004236CD" w:rsidRPr="004236CD" w:rsidRDefault="004236CD" w:rsidP="00007197">
      <w:pPr>
        <w:pStyle w:val="Listaszerbekezds"/>
        <w:numPr>
          <w:ilvl w:val="1"/>
          <w:numId w:val="36"/>
        </w:numPr>
        <w:jc w:val="both"/>
      </w:pPr>
      <w:r w:rsidRPr="004236CD">
        <w:t>Hozzárendelés és módosítások</w:t>
      </w:r>
    </w:p>
    <w:p w14:paraId="55B4D532" w14:textId="77777777" w:rsidR="004236CD" w:rsidRPr="004236CD" w:rsidRDefault="004236CD" w:rsidP="002B2256">
      <w:pPr>
        <w:spacing w:after="0"/>
        <w:jc w:val="both"/>
      </w:pPr>
    </w:p>
    <w:p w14:paraId="513652D5" w14:textId="718BC3D8" w:rsidR="004236CD" w:rsidRPr="004236CD" w:rsidRDefault="004236CD" w:rsidP="004236CD">
      <w:pPr>
        <w:jc w:val="both"/>
      </w:pPr>
      <w:r w:rsidRPr="004236CD">
        <w:t>A felek e megállapodásból eredő jogai vagy kötelezettségei nem ruházhatók át vagy ruházhatók át, a</w:t>
      </w:r>
      <w:r w:rsidR="004B6804">
        <w:t xml:space="preserve"> </w:t>
      </w:r>
      <w:r w:rsidRPr="004236CD">
        <w:t>következők szerint</w:t>
      </w:r>
      <w:r w:rsidR="004B6804">
        <w:t xml:space="preserve"> </w:t>
      </w:r>
      <w:r w:rsidRPr="004236CD">
        <w:t>részben vagy egészben harmadik félnek a másik fél előzetes hivatalos jóváhagyása nélkül.</w:t>
      </w:r>
    </w:p>
    <w:p w14:paraId="2B0F484C" w14:textId="19E51DC6" w:rsidR="004236CD" w:rsidRPr="004236CD" w:rsidRDefault="004236CD" w:rsidP="004236CD">
      <w:pPr>
        <w:jc w:val="both"/>
      </w:pPr>
      <w:r w:rsidRPr="004236CD">
        <w:t>E megállapodás szövegének módosításához és kiegészítéséhez külön írásbeli megállapodásra van szükség, amelyet mindkét fél meghatalmazott képviselői írnak alá.</w:t>
      </w:r>
    </w:p>
    <w:p w14:paraId="04555724" w14:textId="0EC52E0C" w:rsidR="004236CD" w:rsidRPr="004236CD" w:rsidRDefault="004236CD" w:rsidP="00007197">
      <w:pPr>
        <w:pStyle w:val="Listaszerbekezds"/>
        <w:numPr>
          <w:ilvl w:val="1"/>
          <w:numId w:val="36"/>
        </w:numPr>
        <w:jc w:val="both"/>
      </w:pPr>
      <w:r w:rsidRPr="004236CD">
        <w:t>Nyelv</w:t>
      </w:r>
    </w:p>
    <w:p w14:paraId="58FCB726" w14:textId="77777777" w:rsidR="004236CD" w:rsidRPr="004236CD" w:rsidRDefault="004236CD" w:rsidP="004236CD">
      <w:pPr>
        <w:jc w:val="both"/>
      </w:pPr>
    </w:p>
    <w:p w14:paraId="720B1A0C" w14:textId="77777777" w:rsidR="004236CD" w:rsidRPr="004236CD" w:rsidRDefault="004236CD" w:rsidP="004236CD">
      <w:pPr>
        <w:jc w:val="both"/>
      </w:pPr>
      <w:r w:rsidRPr="004236CD">
        <w:t>Ez a megállapodás angol nyelven készült, és ezen a nyelven kell elkészíteni az összes dokumentumot, értesítést, ülést, választottbírósági eljárást és a kapcsolódó eljárásokat.</w:t>
      </w:r>
    </w:p>
    <w:p w14:paraId="2EF3381F" w14:textId="77777777" w:rsidR="004236CD" w:rsidRPr="004236CD" w:rsidRDefault="004236CD" w:rsidP="002B2256">
      <w:pPr>
        <w:spacing w:after="0"/>
        <w:jc w:val="both"/>
      </w:pPr>
    </w:p>
    <w:p w14:paraId="09A56714" w14:textId="77777777" w:rsidR="00C72AF5" w:rsidRDefault="004236CD" w:rsidP="00007197">
      <w:pPr>
        <w:pStyle w:val="Listaszerbekezds"/>
        <w:numPr>
          <w:ilvl w:val="1"/>
          <w:numId w:val="36"/>
        </w:numPr>
        <w:jc w:val="both"/>
      </w:pPr>
      <w:r w:rsidRPr="004236CD">
        <w:t>Kötelező nemzeti jog</w:t>
      </w:r>
    </w:p>
    <w:p w14:paraId="00B87024" w14:textId="77777777" w:rsidR="00C72AF5" w:rsidRDefault="00C72AF5" w:rsidP="002B2256">
      <w:pPr>
        <w:spacing w:after="0"/>
        <w:jc w:val="both"/>
      </w:pPr>
    </w:p>
    <w:p w14:paraId="365A48BB" w14:textId="72A00A4F" w:rsidR="004236CD" w:rsidRPr="004236CD" w:rsidRDefault="004236CD" w:rsidP="00C72AF5">
      <w:pPr>
        <w:jc w:val="both"/>
      </w:pPr>
      <w:r w:rsidRPr="004236CD">
        <w:t>E megállapodás egyetlen rendelkezése sem kötelezi a felet arra, hogy megszegjen bármely olyan</w:t>
      </w:r>
      <w:r w:rsidR="004B6804">
        <w:t xml:space="preserve"> </w:t>
      </w:r>
      <w:r w:rsidRPr="004236CD">
        <w:t>kötelező jogszabályi rendelkezést, amely alapján a fél működik.</w:t>
      </w:r>
    </w:p>
    <w:p w14:paraId="40A4FDE2" w14:textId="77777777" w:rsidR="004236CD" w:rsidRPr="004236CD" w:rsidRDefault="004236CD" w:rsidP="002B2256">
      <w:pPr>
        <w:spacing w:after="0"/>
        <w:jc w:val="both"/>
      </w:pPr>
    </w:p>
    <w:p w14:paraId="14AC99AD" w14:textId="6E9F841D" w:rsidR="004236CD" w:rsidRPr="004236CD" w:rsidRDefault="004236CD" w:rsidP="00007197">
      <w:pPr>
        <w:pStyle w:val="Listaszerbekezds"/>
        <w:numPr>
          <w:ilvl w:val="1"/>
          <w:numId w:val="36"/>
        </w:numPr>
        <w:jc w:val="both"/>
      </w:pPr>
      <w:bookmarkStart w:id="28" w:name="_bookmark49"/>
      <w:bookmarkEnd w:id="28"/>
      <w:r w:rsidRPr="004236CD">
        <w:t>Alkalmazandó jog</w:t>
      </w:r>
    </w:p>
    <w:p w14:paraId="3C903BC5" w14:textId="77777777" w:rsidR="004236CD" w:rsidRPr="004236CD" w:rsidRDefault="004236CD" w:rsidP="002B2256">
      <w:pPr>
        <w:spacing w:after="0"/>
        <w:jc w:val="both"/>
      </w:pPr>
    </w:p>
    <w:p w14:paraId="0451B7B5" w14:textId="77777777" w:rsidR="004236CD" w:rsidRPr="004236CD" w:rsidRDefault="004236CD" w:rsidP="004236CD">
      <w:pPr>
        <w:jc w:val="both"/>
      </w:pPr>
      <w:r w:rsidRPr="004236CD">
        <w:t>Ezt a megállapodást Belgium joga szerint kell értelmezni, és arra Belgium joga az irányadó.</w:t>
      </w:r>
    </w:p>
    <w:p w14:paraId="4E0144A3" w14:textId="77777777" w:rsidR="004236CD" w:rsidRPr="004236CD" w:rsidRDefault="004236CD" w:rsidP="002B2256">
      <w:pPr>
        <w:spacing w:after="0"/>
        <w:jc w:val="both"/>
      </w:pPr>
    </w:p>
    <w:p w14:paraId="21B30FA9" w14:textId="4F932B48" w:rsidR="004236CD" w:rsidRPr="004236CD" w:rsidRDefault="004236CD" w:rsidP="00007197">
      <w:pPr>
        <w:pStyle w:val="Listaszerbekezds"/>
        <w:numPr>
          <w:ilvl w:val="1"/>
          <w:numId w:val="36"/>
        </w:numPr>
        <w:jc w:val="both"/>
      </w:pPr>
      <w:bookmarkStart w:id="29" w:name="_bookmark50"/>
      <w:bookmarkEnd w:id="29"/>
      <w:r w:rsidRPr="004236CD">
        <w:t>A viták rendezése</w:t>
      </w:r>
    </w:p>
    <w:p w14:paraId="6D6C9631" w14:textId="77777777" w:rsidR="004236CD" w:rsidRPr="004236CD" w:rsidRDefault="004236CD" w:rsidP="002B2256">
      <w:pPr>
        <w:spacing w:after="0"/>
        <w:jc w:val="both"/>
      </w:pPr>
    </w:p>
    <w:p w14:paraId="72533AA2" w14:textId="5C8FD354" w:rsidR="004236CD" w:rsidRPr="004236CD" w:rsidRDefault="004236CD" w:rsidP="004236CD">
      <w:pPr>
        <w:jc w:val="both"/>
      </w:pPr>
      <w:r w:rsidRPr="004236CD">
        <w:t>A Felek törekszenek vitáik békés rendezésére.</w:t>
      </w:r>
    </w:p>
    <w:p w14:paraId="7DFD41AC" w14:textId="77777777" w:rsidR="004236CD" w:rsidRPr="004236CD" w:rsidRDefault="004236CD" w:rsidP="004236CD">
      <w:pPr>
        <w:jc w:val="both"/>
      </w:pPr>
      <w:r w:rsidRPr="004236CD">
        <w:lastRenderedPageBreak/>
        <w:t>Az e megállapodásból eredő vagy azzal kapcsolatos minden olyan jogvitát, amelyet nem lehet békés úton rendezni, véglegesen a brüsszeli bíróságok előtt kell rendezni.</w:t>
      </w:r>
    </w:p>
    <w:p w14:paraId="77CD682E" w14:textId="77777777" w:rsidR="004236CD" w:rsidRPr="004236CD" w:rsidRDefault="004236CD" w:rsidP="002B2256">
      <w:pPr>
        <w:spacing w:after="0"/>
        <w:jc w:val="both"/>
      </w:pPr>
    </w:p>
    <w:p w14:paraId="1E22A0ED" w14:textId="5F0B49D0" w:rsidR="004236CD" w:rsidRPr="004236CD" w:rsidRDefault="004236CD" w:rsidP="00007197">
      <w:pPr>
        <w:pStyle w:val="Listaszerbekezds"/>
        <w:numPr>
          <w:ilvl w:val="1"/>
          <w:numId w:val="36"/>
        </w:numPr>
        <w:jc w:val="both"/>
      </w:pPr>
      <w:r w:rsidRPr="004236CD">
        <w:t>Adatvédelem</w:t>
      </w:r>
    </w:p>
    <w:p w14:paraId="31847373" w14:textId="77777777" w:rsidR="004236CD" w:rsidRPr="004236CD" w:rsidRDefault="004236CD" w:rsidP="002B2256">
      <w:pPr>
        <w:spacing w:after="0"/>
        <w:jc w:val="both"/>
      </w:pPr>
    </w:p>
    <w:p w14:paraId="5F63B59E" w14:textId="14AB23CC" w:rsidR="004236CD" w:rsidRPr="004236CD" w:rsidRDefault="004236CD" w:rsidP="004236CD">
      <w:pPr>
        <w:jc w:val="both"/>
      </w:pPr>
      <w:r w:rsidRPr="004236CD">
        <w:t>A Kedvezményezett biztosítja, hogy a személyes adatok kezelése a természetes személyeknek a személyes adatok kezelése tekintetében történő védelméről és az ilyen adatok szabad áramlásáról, valamint a 95/46/EK irányelv hatályon kívül helyezéséről szóló, 2016. április 27-i (EU) 2016/679 európai parlamenti és tanácsi rendelettel (általános adatvédelmi rendelet) összhangban történik.</w:t>
      </w:r>
    </w:p>
    <w:p w14:paraId="0F3B54E7" w14:textId="77777777" w:rsidR="004236CD" w:rsidRPr="004236CD" w:rsidRDefault="004236CD" w:rsidP="004236CD">
      <w:pPr>
        <w:jc w:val="both"/>
      </w:pPr>
      <w:r w:rsidRPr="004236CD">
        <w:t xml:space="preserve">Az összegyűjtött személyes adatokat kizárólag e megállapodásnak a Kedvezményezett és leányvállalatai általi végrehajtására, nyomon követésére, jelentésére és kezelésére, valamint az e megállapodással kapcsolatban előírt tájékoztatási és kommunikációs célokra használják fel. Az érintetteknek joguk van személyes adataikhoz hozzáférni, azokat helyesbíteni vagy törölni. Az érintettek tiltakozhatnak a feldolgozás ellen is. E jogok gyakorlása érdekében az érintettek a címzetthez fordulhatnak a </w:t>
      </w:r>
      <w:hyperlink r:id="rId11" w:history="1">
        <w:r w:rsidRPr="004236CD">
          <w:rPr>
            <w:rStyle w:val="Hiperhivatkozs"/>
          </w:rPr>
          <w:t>info@eiturbanmobility.eu</w:t>
        </w:r>
      </w:hyperlink>
      <w:r w:rsidRPr="004236CD">
        <w:t xml:space="preserve"> címen.</w:t>
      </w:r>
    </w:p>
    <w:p w14:paraId="72B4354A" w14:textId="77777777" w:rsidR="004236CD" w:rsidRPr="004236CD" w:rsidRDefault="004236CD" w:rsidP="004236CD">
      <w:pPr>
        <w:jc w:val="both"/>
      </w:pPr>
    </w:p>
    <w:p w14:paraId="066D3F36" w14:textId="3389EAD1" w:rsidR="004236CD" w:rsidRPr="00917268" w:rsidRDefault="004236CD" w:rsidP="00007197">
      <w:pPr>
        <w:pStyle w:val="Listaszerbekezds"/>
        <w:numPr>
          <w:ilvl w:val="0"/>
          <w:numId w:val="36"/>
        </w:numPr>
        <w:jc w:val="both"/>
        <w:rPr>
          <w:b/>
          <w:bCs/>
          <w:color w:val="0070C0"/>
        </w:rPr>
      </w:pPr>
      <w:bookmarkStart w:id="30" w:name="_bookmark52"/>
      <w:bookmarkEnd w:id="30"/>
      <w:r w:rsidRPr="00917268">
        <w:rPr>
          <w:b/>
          <w:bCs/>
          <w:color w:val="0070C0"/>
        </w:rPr>
        <w:t>cikk: Mellékletek</w:t>
      </w:r>
    </w:p>
    <w:p w14:paraId="281EC0AD" w14:textId="77777777" w:rsidR="004236CD" w:rsidRPr="004236CD" w:rsidRDefault="004236CD" w:rsidP="004236CD">
      <w:pPr>
        <w:jc w:val="both"/>
      </w:pPr>
    </w:p>
    <w:p w14:paraId="3ED28051" w14:textId="77777777" w:rsidR="004236CD" w:rsidRPr="004236CD" w:rsidRDefault="004236CD" w:rsidP="004236CD">
      <w:pPr>
        <w:jc w:val="both"/>
      </w:pPr>
      <w:r w:rsidRPr="004236CD">
        <w:t>E megállapodáshoz a következő mellékleteket csatolták:</w:t>
      </w:r>
    </w:p>
    <w:p w14:paraId="2C918A9B" w14:textId="77777777" w:rsidR="004236CD" w:rsidRPr="004236CD" w:rsidRDefault="004236CD" w:rsidP="004236CD">
      <w:pPr>
        <w:jc w:val="both"/>
      </w:pPr>
      <w:r w:rsidRPr="004236CD">
        <w:t>1. sz. melléklet - Költségek támogathatósági szabályai</w:t>
      </w:r>
    </w:p>
    <w:p w14:paraId="667F145A" w14:textId="77777777" w:rsidR="004236CD" w:rsidRPr="004236CD" w:rsidRDefault="004236CD" w:rsidP="004236CD">
      <w:pPr>
        <w:jc w:val="both"/>
      </w:pPr>
      <w:r w:rsidRPr="004236CD">
        <w:t>2. sz. melléklet - Projektmegállapodás(ok) (a megállapodás végrehajtása során kiegészítve)</w:t>
      </w:r>
    </w:p>
    <w:p w14:paraId="343CBBCE" w14:textId="77777777" w:rsidR="004236CD" w:rsidRPr="004236CD" w:rsidRDefault="004236CD" w:rsidP="004236CD">
      <w:pPr>
        <w:jc w:val="both"/>
      </w:pPr>
      <w:r w:rsidRPr="004236CD">
        <w:t>3. sz. melléklet - A Támogatási megállapodás általános rendelkezései</w:t>
      </w:r>
    </w:p>
    <w:p w14:paraId="18FD9206" w14:textId="77777777" w:rsidR="004236CD" w:rsidRPr="004236CD" w:rsidRDefault="004236CD" w:rsidP="004236CD">
      <w:pPr>
        <w:jc w:val="both"/>
      </w:pPr>
      <w:r w:rsidRPr="004236CD">
        <w:t>4. sz. melléklet - Becsületbeli nyilatkozat</w:t>
      </w:r>
    </w:p>
    <w:p w14:paraId="52D7AEE5" w14:textId="77777777" w:rsidR="004236CD" w:rsidRPr="004236CD" w:rsidRDefault="004236CD" w:rsidP="004236CD">
      <w:pPr>
        <w:jc w:val="both"/>
      </w:pPr>
      <w:r w:rsidRPr="004236CD">
        <w:t>5. sz. melléklet - Nyilatkozat a kapcsolt vállalkozások egyetemleges felelősségéről</w:t>
      </w:r>
    </w:p>
    <w:p w14:paraId="375D624E" w14:textId="77777777" w:rsidR="004236CD" w:rsidRDefault="004236CD" w:rsidP="004236CD">
      <w:pPr>
        <w:jc w:val="both"/>
      </w:pPr>
    </w:p>
    <w:p w14:paraId="49C1C48F" w14:textId="77777777" w:rsidR="002B2256" w:rsidRPr="004236CD" w:rsidRDefault="002B2256" w:rsidP="004236CD">
      <w:pPr>
        <w:jc w:val="both"/>
      </w:pPr>
    </w:p>
    <w:p w14:paraId="7077B433" w14:textId="70EF7745" w:rsidR="004236CD" w:rsidRPr="004236CD" w:rsidRDefault="004236CD" w:rsidP="004236CD">
      <w:pPr>
        <w:jc w:val="both"/>
      </w:pPr>
      <w:r w:rsidRPr="004236CD">
        <w:t>E megállapodás és mellékletei közötti ellentmondás esetén e megállapodás rendelkezései az irányadóak.</w:t>
      </w:r>
    </w:p>
    <w:p w14:paraId="3B490B81" w14:textId="77777777" w:rsidR="004236CD" w:rsidRPr="004236CD" w:rsidRDefault="004236CD" w:rsidP="004236CD">
      <w:pPr>
        <w:jc w:val="both"/>
      </w:pPr>
      <w:bookmarkStart w:id="31" w:name="_bookmark53"/>
      <w:bookmarkEnd w:id="31"/>
      <w:r w:rsidRPr="004236CD">
        <w:t>Aláírások</w:t>
      </w:r>
    </w:p>
    <w:p w14:paraId="7C4B1AD1" w14:textId="77777777" w:rsidR="004236CD" w:rsidRPr="004236CD" w:rsidRDefault="004236CD" w:rsidP="004236CD">
      <w:pPr>
        <w:jc w:val="both"/>
      </w:pPr>
    </w:p>
    <w:p w14:paraId="6850C4A7" w14:textId="77777777" w:rsidR="004236CD" w:rsidRPr="004236CD" w:rsidRDefault="004236CD" w:rsidP="004236CD">
      <w:pPr>
        <w:jc w:val="both"/>
      </w:pPr>
      <w:r w:rsidRPr="004236CD">
        <w:t>A Felek e megállapodást az alulírott meghatalmazott képviselők által szabályszerűen aláíratják.</w:t>
      </w:r>
    </w:p>
    <w:p w14:paraId="7D9516E7" w14:textId="77777777" w:rsidR="004236CD" w:rsidRPr="004236CD" w:rsidRDefault="004236CD" w:rsidP="004236CD">
      <w:pPr>
        <w:jc w:val="both"/>
      </w:pPr>
    </w:p>
    <w:p w14:paraId="5B9C8CC2" w14:textId="77777777" w:rsidR="004236CD" w:rsidRPr="004236CD" w:rsidRDefault="004236CD" w:rsidP="004236CD">
      <w:pPr>
        <w:jc w:val="both"/>
      </w:pPr>
      <w:r w:rsidRPr="004236CD">
        <w:t xml:space="preserve">A Fél kézzel írott aláírás szkennelt vagy digitalizált képe (pl. PDF formátumú szkennelés) vagy elektronikus aláírás (pl. </w:t>
      </w:r>
      <w:proofErr w:type="spellStart"/>
      <w:r w:rsidRPr="004236CD">
        <w:t>DocuSign</w:t>
      </w:r>
      <w:proofErr w:type="spellEnd"/>
      <w:r w:rsidRPr="004236CD">
        <w:t xml:space="preserve">, </w:t>
      </w:r>
      <w:proofErr w:type="spellStart"/>
      <w:r w:rsidRPr="004236CD">
        <w:t>Signaturit</w:t>
      </w:r>
      <w:proofErr w:type="spellEnd"/>
      <w:r w:rsidRPr="004236CD">
        <w:t xml:space="preserve">, </w:t>
      </w:r>
      <w:proofErr w:type="spellStart"/>
      <w:r w:rsidRPr="004236CD">
        <w:t>AdobeSign</w:t>
      </w:r>
      <w:proofErr w:type="spellEnd"/>
      <w:r w:rsidRPr="004236CD">
        <w:t>) útján történő aláírása érvényesség, végrehajthatóság és elfogadhatóság szempontjából az eredeti kézzel írott aláírással azonos hatályú. Mindkét fél megkapja a megállapodás egy-egy teljes körűen aláírt példányát. A teljes körűen végrehajtott példány e-mailben vagy elektronikus aláírási rendszeren keresztül történő kézbesítése ugyanolyan hatályú és hatású, mint az eredeti nyomtatott példány kézbesítése.</w:t>
      </w:r>
    </w:p>
    <w:p w14:paraId="1FD0DD99" w14:textId="77777777" w:rsidR="004236CD" w:rsidRPr="004236CD" w:rsidRDefault="004236CD" w:rsidP="004236CD">
      <w:pPr>
        <w:jc w:val="both"/>
      </w:pPr>
    </w:p>
    <w:p w14:paraId="2AD1F85F" w14:textId="77777777" w:rsidR="004236CD" w:rsidRPr="004236CD" w:rsidRDefault="004236CD" w:rsidP="004236CD">
      <w:pPr>
        <w:jc w:val="both"/>
      </w:pPr>
      <w:r w:rsidRPr="004236CD">
        <w:lastRenderedPageBreak/>
        <w:t>A KIC LE esetében</w:t>
      </w:r>
    </w:p>
    <w:p w14:paraId="54321A6B" w14:textId="77777777" w:rsidR="004236CD" w:rsidRPr="004236CD" w:rsidRDefault="004236CD" w:rsidP="004236CD">
      <w:pPr>
        <w:jc w:val="both"/>
      </w:pPr>
      <w:r w:rsidRPr="004236CD">
        <w:t>Név:</w:t>
      </w:r>
    </w:p>
    <w:p w14:paraId="212C66C5" w14:textId="77777777" w:rsidR="004236CD" w:rsidRPr="004236CD" w:rsidRDefault="004236CD" w:rsidP="004236CD">
      <w:pPr>
        <w:jc w:val="both"/>
      </w:pPr>
      <w:r w:rsidRPr="004236CD">
        <w:t>Cím :</w:t>
      </w:r>
    </w:p>
    <w:p w14:paraId="3F6F5C9F" w14:textId="3D4B235E" w:rsidR="004236CD" w:rsidRPr="004236CD" w:rsidRDefault="008B30DF" w:rsidP="004236CD">
      <w:pPr>
        <w:jc w:val="both"/>
      </w:pPr>
      <w:r>
        <w:t>Helyszín:</w:t>
      </w:r>
    </w:p>
    <w:p w14:paraId="2E411D6C" w14:textId="7B84A144" w:rsidR="004236CD" w:rsidRPr="004236CD" w:rsidRDefault="008B30DF" w:rsidP="004236CD">
      <w:pPr>
        <w:jc w:val="both"/>
      </w:pPr>
      <w:r>
        <w:t>Dátum:</w:t>
      </w:r>
    </w:p>
    <w:p w14:paraId="13129406" w14:textId="77777777" w:rsidR="004236CD" w:rsidRPr="004236CD" w:rsidRDefault="004236CD" w:rsidP="004236CD">
      <w:pPr>
        <w:jc w:val="both"/>
      </w:pPr>
    </w:p>
    <w:p w14:paraId="4AC57136" w14:textId="7CF60343" w:rsidR="004236CD" w:rsidRPr="004236CD" w:rsidRDefault="004236CD" w:rsidP="004236CD">
      <w:pPr>
        <w:jc w:val="both"/>
      </w:pPr>
      <w:r w:rsidRPr="004236CD">
        <w:t>Aláírás</w:t>
      </w:r>
      <w:r w:rsidR="008B30DF">
        <w:t xml:space="preserve">: </w:t>
      </w:r>
    </w:p>
    <w:p w14:paraId="139505F4" w14:textId="77777777" w:rsidR="004236CD" w:rsidRPr="004236CD" w:rsidRDefault="004236CD" w:rsidP="004236CD">
      <w:pPr>
        <w:jc w:val="both"/>
      </w:pPr>
    </w:p>
    <w:p w14:paraId="5712133E" w14:textId="77777777" w:rsidR="004236CD" w:rsidRPr="004236CD" w:rsidRDefault="004236CD" w:rsidP="004236CD">
      <w:pPr>
        <w:jc w:val="both"/>
      </w:pPr>
    </w:p>
    <w:p w14:paraId="6B7914CD" w14:textId="77777777" w:rsidR="004236CD" w:rsidRPr="004236CD" w:rsidRDefault="004236CD" w:rsidP="004236CD">
      <w:pPr>
        <w:jc w:val="both"/>
      </w:pPr>
    </w:p>
    <w:p w14:paraId="1F1FF02A" w14:textId="77777777" w:rsidR="004236CD" w:rsidRPr="004236CD" w:rsidRDefault="004236CD" w:rsidP="004236CD">
      <w:pPr>
        <w:jc w:val="both"/>
      </w:pPr>
    </w:p>
    <w:p w14:paraId="274D401E" w14:textId="77777777" w:rsidR="004236CD" w:rsidRPr="004236CD" w:rsidRDefault="004236CD" w:rsidP="004236CD">
      <w:pPr>
        <w:jc w:val="both"/>
      </w:pPr>
    </w:p>
    <w:p w14:paraId="59A195F7" w14:textId="77777777" w:rsidR="004236CD" w:rsidRPr="004236CD" w:rsidRDefault="004236CD" w:rsidP="004236CD">
      <w:pPr>
        <w:jc w:val="both"/>
      </w:pPr>
    </w:p>
    <w:p w14:paraId="2703011E" w14:textId="111BB7BA" w:rsidR="004236CD" w:rsidRPr="004236CD" w:rsidRDefault="008B30DF" w:rsidP="004236CD">
      <w:pPr>
        <w:jc w:val="both"/>
      </w:pPr>
      <w:r>
        <w:t>Kedvezményezett</w:t>
      </w:r>
      <w:r w:rsidR="004236CD" w:rsidRPr="004236CD">
        <w:t>:</w:t>
      </w:r>
    </w:p>
    <w:p w14:paraId="394EB451" w14:textId="77777777" w:rsidR="004236CD" w:rsidRPr="004236CD" w:rsidRDefault="004236CD" w:rsidP="004236CD">
      <w:pPr>
        <w:jc w:val="both"/>
      </w:pPr>
      <w:r w:rsidRPr="004236CD">
        <w:t>Név:</w:t>
      </w:r>
    </w:p>
    <w:p w14:paraId="1B6847CB" w14:textId="77777777" w:rsidR="004236CD" w:rsidRPr="004236CD" w:rsidRDefault="004236CD" w:rsidP="004236CD">
      <w:pPr>
        <w:jc w:val="both"/>
      </w:pPr>
      <w:r w:rsidRPr="004236CD">
        <w:t>Cím:</w:t>
      </w:r>
    </w:p>
    <w:p w14:paraId="0A96EB59" w14:textId="4228D979" w:rsidR="004236CD" w:rsidRPr="004236CD" w:rsidRDefault="008B30DF" w:rsidP="004236CD">
      <w:pPr>
        <w:jc w:val="both"/>
      </w:pPr>
      <w:r>
        <w:t>Helyszín</w:t>
      </w:r>
      <w:r w:rsidR="004236CD" w:rsidRPr="004236CD">
        <w:t>:</w:t>
      </w:r>
    </w:p>
    <w:p w14:paraId="5ACF7C70" w14:textId="4E0040D5" w:rsidR="004236CD" w:rsidRPr="004236CD" w:rsidRDefault="008B30DF" w:rsidP="004236CD">
      <w:pPr>
        <w:jc w:val="both"/>
      </w:pPr>
      <w:r>
        <w:t>Dátum</w:t>
      </w:r>
      <w:r w:rsidR="004236CD" w:rsidRPr="004236CD">
        <w:t>:</w:t>
      </w:r>
    </w:p>
    <w:p w14:paraId="64E5BCFC" w14:textId="77777777" w:rsidR="004236CD" w:rsidRPr="004236CD" w:rsidRDefault="004236CD" w:rsidP="004236CD">
      <w:pPr>
        <w:jc w:val="both"/>
      </w:pPr>
    </w:p>
    <w:p w14:paraId="1CD314C5" w14:textId="1CB3A810" w:rsidR="004236CD" w:rsidRPr="004236CD" w:rsidRDefault="004236CD" w:rsidP="004236CD">
      <w:pPr>
        <w:jc w:val="both"/>
        <w:sectPr w:rsidR="004236CD" w:rsidRPr="004236CD">
          <w:headerReference w:type="default" r:id="rId12"/>
          <w:pgSz w:w="11920" w:h="16840"/>
          <w:pgMar w:top="1640" w:right="1180" w:bottom="920" w:left="1300" w:header="0" w:footer="700" w:gutter="0"/>
          <w:cols w:space="708"/>
        </w:sectPr>
      </w:pPr>
      <w:r w:rsidRPr="004236CD">
        <w:t xml:space="preserve">Aláírás </w:t>
      </w:r>
      <w:r w:rsidR="008B30DF">
        <w:t>:</w:t>
      </w:r>
    </w:p>
    <w:p w14:paraId="68D0935E" w14:textId="4268FC20" w:rsidR="004236CD" w:rsidRPr="004236CD" w:rsidRDefault="008B30DF" w:rsidP="00007197">
      <w:pPr>
        <w:pStyle w:val="Listaszerbekezds"/>
        <w:numPr>
          <w:ilvl w:val="0"/>
          <w:numId w:val="50"/>
        </w:numPr>
        <w:jc w:val="both"/>
      </w:pPr>
      <w:r>
        <w:lastRenderedPageBreak/>
        <w:t>s</w:t>
      </w:r>
      <w:r w:rsidR="004236CD" w:rsidRPr="004236CD">
        <w:t>z. melléklet - Költségek támogathatósági szabályai</w:t>
      </w:r>
    </w:p>
    <w:p w14:paraId="24B27A21" w14:textId="77777777" w:rsidR="004236CD" w:rsidRPr="004236CD" w:rsidRDefault="004236CD" w:rsidP="004236CD">
      <w:pPr>
        <w:jc w:val="both"/>
      </w:pPr>
    </w:p>
    <w:p w14:paraId="6E041CED" w14:textId="77777777" w:rsidR="004236CD" w:rsidRPr="004236CD" w:rsidRDefault="004236CD" w:rsidP="004236CD">
      <w:pPr>
        <w:jc w:val="both"/>
      </w:pPr>
      <w:r w:rsidRPr="004236CD">
        <w:rPr>
          <w:noProof/>
        </w:rPr>
        <w:drawing>
          <wp:anchor distT="0" distB="0" distL="0" distR="0" simplePos="0" relativeHeight="251660288" behindDoc="0" locked="0" layoutInCell="1" allowOverlap="1" wp14:anchorId="0D451E03" wp14:editId="2F9D0D17">
            <wp:simplePos x="0" y="0"/>
            <wp:positionH relativeFrom="page">
              <wp:posOffset>1598930</wp:posOffset>
            </wp:positionH>
            <wp:positionV relativeFrom="line">
              <wp:posOffset>102415</wp:posOffset>
            </wp:positionV>
            <wp:extent cx="4338176" cy="5422106"/>
            <wp:effectExtent l="0" t="0" r="0" b="0"/>
            <wp:wrapTopAndBottom distT="0" distB="0"/>
            <wp:docPr id="1073741853" name="officeArt object" descr="Image 16"/>
            <wp:cNvGraphicFramePr/>
            <a:graphic xmlns:a="http://schemas.openxmlformats.org/drawingml/2006/main">
              <a:graphicData uri="http://schemas.openxmlformats.org/drawingml/2006/picture">
                <pic:pic xmlns:pic="http://schemas.openxmlformats.org/drawingml/2006/picture">
                  <pic:nvPicPr>
                    <pic:cNvPr id="1073741853" name="Image 16" descr="Image 16"/>
                    <pic:cNvPicPr>
                      <a:picLocks noChangeAspect="1"/>
                    </pic:cNvPicPr>
                  </pic:nvPicPr>
                  <pic:blipFill>
                    <a:blip r:embed="rId13"/>
                    <a:stretch>
                      <a:fillRect/>
                    </a:stretch>
                  </pic:blipFill>
                  <pic:spPr>
                    <a:xfrm>
                      <a:off x="0" y="0"/>
                      <a:ext cx="4338176" cy="5422106"/>
                    </a:xfrm>
                    <a:prstGeom prst="rect">
                      <a:avLst/>
                    </a:prstGeom>
                    <a:ln w="12700" cap="flat">
                      <a:noFill/>
                      <a:miter lim="400000"/>
                    </a:ln>
                    <a:effectLst/>
                  </pic:spPr>
                </pic:pic>
              </a:graphicData>
            </a:graphic>
          </wp:anchor>
        </w:drawing>
      </w:r>
    </w:p>
    <w:p w14:paraId="2ED6A13E" w14:textId="77777777" w:rsidR="004236CD" w:rsidRPr="004236CD" w:rsidRDefault="004236CD" w:rsidP="004236CD">
      <w:pPr>
        <w:jc w:val="both"/>
        <w:sectPr w:rsidR="004236CD" w:rsidRPr="004236CD">
          <w:headerReference w:type="default" r:id="rId14"/>
          <w:pgSz w:w="11920" w:h="16840"/>
          <w:pgMar w:top="1640" w:right="1180" w:bottom="920" w:left="1300" w:header="0" w:footer="700" w:gutter="0"/>
          <w:cols w:space="708"/>
        </w:sectPr>
      </w:pPr>
    </w:p>
    <w:p w14:paraId="7AF485C9" w14:textId="77777777" w:rsidR="004236CD" w:rsidRPr="004236CD" w:rsidRDefault="004236CD" w:rsidP="004236CD">
      <w:pPr>
        <w:jc w:val="both"/>
      </w:pPr>
    </w:p>
    <w:p w14:paraId="11BD6E0D" w14:textId="77777777" w:rsidR="004236CD" w:rsidRPr="004236CD" w:rsidRDefault="004236CD" w:rsidP="004236CD">
      <w:pPr>
        <w:jc w:val="both"/>
      </w:pPr>
      <w:r w:rsidRPr="004236CD">
        <w:rPr>
          <w:noProof/>
        </w:rPr>
        <w:drawing>
          <wp:inline distT="0" distB="0" distL="0" distR="0" wp14:anchorId="370C0771" wp14:editId="63865CF4">
            <wp:extent cx="4228903" cy="6898195"/>
            <wp:effectExtent l="0" t="0" r="0" b="0"/>
            <wp:docPr id="1073741855" name="officeArt object" descr="Image 17"/>
            <wp:cNvGraphicFramePr/>
            <a:graphic xmlns:a="http://schemas.openxmlformats.org/drawingml/2006/main">
              <a:graphicData uri="http://schemas.openxmlformats.org/drawingml/2006/picture">
                <pic:pic xmlns:pic="http://schemas.openxmlformats.org/drawingml/2006/picture">
                  <pic:nvPicPr>
                    <pic:cNvPr id="1073741855" name="Image 17" descr="Image 17"/>
                    <pic:cNvPicPr>
                      <a:picLocks noChangeAspect="1"/>
                    </pic:cNvPicPr>
                  </pic:nvPicPr>
                  <pic:blipFill>
                    <a:blip r:embed="rId15"/>
                    <a:stretch>
                      <a:fillRect/>
                    </a:stretch>
                  </pic:blipFill>
                  <pic:spPr>
                    <a:xfrm>
                      <a:off x="0" y="0"/>
                      <a:ext cx="4228903" cy="6898195"/>
                    </a:xfrm>
                    <a:prstGeom prst="rect">
                      <a:avLst/>
                    </a:prstGeom>
                    <a:ln w="12700" cap="flat">
                      <a:noFill/>
                      <a:miter lim="400000"/>
                    </a:ln>
                    <a:effectLst/>
                  </pic:spPr>
                </pic:pic>
              </a:graphicData>
            </a:graphic>
          </wp:inline>
        </w:drawing>
      </w:r>
    </w:p>
    <w:p w14:paraId="2B33B048" w14:textId="77777777" w:rsidR="004236CD" w:rsidRPr="004236CD" w:rsidRDefault="004236CD" w:rsidP="004236CD">
      <w:pPr>
        <w:jc w:val="both"/>
        <w:sectPr w:rsidR="004236CD" w:rsidRPr="004236CD">
          <w:headerReference w:type="default" r:id="rId16"/>
          <w:pgSz w:w="11920" w:h="16840"/>
          <w:pgMar w:top="1640" w:right="1180" w:bottom="920" w:left="1300" w:header="0" w:footer="700" w:gutter="0"/>
          <w:cols w:space="708"/>
        </w:sectPr>
      </w:pPr>
    </w:p>
    <w:p w14:paraId="78FE7F89" w14:textId="77777777" w:rsidR="004236CD" w:rsidRPr="004236CD" w:rsidRDefault="004236CD" w:rsidP="004236CD">
      <w:pPr>
        <w:jc w:val="both"/>
      </w:pPr>
    </w:p>
    <w:p w14:paraId="566FB29D" w14:textId="77777777" w:rsidR="004236CD" w:rsidRPr="004236CD" w:rsidRDefault="004236CD" w:rsidP="004236CD">
      <w:pPr>
        <w:jc w:val="both"/>
      </w:pPr>
      <w:r w:rsidRPr="004236CD">
        <w:rPr>
          <w:noProof/>
        </w:rPr>
        <w:drawing>
          <wp:inline distT="0" distB="0" distL="0" distR="0" wp14:anchorId="34A8F3DA" wp14:editId="509FCBA9">
            <wp:extent cx="4228903" cy="6935533"/>
            <wp:effectExtent l="0" t="0" r="0" b="0"/>
            <wp:docPr id="1073741857" name="officeArt object" descr="Image 18"/>
            <wp:cNvGraphicFramePr/>
            <a:graphic xmlns:a="http://schemas.openxmlformats.org/drawingml/2006/main">
              <a:graphicData uri="http://schemas.openxmlformats.org/drawingml/2006/picture">
                <pic:pic xmlns:pic="http://schemas.openxmlformats.org/drawingml/2006/picture">
                  <pic:nvPicPr>
                    <pic:cNvPr id="1073741857" name="Image 18" descr="Image 18"/>
                    <pic:cNvPicPr>
                      <a:picLocks noChangeAspect="1"/>
                    </pic:cNvPicPr>
                  </pic:nvPicPr>
                  <pic:blipFill>
                    <a:blip r:embed="rId17"/>
                    <a:stretch>
                      <a:fillRect/>
                    </a:stretch>
                  </pic:blipFill>
                  <pic:spPr>
                    <a:xfrm>
                      <a:off x="0" y="0"/>
                      <a:ext cx="4228903" cy="6935533"/>
                    </a:xfrm>
                    <a:prstGeom prst="rect">
                      <a:avLst/>
                    </a:prstGeom>
                    <a:ln w="12700" cap="flat">
                      <a:noFill/>
                      <a:miter lim="400000"/>
                    </a:ln>
                    <a:effectLst/>
                  </pic:spPr>
                </pic:pic>
              </a:graphicData>
            </a:graphic>
          </wp:inline>
        </w:drawing>
      </w:r>
    </w:p>
    <w:p w14:paraId="16241704" w14:textId="77777777" w:rsidR="004236CD" w:rsidRPr="004236CD" w:rsidRDefault="004236CD" w:rsidP="004236CD">
      <w:pPr>
        <w:jc w:val="both"/>
        <w:sectPr w:rsidR="004236CD" w:rsidRPr="004236CD">
          <w:headerReference w:type="default" r:id="rId18"/>
          <w:pgSz w:w="11920" w:h="16840"/>
          <w:pgMar w:top="1640" w:right="1180" w:bottom="920" w:left="1300" w:header="0" w:footer="700" w:gutter="0"/>
          <w:cols w:space="708"/>
        </w:sectPr>
      </w:pPr>
    </w:p>
    <w:p w14:paraId="0193B01A" w14:textId="77777777" w:rsidR="004236CD" w:rsidRPr="004236CD" w:rsidRDefault="004236CD" w:rsidP="004236CD">
      <w:pPr>
        <w:jc w:val="both"/>
      </w:pPr>
    </w:p>
    <w:p w14:paraId="19D7790A" w14:textId="77777777" w:rsidR="004236CD" w:rsidRPr="004236CD" w:rsidRDefault="004236CD" w:rsidP="004236CD">
      <w:pPr>
        <w:jc w:val="both"/>
      </w:pPr>
      <w:r w:rsidRPr="004236CD">
        <w:rPr>
          <w:noProof/>
        </w:rPr>
        <w:drawing>
          <wp:inline distT="0" distB="0" distL="0" distR="0" wp14:anchorId="1D54E797" wp14:editId="5D45537C">
            <wp:extent cx="4262767" cy="5997322"/>
            <wp:effectExtent l="0" t="0" r="0" b="0"/>
            <wp:docPr id="1073741859" name="officeArt object" descr="Image 19"/>
            <wp:cNvGraphicFramePr/>
            <a:graphic xmlns:a="http://schemas.openxmlformats.org/drawingml/2006/main">
              <a:graphicData uri="http://schemas.openxmlformats.org/drawingml/2006/picture">
                <pic:pic xmlns:pic="http://schemas.openxmlformats.org/drawingml/2006/picture">
                  <pic:nvPicPr>
                    <pic:cNvPr id="1073741859" name="Image 19" descr="Image 19"/>
                    <pic:cNvPicPr>
                      <a:picLocks noChangeAspect="1"/>
                    </pic:cNvPicPr>
                  </pic:nvPicPr>
                  <pic:blipFill>
                    <a:blip r:embed="rId19"/>
                    <a:stretch>
                      <a:fillRect/>
                    </a:stretch>
                  </pic:blipFill>
                  <pic:spPr>
                    <a:xfrm>
                      <a:off x="0" y="0"/>
                      <a:ext cx="4262767" cy="5997322"/>
                    </a:xfrm>
                    <a:prstGeom prst="rect">
                      <a:avLst/>
                    </a:prstGeom>
                    <a:ln w="12700" cap="flat">
                      <a:noFill/>
                      <a:miter lim="400000"/>
                    </a:ln>
                    <a:effectLst/>
                  </pic:spPr>
                </pic:pic>
              </a:graphicData>
            </a:graphic>
          </wp:inline>
        </w:drawing>
      </w:r>
    </w:p>
    <w:p w14:paraId="7A4B32D2" w14:textId="77777777" w:rsidR="004236CD" w:rsidRPr="004236CD" w:rsidRDefault="004236CD" w:rsidP="004236CD">
      <w:pPr>
        <w:jc w:val="both"/>
        <w:sectPr w:rsidR="004236CD" w:rsidRPr="004236CD">
          <w:headerReference w:type="default" r:id="rId20"/>
          <w:pgSz w:w="11920" w:h="16840"/>
          <w:pgMar w:top="1640" w:right="1180" w:bottom="920" w:left="1300" w:header="0" w:footer="700" w:gutter="0"/>
          <w:cols w:space="708"/>
        </w:sectPr>
      </w:pPr>
    </w:p>
    <w:p w14:paraId="31E9A4DA" w14:textId="77777777" w:rsidR="004236CD" w:rsidRPr="004236CD" w:rsidRDefault="004236CD" w:rsidP="004236CD">
      <w:pPr>
        <w:jc w:val="both"/>
      </w:pPr>
    </w:p>
    <w:p w14:paraId="6B66197B" w14:textId="77777777" w:rsidR="004236CD" w:rsidRPr="004236CD" w:rsidRDefault="004236CD" w:rsidP="004236CD">
      <w:pPr>
        <w:jc w:val="both"/>
      </w:pPr>
      <w:r w:rsidRPr="004236CD">
        <w:rPr>
          <w:noProof/>
        </w:rPr>
        <w:drawing>
          <wp:inline distT="0" distB="0" distL="0" distR="0" wp14:anchorId="47A0AEC3" wp14:editId="7A5D4C32">
            <wp:extent cx="4238252" cy="6795514"/>
            <wp:effectExtent l="0" t="0" r="0" b="0"/>
            <wp:docPr id="1073741861" name="officeArt object" descr="Image 20"/>
            <wp:cNvGraphicFramePr/>
            <a:graphic xmlns:a="http://schemas.openxmlformats.org/drawingml/2006/main">
              <a:graphicData uri="http://schemas.openxmlformats.org/drawingml/2006/picture">
                <pic:pic xmlns:pic="http://schemas.openxmlformats.org/drawingml/2006/picture">
                  <pic:nvPicPr>
                    <pic:cNvPr id="1073741861" name="Image 20" descr="Image 20"/>
                    <pic:cNvPicPr>
                      <a:picLocks noChangeAspect="1"/>
                    </pic:cNvPicPr>
                  </pic:nvPicPr>
                  <pic:blipFill>
                    <a:blip r:embed="rId21"/>
                    <a:stretch>
                      <a:fillRect/>
                    </a:stretch>
                  </pic:blipFill>
                  <pic:spPr>
                    <a:xfrm>
                      <a:off x="0" y="0"/>
                      <a:ext cx="4238252" cy="6795514"/>
                    </a:xfrm>
                    <a:prstGeom prst="rect">
                      <a:avLst/>
                    </a:prstGeom>
                    <a:ln w="12700" cap="flat">
                      <a:noFill/>
                      <a:miter lim="400000"/>
                    </a:ln>
                    <a:effectLst/>
                  </pic:spPr>
                </pic:pic>
              </a:graphicData>
            </a:graphic>
          </wp:inline>
        </w:drawing>
      </w:r>
    </w:p>
    <w:p w14:paraId="46EC7F2A" w14:textId="77777777" w:rsidR="004236CD" w:rsidRPr="004236CD" w:rsidRDefault="004236CD" w:rsidP="004236CD">
      <w:pPr>
        <w:jc w:val="both"/>
        <w:sectPr w:rsidR="004236CD" w:rsidRPr="004236CD">
          <w:headerReference w:type="default" r:id="rId22"/>
          <w:pgSz w:w="11920" w:h="16840"/>
          <w:pgMar w:top="1640" w:right="1180" w:bottom="920" w:left="1300" w:header="0" w:footer="700" w:gutter="0"/>
          <w:cols w:space="708"/>
        </w:sectPr>
      </w:pPr>
    </w:p>
    <w:p w14:paraId="79D75548" w14:textId="77777777" w:rsidR="004236CD" w:rsidRPr="004236CD" w:rsidRDefault="004236CD" w:rsidP="004236CD">
      <w:pPr>
        <w:jc w:val="both"/>
      </w:pPr>
    </w:p>
    <w:p w14:paraId="54EFA1FE" w14:textId="77777777" w:rsidR="004236CD" w:rsidRPr="004236CD" w:rsidRDefault="004236CD" w:rsidP="004236CD">
      <w:pPr>
        <w:jc w:val="both"/>
      </w:pPr>
      <w:r w:rsidRPr="004236CD">
        <w:rPr>
          <w:noProof/>
        </w:rPr>
        <w:drawing>
          <wp:inline distT="0" distB="0" distL="0" distR="0" wp14:anchorId="684126CD" wp14:editId="267A846E">
            <wp:extent cx="4228987" cy="6795515"/>
            <wp:effectExtent l="0" t="0" r="0" b="0"/>
            <wp:docPr id="1073741863" name="officeArt object" descr="Image 21"/>
            <wp:cNvGraphicFramePr/>
            <a:graphic xmlns:a="http://schemas.openxmlformats.org/drawingml/2006/main">
              <a:graphicData uri="http://schemas.openxmlformats.org/drawingml/2006/picture">
                <pic:pic xmlns:pic="http://schemas.openxmlformats.org/drawingml/2006/picture">
                  <pic:nvPicPr>
                    <pic:cNvPr id="1073741863" name="Image 21" descr="Image 21"/>
                    <pic:cNvPicPr>
                      <a:picLocks noChangeAspect="1"/>
                    </pic:cNvPicPr>
                  </pic:nvPicPr>
                  <pic:blipFill>
                    <a:blip r:embed="rId23"/>
                    <a:stretch>
                      <a:fillRect/>
                    </a:stretch>
                  </pic:blipFill>
                  <pic:spPr>
                    <a:xfrm>
                      <a:off x="0" y="0"/>
                      <a:ext cx="4228987" cy="6795515"/>
                    </a:xfrm>
                    <a:prstGeom prst="rect">
                      <a:avLst/>
                    </a:prstGeom>
                    <a:ln w="12700" cap="flat">
                      <a:noFill/>
                      <a:miter lim="400000"/>
                    </a:ln>
                    <a:effectLst/>
                  </pic:spPr>
                </pic:pic>
              </a:graphicData>
            </a:graphic>
          </wp:inline>
        </w:drawing>
      </w:r>
    </w:p>
    <w:p w14:paraId="08266A6A" w14:textId="77777777" w:rsidR="004236CD" w:rsidRPr="004236CD" w:rsidRDefault="004236CD" w:rsidP="004236CD">
      <w:pPr>
        <w:jc w:val="both"/>
        <w:sectPr w:rsidR="004236CD" w:rsidRPr="004236CD">
          <w:headerReference w:type="default" r:id="rId24"/>
          <w:pgSz w:w="11920" w:h="16840"/>
          <w:pgMar w:top="1640" w:right="1180" w:bottom="920" w:left="1300" w:header="0" w:footer="700" w:gutter="0"/>
          <w:cols w:space="708"/>
        </w:sectPr>
      </w:pPr>
    </w:p>
    <w:p w14:paraId="44CD0F84" w14:textId="77777777" w:rsidR="004236CD" w:rsidRPr="004236CD" w:rsidRDefault="004236CD" w:rsidP="004236CD">
      <w:pPr>
        <w:jc w:val="both"/>
      </w:pPr>
    </w:p>
    <w:p w14:paraId="09D91ED6" w14:textId="77777777" w:rsidR="004236CD" w:rsidRPr="004236CD" w:rsidRDefault="004236CD" w:rsidP="004236CD">
      <w:pPr>
        <w:jc w:val="both"/>
      </w:pPr>
      <w:r w:rsidRPr="004236CD">
        <w:rPr>
          <w:noProof/>
        </w:rPr>
        <w:drawing>
          <wp:inline distT="0" distB="0" distL="0" distR="0" wp14:anchorId="45373066" wp14:editId="71489AFC">
            <wp:extent cx="4228904" cy="6879526"/>
            <wp:effectExtent l="0" t="0" r="0" b="0"/>
            <wp:docPr id="1073741865" name="officeArt object" descr="Image 22"/>
            <wp:cNvGraphicFramePr/>
            <a:graphic xmlns:a="http://schemas.openxmlformats.org/drawingml/2006/main">
              <a:graphicData uri="http://schemas.openxmlformats.org/drawingml/2006/picture">
                <pic:pic xmlns:pic="http://schemas.openxmlformats.org/drawingml/2006/picture">
                  <pic:nvPicPr>
                    <pic:cNvPr id="1073741865" name="Image 22" descr="Image 22"/>
                    <pic:cNvPicPr>
                      <a:picLocks noChangeAspect="1"/>
                    </pic:cNvPicPr>
                  </pic:nvPicPr>
                  <pic:blipFill>
                    <a:blip r:embed="rId25"/>
                    <a:stretch>
                      <a:fillRect/>
                    </a:stretch>
                  </pic:blipFill>
                  <pic:spPr>
                    <a:xfrm>
                      <a:off x="0" y="0"/>
                      <a:ext cx="4228904" cy="6879526"/>
                    </a:xfrm>
                    <a:prstGeom prst="rect">
                      <a:avLst/>
                    </a:prstGeom>
                    <a:ln w="12700" cap="flat">
                      <a:noFill/>
                      <a:miter lim="400000"/>
                    </a:ln>
                    <a:effectLst/>
                  </pic:spPr>
                </pic:pic>
              </a:graphicData>
            </a:graphic>
          </wp:inline>
        </w:drawing>
      </w:r>
    </w:p>
    <w:p w14:paraId="6980B016" w14:textId="77777777" w:rsidR="004236CD" w:rsidRPr="004236CD" w:rsidRDefault="004236CD" w:rsidP="004236CD">
      <w:pPr>
        <w:jc w:val="both"/>
        <w:sectPr w:rsidR="004236CD" w:rsidRPr="004236CD">
          <w:headerReference w:type="default" r:id="rId26"/>
          <w:pgSz w:w="11920" w:h="16840"/>
          <w:pgMar w:top="1640" w:right="1180" w:bottom="920" w:left="1300" w:header="0" w:footer="700" w:gutter="0"/>
          <w:cols w:space="708"/>
        </w:sectPr>
      </w:pPr>
    </w:p>
    <w:p w14:paraId="08F02C9D" w14:textId="77777777" w:rsidR="004236CD" w:rsidRPr="004236CD" w:rsidRDefault="004236CD" w:rsidP="004236CD">
      <w:pPr>
        <w:jc w:val="both"/>
      </w:pPr>
    </w:p>
    <w:p w14:paraId="00EC36BD" w14:textId="77777777" w:rsidR="004236CD" w:rsidRPr="004236CD" w:rsidRDefault="004236CD" w:rsidP="004236CD">
      <w:pPr>
        <w:jc w:val="both"/>
      </w:pPr>
      <w:r w:rsidRPr="004236CD">
        <w:rPr>
          <w:noProof/>
        </w:rPr>
        <w:drawing>
          <wp:inline distT="0" distB="0" distL="0" distR="0" wp14:anchorId="096E9EE6" wp14:editId="73D2A003">
            <wp:extent cx="4281559" cy="6893147"/>
            <wp:effectExtent l="0" t="0" r="0" b="0"/>
            <wp:docPr id="1073741867" name="officeArt object" descr="Image 23"/>
            <wp:cNvGraphicFramePr/>
            <a:graphic xmlns:a="http://schemas.openxmlformats.org/drawingml/2006/main">
              <a:graphicData uri="http://schemas.openxmlformats.org/drawingml/2006/picture">
                <pic:pic xmlns:pic="http://schemas.openxmlformats.org/drawingml/2006/picture">
                  <pic:nvPicPr>
                    <pic:cNvPr id="1073741867" name="Image 23" descr="Image 23"/>
                    <pic:cNvPicPr>
                      <a:picLocks noChangeAspect="1"/>
                    </pic:cNvPicPr>
                  </pic:nvPicPr>
                  <pic:blipFill>
                    <a:blip r:embed="rId27"/>
                    <a:stretch>
                      <a:fillRect/>
                    </a:stretch>
                  </pic:blipFill>
                  <pic:spPr>
                    <a:xfrm>
                      <a:off x="0" y="0"/>
                      <a:ext cx="4281559" cy="6893147"/>
                    </a:xfrm>
                    <a:prstGeom prst="rect">
                      <a:avLst/>
                    </a:prstGeom>
                    <a:ln w="12700" cap="flat">
                      <a:noFill/>
                      <a:miter lim="400000"/>
                    </a:ln>
                    <a:effectLst/>
                  </pic:spPr>
                </pic:pic>
              </a:graphicData>
            </a:graphic>
          </wp:inline>
        </w:drawing>
      </w:r>
    </w:p>
    <w:p w14:paraId="00FCB0E1" w14:textId="77777777" w:rsidR="004236CD" w:rsidRPr="004236CD" w:rsidRDefault="004236CD" w:rsidP="004236CD">
      <w:pPr>
        <w:jc w:val="both"/>
        <w:sectPr w:rsidR="004236CD" w:rsidRPr="004236CD">
          <w:headerReference w:type="default" r:id="rId28"/>
          <w:pgSz w:w="11920" w:h="16840"/>
          <w:pgMar w:top="1640" w:right="1180" w:bottom="920" w:left="1300" w:header="0" w:footer="700" w:gutter="0"/>
          <w:cols w:space="708"/>
        </w:sectPr>
      </w:pPr>
    </w:p>
    <w:p w14:paraId="791A4E66" w14:textId="77777777" w:rsidR="004236CD" w:rsidRPr="004236CD" w:rsidRDefault="004236CD" w:rsidP="004236CD">
      <w:pPr>
        <w:jc w:val="both"/>
      </w:pPr>
    </w:p>
    <w:p w14:paraId="013EA045" w14:textId="77777777" w:rsidR="004236CD" w:rsidRPr="004236CD" w:rsidRDefault="004236CD" w:rsidP="004236CD">
      <w:pPr>
        <w:jc w:val="both"/>
      </w:pPr>
      <w:r w:rsidRPr="004236CD">
        <w:rPr>
          <w:noProof/>
        </w:rPr>
        <w:drawing>
          <wp:inline distT="0" distB="0" distL="0" distR="0" wp14:anchorId="725197B6" wp14:editId="3F360E70">
            <wp:extent cx="4372368" cy="6934200"/>
            <wp:effectExtent l="0" t="0" r="0" b="0"/>
            <wp:docPr id="1073741869" name="officeArt object" descr="Image 24"/>
            <wp:cNvGraphicFramePr/>
            <a:graphic xmlns:a="http://schemas.openxmlformats.org/drawingml/2006/main">
              <a:graphicData uri="http://schemas.openxmlformats.org/drawingml/2006/picture">
                <pic:pic xmlns:pic="http://schemas.openxmlformats.org/drawingml/2006/picture">
                  <pic:nvPicPr>
                    <pic:cNvPr id="1073741869" name="Image 24" descr="Image 24"/>
                    <pic:cNvPicPr>
                      <a:picLocks noChangeAspect="1"/>
                    </pic:cNvPicPr>
                  </pic:nvPicPr>
                  <pic:blipFill>
                    <a:blip r:embed="rId29"/>
                    <a:stretch>
                      <a:fillRect/>
                    </a:stretch>
                  </pic:blipFill>
                  <pic:spPr>
                    <a:xfrm>
                      <a:off x="0" y="0"/>
                      <a:ext cx="4372368" cy="6934200"/>
                    </a:xfrm>
                    <a:prstGeom prst="rect">
                      <a:avLst/>
                    </a:prstGeom>
                    <a:ln w="12700" cap="flat">
                      <a:noFill/>
                      <a:miter lim="400000"/>
                    </a:ln>
                    <a:effectLst/>
                  </pic:spPr>
                </pic:pic>
              </a:graphicData>
            </a:graphic>
          </wp:inline>
        </w:drawing>
      </w:r>
    </w:p>
    <w:p w14:paraId="5A972FF0" w14:textId="77777777" w:rsidR="004236CD" w:rsidRPr="004236CD" w:rsidRDefault="004236CD" w:rsidP="004236CD">
      <w:pPr>
        <w:jc w:val="both"/>
      </w:pPr>
      <w:r w:rsidRPr="004236CD">
        <w:rPr>
          <w:noProof/>
        </w:rPr>
        <w:drawing>
          <wp:anchor distT="0" distB="0" distL="0" distR="0" simplePos="0" relativeHeight="251661312" behindDoc="0" locked="0" layoutInCell="1" allowOverlap="1" wp14:anchorId="17D4B921" wp14:editId="56CEE3AE">
            <wp:simplePos x="0" y="0"/>
            <wp:positionH relativeFrom="page">
              <wp:posOffset>1598930</wp:posOffset>
            </wp:positionH>
            <wp:positionV relativeFrom="line">
              <wp:posOffset>103681</wp:posOffset>
            </wp:positionV>
            <wp:extent cx="4262247" cy="1122141"/>
            <wp:effectExtent l="0" t="0" r="0" b="0"/>
            <wp:wrapTopAndBottom distT="0" distB="0"/>
            <wp:docPr id="1073741870" name="officeArt object" descr="Image 25"/>
            <wp:cNvGraphicFramePr/>
            <a:graphic xmlns:a="http://schemas.openxmlformats.org/drawingml/2006/main">
              <a:graphicData uri="http://schemas.openxmlformats.org/drawingml/2006/picture">
                <pic:pic xmlns:pic="http://schemas.openxmlformats.org/drawingml/2006/picture">
                  <pic:nvPicPr>
                    <pic:cNvPr id="1073741870" name="Image 25" descr="Image 25"/>
                    <pic:cNvPicPr>
                      <a:picLocks noChangeAspect="1"/>
                    </pic:cNvPicPr>
                  </pic:nvPicPr>
                  <pic:blipFill>
                    <a:blip r:embed="rId30"/>
                    <a:stretch>
                      <a:fillRect/>
                    </a:stretch>
                  </pic:blipFill>
                  <pic:spPr>
                    <a:xfrm>
                      <a:off x="0" y="0"/>
                      <a:ext cx="4262247" cy="1122141"/>
                    </a:xfrm>
                    <a:prstGeom prst="rect">
                      <a:avLst/>
                    </a:prstGeom>
                    <a:ln w="12700" cap="flat">
                      <a:noFill/>
                      <a:miter lim="400000"/>
                    </a:ln>
                    <a:effectLst/>
                  </pic:spPr>
                </pic:pic>
              </a:graphicData>
            </a:graphic>
          </wp:anchor>
        </w:drawing>
      </w:r>
    </w:p>
    <w:p w14:paraId="7516DEDB" w14:textId="77777777" w:rsidR="004236CD" w:rsidRPr="004236CD" w:rsidRDefault="004236CD" w:rsidP="004236CD">
      <w:pPr>
        <w:jc w:val="both"/>
        <w:sectPr w:rsidR="004236CD" w:rsidRPr="004236CD">
          <w:headerReference w:type="default" r:id="rId31"/>
          <w:pgSz w:w="11920" w:h="16840"/>
          <w:pgMar w:top="1640" w:right="1180" w:bottom="920" w:left="1300" w:header="0" w:footer="700" w:gutter="0"/>
          <w:cols w:space="708"/>
        </w:sectPr>
      </w:pPr>
    </w:p>
    <w:p w14:paraId="381D0347" w14:textId="43D6D6B4" w:rsidR="004236CD" w:rsidRPr="002B2256" w:rsidRDefault="004236CD" w:rsidP="00007197">
      <w:pPr>
        <w:pStyle w:val="Listaszerbekezds"/>
        <w:numPr>
          <w:ilvl w:val="0"/>
          <w:numId w:val="50"/>
        </w:numPr>
        <w:jc w:val="both"/>
        <w:rPr>
          <w:b/>
          <w:bCs/>
        </w:rPr>
      </w:pPr>
      <w:r w:rsidRPr="002B2256">
        <w:rPr>
          <w:b/>
          <w:bCs/>
        </w:rPr>
        <w:lastRenderedPageBreak/>
        <w:t>sz. melléklet - Projektmegállapodás(ok)</w:t>
      </w:r>
    </w:p>
    <w:p w14:paraId="4C1392C2" w14:textId="77777777" w:rsidR="004236CD" w:rsidRPr="004236CD" w:rsidRDefault="004236CD" w:rsidP="004236CD">
      <w:pPr>
        <w:jc w:val="both"/>
      </w:pPr>
      <w:r w:rsidRPr="004236CD">
        <w:t>[A projektmegállapodásokat csatolják a dokumentumhoz.]</w:t>
      </w:r>
    </w:p>
    <w:p w14:paraId="25F1FFC2" w14:textId="77777777" w:rsidR="004236CD" w:rsidRPr="004236CD" w:rsidRDefault="004236CD" w:rsidP="004236CD">
      <w:pPr>
        <w:jc w:val="both"/>
      </w:pPr>
    </w:p>
    <w:p w14:paraId="47B790D7" w14:textId="77777777" w:rsidR="008B30DF" w:rsidRPr="002B2256" w:rsidRDefault="004236CD" w:rsidP="00007197">
      <w:pPr>
        <w:pStyle w:val="Listaszerbekezds"/>
        <w:numPr>
          <w:ilvl w:val="0"/>
          <w:numId w:val="50"/>
        </w:numPr>
        <w:jc w:val="both"/>
        <w:rPr>
          <w:b/>
          <w:bCs/>
        </w:rPr>
      </w:pPr>
      <w:r w:rsidRPr="002B2256">
        <w:rPr>
          <w:b/>
          <w:bCs/>
        </w:rPr>
        <w:t>sz. melléklet – A Támogatási szerződés általános rendelkezése</w:t>
      </w:r>
      <w:bookmarkStart w:id="32" w:name="_bookmark57"/>
      <w:bookmarkEnd w:id="32"/>
      <w:r w:rsidRPr="002B2256">
        <w:rPr>
          <w:b/>
          <w:bCs/>
        </w:rPr>
        <w:t>i</w:t>
      </w:r>
    </w:p>
    <w:p w14:paraId="65BFDDB1" w14:textId="0F4B127F" w:rsidR="004236CD" w:rsidRPr="004236CD" w:rsidRDefault="008B30DF" w:rsidP="00007197">
      <w:pPr>
        <w:pStyle w:val="Listaszerbekezds"/>
        <w:numPr>
          <w:ilvl w:val="1"/>
          <w:numId w:val="50"/>
        </w:numPr>
        <w:jc w:val="both"/>
      </w:pPr>
      <w:r>
        <w:t xml:space="preserve">3. sz. </w:t>
      </w:r>
      <w:r w:rsidR="004236CD" w:rsidRPr="004236CD">
        <w:t>melléklet - 1. szakasz: Szellemi tulajdonjogokra vonatkozó szabályok</w:t>
      </w:r>
    </w:p>
    <w:p w14:paraId="0508EAF0" w14:textId="77777777" w:rsidR="008B30DF" w:rsidRDefault="008B30DF" w:rsidP="004236CD">
      <w:pPr>
        <w:jc w:val="both"/>
      </w:pPr>
    </w:p>
    <w:p w14:paraId="42C2FE52" w14:textId="60F3CCD3" w:rsidR="004236CD" w:rsidRDefault="004236CD" w:rsidP="00007197">
      <w:pPr>
        <w:pStyle w:val="Listaszerbekezds"/>
        <w:numPr>
          <w:ilvl w:val="1"/>
          <w:numId w:val="35"/>
        </w:numPr>
        <w:jc w:val="both"/>
      </w:pPr>
      <w:r w:rsidRPr="004236CD">
        <w:t>Általános</w:t>
      </w:r>
    </w:p>
    <w:p w14:paraId="66C22490" w14:textId="77777777" w:rsidR="008B30DF" w:rsidRPr="004236CD" w:rsidRDefault="008B30DF" w:rsidP="008B30DF">
      <w:pPr>
        <w:pStyle w:val="Listaszerbekezds"/>
        <w:ind w:left="792" w:firstLine="0"/>
        <w:jc w:val="both"/>
      </w:pPr>
    </w:p>
    <w:p w14:paraId="10E1799F" w14:textId="41018DD7" w:rsidR="004236CD" w:rsidRDefault="004236CD" w:rsidP="004236CD">
      <w:pPr>
        <w:jc w:val="both"/>
      </w:pPr>
      <w:r w:rsidRPr="004236CD">
        <w:t>A megállapodás 10. cikke értelmében az ugyanazon projektben részt vevő Kedvezményezettek konzorciumi megállapodásban kiegészíthetik a 3. melléklet 1. szakaszának 1.2. cikkében és a szellemi tulajdonra vonatkozó politikában foglalt rendelkezéseket, és a projekt(</w:t>
      </w:r>
      <w:proofErr w:type="spellStart"/>
      <w:r w:rsidRPr="004236CD">
        <w:t>ek</w:t>
      </w:r>
      <w:proofErr w:type="spellEnd"/>
      <w:r w:rsidRPr="004236CD">
        <w:t>)re vonatkozóan külön szellemi tulajdonjogi szabályokat állapíthatnak meg.</w:t>
      </w:r>
    </w:p>
    <w:p w14:paraId="35037D5D" w14:textId="116F4669" w:rsidR="004236CD" w:rsidRDefault="004236CD" w:rsidP="00007197">
      <w:pPr>
        <w:pStyle w:val="Listaszerbekezds"/>
        <w:numPr>
          <w:ilvl w:val="1"/>
          <w:numId w:val="35"/>
        </w:numPr>
        <w:jc w:val="both"/>
      </w:pPr>
      <w:r w:rsidRPr="004236CD">
        <w:t>IPR szabályok</w:t>
      </w:r>
    </w:p>
    <w:p w14:paraId="580E7DCB" w14:textId="77777777" w:rsidR="002B2256" w:rsidRPr="004236CD" w:rsidRDefault="002B2256" w:rsidP="002B2256">
      <w:pPr>
        <w:pStyle w:val="Listaszerbekezds"/>
        <w:ind w:left="792" w:firstLine="0"/>
        <w:jc w:val="both"/>
      </w:pPr>
    </w:p>
    <w:p w14:paraId="60ED5620" w14:textId="3C279071" w:rsidR="004236CD" w:rsidRDefault="004236CD" w:rsidP="00007197">
      <w:pPr>
        <w:pStyle w:val="Listaszerbekezds"/>
        <w:numPr>
          <w:ilvl w:val="2"/>
          <w:numId w:val="35"/>
        </w:numPr>
        <w:jc w:val="both"/>
      </w:pPr>
      <w:r w:rsidRPr="004236CD">
        <w:t>Fogalommeghatározások</w:t>
      </w:r>
    </w:p>
    <w:p w14:paraId="442D8202" w14:textId="77777777" w:rsidR="002B2256" w:rsidRPr="004236CD" w:rsidRDefault="002B2256" w:rsidP="002B2256">
      <w:pPr>
        <w:pStyle w:val="Listaszerbekezds"/>
        <w:ind w:left="1224" w:firstLine="0"/>
        <w:jc w:val="both"/>
      </w:pPr>
    </w:p>
    <w:p w14:paraId="0C03FC86" w14:textId="77FB6244" w:rsidR="004236CD" w:rsidRDefault="004236CD" w:rsidP="004236CD">
      <w:pPr>
        <w:jc w:val="both"/>
      </w:pPr>
      <w:r w:rsidRPr="004236CD">
        <w:t>A 3. melléklet 1. szakaszának 1.2.1. cikke és 2. szakaszának 2.2. cikke értelmében a következő</w:t>
      </w:r>
      <w:r w:rsidR="008B30DF">
        <w:t xml:space="preserve"> </w:t>
      </w:r>
      <w:r w:rsidRPr="004236CD">
        <w:t>fogalommeghatározásokat kell alkalmazni.</w:t>
      </w:r>
    </w:p>
    <w:p w14:paraId="0FFB5342" w14:textId="77777777" w:rsidR="004236CD" w:rsidRPr="004236CD" w:rsidRDefault="004236CD" w:rsidP="004236CD">
      <w:pPr>
        <w:jc w:val="both"/>
      </w:pPr>
      <w:r w:rsidRPr="004236CD">
        <w:t>"Hozzáférési jogok": az eredmények vagy a háttér-információk használatára vonatkozó jogok (beleértve az engedélyeket is).</w:t>
      </w:r>
    </w:p>
    <w:p w14:paraId="55D63197" w14:textId="77777777" w:rsidR="004236CD" w:rsidRPr="004236CD" w:rsidRDefault="004236CD" w:rsidP="004236CD">
      <w:pPr>
        <w:jc w:val="both"/>
      </w:pPr>
      <w:r w:rsidRPr="004236CD">
        <w:t>"Előzmények": minden olyan adat, know-how vagy információ - függetlenül annak formájától vagy jellegétől (tárgyi vagy immateriális), beleértve a szellemi tulajdonjogokat is -, amely (i.) a Kedvezményezettek birtokában van a megállapodáshoz való csatlakozásuk előtt, és (ii) a projekt végrehajtásához vagy az eredmények hasznosításához szükséges. Ha a Háttér harmadik fél jogaihoz fűződik, az érintett Kedvezményezettnek biztosítania kell, hogy képes legyen eleget tenni a megállapodásból vagy a pénzügyi fenntarthatósági megállapodásokból (ha vannak ilyenek) eredő kötelezettségeinek.</w:t>
      </w:r>
    </w:p>
    <w:p w14:paraId="54D602ED" w14:textId="77777777" w:rsidR="004236CD" w:rsidRPr="004236CD" w:rsidRDefault="004236CD" w:rsidP="004236CD">
      <w:pPr>
        <w:jc w:val="both"/>
      </w:pPr>
      <w:r w:rsidRPr="004236CD">
        <w:t>"Terjesztés": az eredmények megfelelő eszközökkel történő nyilvánosságra hozatala, amely nem az eredmények védelméből vagy hasznosításából ered, beleértve a bármilyen médiumban megjelenő tudományos publikációkat is.</w:t>
      </w:r>
    </w:p>
    <w:p w14:paraId="438DBE4C" w14:textId="77777777" w:rsidR="004236CD" w:rsidRPr="004236CD" w:rsidRDefault="004236CD" w:rsidP="004236CD">
      <w:pPr>
        <w:jc w:val="both"/>
      </w:pPr>
      <w:r w:rsidRPr="004236CD">
        <w:t>"Hasznosítás": az eredmények felhasználása az érintett projekten kívüli további kutatási és innovációs tevékenységekben, beleértve többek között a kereskedelmi hasznosítást, mint például egy termék vagy eljárás kifejlesztése, létrehozása, gyártása és forgalmazása, szolgáltatás létrehozása és nyújtása, vagy szabványosítási tevékenységek.</w:t>
      </w:r>
    </w:p>
    <w:p w14:paraId="7FA9AC01" w14:textId="77777777" w:rsidR="004236CD" w:rsidRPr="004236CD" w:rsidRDefault="004236CD" w:rsidP="004236CD">
      <w:pPr>
        <w:jc w:val="both"/>
      </w:pPr>
      <w:r w:rsidRPr="004236CD">
        <w:t>"méltányos és ésszerű feltételek": megfelelő feltételek, beleértve a lehetséges pénzügyi feltételeket vagy jogdíjmentes feltételeket, figyelembe véve a hozzáférési kérelem egyedi körülményeit, például a hozzáférés iránti kérelem tárgyát képező eredmények vagy háttér-információk tényleges vagy potenciális értékét és/vagy a tervezett hasznosítás terjedelmét, időtartamát vagy egyéb jellemzőit.</w:t>
      </w:r>
    </w:p>
    <w:p w14:paraId="34F29B52" w14:textId="77777777" w:rsidR="004236CD" w:rsidRPr="004236CD" w:rsidRDefault="004236CD" w:rsidP="004236CD">
      <w:pPr>
        <w:jc w:val="both"/>
      </w:pPr>
      <w:r w:rsidRPr="004236CD">
        <w:t>"FAIR-elvek": "megtalálhatóság", "hozzáférhetőség", "</w:t>
      </w:r>
      <w:proofErr w:type="spellStart"/>
      <w:r w:rsidRPr="004236CD">
        <w:t>interoperabilitás</w:t>
      </w:r>
      <w:proofErr w:type="spellEnd"/>
      <w:r w:rsidRPr="004236CD">
        <w:t>" és "</w:t>
      </w:r>
      <w:proofErr w:type="spellStart"/>
      <w:r w:rsidRPr="004236CD">
        <w:t>újrafelhasználhatóság</w:t>
      </w:r>
      <w:proofErr w:type="spellEnd"/>
      <w:r w:rsidRPr="004236CD">
        <w:t>".</w:t>
      </w:r>
    </w:p>
    <w:p w14:paraId="005B1393" w14:textId="77777777" w:rsidR="004236CD" w:rsidRPr="004236CD" w:rsidRDefault="004236CD" w:rsidP="004236CD">
      <w:pPr>
        <w:jc w:val="both"/>
      </w:pPr>
      <w:r w:rsidRPr="004236CD">
        <w:t>"nyílt hozzáférés": a kutatási eredményekhez való online hozzáférés, amelyet a végfelhasználó számára ingyenesen biztosítanak.</w:t>
      </w:r>
    </w:p>
    <w:p w14:paraId="4CAC8C0C" w14:textId="77777777" w:rsidR="004236CD" w:rsidRPr="004236CD" w:rsidRDefault="004236CD" w:rsidP="004236CD">
      <w:pPr>
        <w:jc w:val="both"/>
      </w:pPr>
      <w:r w:rsidRPr="004236CD">
        <w:t>"Nyílt tudomány": a tudományos folyamat olyan megközelítése, amely a nyílt együttműködésen, az eszközökön és a tudás terjesztésén alapul.</w:t>
      </w:r>
    </w:p>
    <w:p w14:paraId="128573BE" w14:textId="77777777" w:rsidR="004236CD" w:rsidRPr="004236CD" w:rsidRDefault="004236CD" w:rsidP="004236CD">
      <w:pPr>
        <w:jc w:val="both"/>
      </w:pPr>
    </w:p>
    <w:p w14:paraId="24B5E929" w14:textId="77777777" w:rsidR="004236CD" w:rsidRPr="004236CD" w:rsidRDefault="004236CD" w:rsidP="004236CD">
      <w:pPr>
        <w:jc w:val="both"/>
      </w:pPr>
      <w:r w:rsidRPr="004236CD">
        <w:t>"kutatási adatok kezelése": a kutatási életcikluson belüli folyamat, amely magában foglalja a szervezést, tárolást, megőrzést, biztonságot, minőségbiztosítást, a tartós azonosítók (PID) kiosztását, valamint az adatok megosztására vonatkozó szabályokat és eljárásokat, beleértve az engedélyezést is.</w:t>
      </w:r>
    </w:p>
    <w:p w14:paraId="71BE9904" w14:textId="77777777" w:rsidR="004236CD" w:rsidRPr="004236CD" w:rsidRDefault="004236CD" w:rsidP="004236CD">
      <w:pPr>
        <w:jc w:val="both"/>
      </w:pPr>
      <w:r w:rsidRPr="004236CD">
        <w:t>"kutatási eredmények": olyan eredmények, amelyekhez tudományos publikációk, adatok vagy más mérnöki eredmények és folyamatok, például szoftverek, algoritmusok, protokollok, modellek, munkafolyamatok és elektronikus jegyzetfüzetek formájában lehet hozzáférni.</w:t>
      </w:r>
    </w:p>
    <w:p w14:paraId="1F53C132" w14:textId="77777777" w:rsidR="004236CD" w:rsidRPr="004236CD" w:rsidRDefault="004236CD" w:rsidP="002B2256">
      <w:pPr>
        <w:spacing w:after="0"/>
        <w:jc w:val="both"/>
      </w:pPr>
    </w:p>
    <w:p w14:paraId="6B276125" w14:textId="432B6324" w:rsidR="004236CD" w:rsidRPr="004236CD" w:rsidRDefault="008B30DF" w:rsidP="00007197">
      <w:pPr>
        <w:pStyle w:val="Listaszerbekezds"/>
        <w:numPr>
          <w:ilvl w:val="2"/>
          <w:numId w:val="35"/>
        </w:numPr>
        <w:jc w:val="both"/>
      </w:pPr>
      <w:r>
        <w:t xml:space="preserve"> </w:t>
      </w:r>
      <w:r w:rsidR="004236CD" w:rsidRPr="004236CD">
        <w:t>A kötelezettségek hatálya</w:t>
      </w:r>
    </w:p>
    <w:p w14:paraId="4DB3BA57" w14:textId="77777777" w:rsidR="002B2256" w:rsidRDefault="002B2256" w:rsidP="002B2256">
      <w:pPr>
        <w:spacing w:after="0"/>
        <w:jc w:val="both"/>
      </w:pPr>
    </w:p>
    <w:p w14:paraId="430C8AB5" w14:textId="47922C21" w:rsidR="004236CD" w:rsidRPr="004236CD" w:rsidRDefault="004236CD" w:rsidP="004236CD">
      <w:pPr>
        <w:jc w:val="both"/>
      </w:pPr>
      <w:r w:rsidRPr="004236CD">
        <w:t>Ebben a szakaszban a "</w:t>
      </w:r>
      <w:r w:rsidR="008B30DF">
        <w:t>Kedvezményezettre</w:t>
      </w:r>
      <w:r w:rsidRPr="004236CD">
        <w:t>" történő hivatkozások nem foglalják magukban a kapcsolt szervezeteket (ha vannak ilyenek).</w:t>
      </w:r>
    </w:p>
    <w:p w14:paraId="533226C2" w14:textId="77777777" w:rsidR="004236CD" w:rsidRPr="004236CD" w:rsidRDefault="004236CD" w:rsidP="002B2256">
      <w:pPr>
        <w:spacing w:after="0"/>
        <w:jc w:val="both"/>
      </w:pPr>
    </w:p>
    <w:p w14:paraId="4605B49F" w14:textId="7998DA38" w:rsidR="004236CD" w:rsidRPr="004236CD" w:rsidRDefault="004236CD" w:rsidP="00007197">
      <w:pPr>
        <w:pStyle w:val="Listaszerbekezds"/>
        <w:numPr>
          <w:ilvl w:val="2"/>
          <w:numId w:val="35"/>
        </w:numPr>
        <w:jc w:val="both"/>
      </w:pPr>
      <w:r w:rsidRPr="004236CD">
        <w:t>Megállapodás a háttérismeretekről - Korlátozásoktól mentes háttérismeretek</w:t>
      </w:r>
    </w:p>
    <w:p w14:paraId="63EF10ED" w14:textId="77777777" w:rsidR="004236CD" w:rsidRPr="004236CD" w:rsidRDefault="004236CD" w:rsidP="002B2256">
      <w:pPr>
        <w:spacing w:after="0"/>
        <w:jc w:val="both"/>
      </w:pPr>
    </w:p>
    <w:p w14:paraId="656933C7" w14:textId="77777777" w:rsidR="004236CD" w:rsidRPr="004236CD" w:rsidRDefault="004236CD" w:rsidP="004236CD">
      <w:pPr>
        <w:jc w:val="both"/>
      </w:pPr>
      <w:r w:rsidRPr="004236CD">
        <w:t xml:space="preserve">A Kedvezményezettnek az ugyanazon projektben részt vevő többi </w:t>
      </w:r>
      <w:proofErr w:type="spellStart"/>
      <w:r w:rsidRPr="004236CD">
        <w:t>Kedvezményezettel</w:t>
      </w:r>
      <w:proofErr w:type="spellEnd"/>
      <w:r w:rsidRPr="004236CD">
        <w:t xml:space="preserve"> együtt írásos megállapodásban kell meghatározni a projekt végrehajtásához vagy eredményeinek hasznosításához szükséges háttérismereteket.</w:t>
      </w:r>
    </w:p>
    <w:p w14:paraId="0FF457C6" w14:textId="77777777" w:rsidR="004236CD" w:rsidRPr="004236CD" w:rsidRDefault="004236CD" w:rsidP="002B2256">
      <w:pPr>
        <w:spacing w:after="0"/>
        <w:jc w:val="both"/>
      </w:pPr>
    </w:p>
    <w:p w14:paraId="2BD811C9" w14:textId="33768AD0" w:rsidR="004236CD" w:rsidRPr="004236CD" w:rsidRDefault="004236CD" w:rsidP="00007197">
      <w:pPr>
        <w:pStyle w:val="Listaszerbekezds"/>
        <w:numPr>
          <w:ilvl w:val="2"/>
          <w:numId w:val="35"/>
        </w:numPr>
        <w:jc w:val="both"/>
      </w:pPr>
      <w:r w:rsidRPr="004236CD">
        <w:t>Az eredmények tulajdonjoga</w:t>
      </w:r>
    </w:p>
    <w:p w14:paraId="1B2F111B" w14:textId="77777777" w:rsidR="004236CD" w:rsidRPr="004236CD" w:rsidRDefault="004236CD" w:rsidP="002B2256">
      <w:pPr>
        <w:spacing w:after="0"/>
        <w:jc w:val="both"/>
      </w:pPr>
    </w:p>
    <w:p w14:paraId="77AFFE6A" w14:textId="77777777" w:rsidR="004236CD" w:rsidRPr="004236CD" w:rsidRDefault="004236CD" w:rsidP="004236CD">
      <w:pPr>
        <w:jc w:val="both"/>
      </w:pPr>
      <w:r w:rsidRPr="004236CD">
        <w:t>Az eredmények az azokat létrehozó Kedvezményezett tulajdonában vannak. Két vagy több Kedvezményezett azonban közösen is tulajdonosa lehet az eredményeknek, ha közösen generálták azokat, és nem lehetséges:</w:t>
      </w:r>
    </w:p>
    <w:p w14:paraId="35C01EE5" w14:textId="77777777" w:rsidR="004236CD" w:rsidRPr="004236CD" w:rsidRDefault="004236CD" w:rsidP="00007197">
      <w:pPr>
        <w:pStyle w:val="Listaszerbekezds"/>
        <w:numPr>
          <w:ilvl w:val="0"/>
          <w:numId w:val="51"/>
        </w:numPr>
        <w:jc w:val="both"/>
      </w:pPr>
      <w:r w:rsidRPr="004236CD">
        <w:t>megállapítani az egyes Kedvezményezett hozzájárulását, vagy</w:t>
      </w:r>
    </w:p>
    <w:p w14:paraId="266E10BC" w14:textId="77777777" w:rsidR="004236CD" w:rsidRPr="004236CD" w:rsidRDefault="004236CD" w:rsidP="00007197">
      <w:pPr>
        <w:pStyle w:val="Listaszerbekezds"/>
        <w:numPr>
          <w:ilvl w:val="0"/>
          <w:numId w:val="51"/>
        </w:numPr>
        <w:jc w:val="both"/>
      </w:pPr>
      <w:r w:rsidRPr="004236CD">
        <w:t>elkülöníteni őket a védelem kérelmezése, megszerzése vagy fenntartása céljából.</w:t>
      </w:r>
    </w:p>
    <w:p w14:paraId="68B12C97" w14:textId="170040FA" w:rsidR="004236CD" w:rsidRPr="004236CD" w:rsidRDefault="004236CD" w:rsidP="004236CD">
      <w:pPr>
        <w:jc w:val="both"/>
      </w:pPr>
      <w:r w:rsidRPr="004236CD">
        <w:t>A közös tulajdonosoknak – írásban – meg kell állapodniuk közös tulajdonuk felosztásáról és gyakorlásának feltételeiről ("közös tulajdonosi megállapodás"), beleértve többek között: (i) a szellemi tulajdonjogok védelmével kapcsolatos különleges feltételeket, (ii) a szellemi tulajdonjogok védelmének költségeit, és (iii) a bevételek lehetséges megosztását a megállapodás szerinti kötelezettségeik teljesítésének biztosítása érdekében.</w:t>
      </w:r>
    </w:p>
    <w:p w14:paraId="70088FF1" w14:textId="77777777" w:rsidR="004236CD" w:rsidRPr="004236CD" w:rsidRDefault="004236CD" w:rsidP="004236CD">
      <w:pPr>
        <w:jc w:val="both"/>
      </w:pPr>
      <w:r w:rsidRPr="004236CD">
        <w:t xml:space="preserve">Ha a közös tulajdonosi vagy konzorciumi megállapodásban másként nem állapodtak meg, minden egyes közös tulajdonos nem kizárólagos engedélyt adhat harmadik félnek a közös tulajdonban lévő eredmények hasznosítására (az </w:t>
      </w:r>
      <w:proofErr w:type="spellStart"/>
      <w:r w:rsidRPr="004236CD">
        <w:t>al</w:t>
      </w:r>
      <w:proofErr w:type="spellEnd"/>
      <w:r w:rsidRPr="004236CD">
        <w:t>-licencadás joga nélkül), ha a többi közös tulajdonosnak megadják:</w:t>
      </w:r>
    </w:p>
    <w:p w14:paraId="138710C2" w14:textId="77777777" w:rsidR="004236CD" w:rsidRPr="004236CD" w:rsidRDefault="004236CD" w:rsidP="00007197">
      <w:pPr>
        <w:pStyle w:val="Listaszerbekezds"/>
        <w:numPr>
          <w:ilvl w:val="0"/>
          <w:numId w:val="52"/>
        </w:numPr>
        <w:jc w:val="both"/>
      </w:pPr>
      <w:r w:rsidRPr="004236CD">
        <w:t>A legalább 45 nappal korábbi és</w:t>
      </w:r>
    </w:p>
    <w:p w14:paraId="3F9A8DDC" w14:textId="77777777" w:rsidR="004236CD" w:rsidRDefault="004236CD" w:rsidP="00007197">
      <w:pPr>
        <w:pStyle w:val="Listaszerbekezds"/>
        <w:numPr>
          <w:ilvl w:val="0"/>
          <w:numId w:val="52"/>
        </w:numPr>
        <w:jc w:val="both"/>
      </w:pPr>
      <w:r w:rsidRPr="004236CD">
        <w:t>méltányos és ésszerű kártérítést.</w:t>
      </w:r>
    </w:p>
    <w:p w14:paraId="6244C52A" w14:textId="77777777" w:rsidR="00647EC4" w:rsidRPr="004236CD" w:rsidRDefault="00647EC4" w:rsidP="00647EC4">
      <w:pPr>
        <w:pStyle w:val="Listaszerbekezds"/>
        <w:ind w:left="720" w:firstLine="0"/>
        <w:jc w:val="both"/>
      </w:pPr>
    </w:p>
    <w:p w14:paraId="27411148" w14:textId="77777777" w:rsidR="004236CD" w:rsidRDefault="004236CD" w:rsidP="004236CD">
      <w:pPr>
        <w:jc w:val="both"/>
      </w:pPr>
      <w:r w:rsidRPr="004236CD">
        <w:t>A közös tulajdonosok írásban megállapodhatnak a közös tulajdontól eltérő rendszer alkalmazásáról. Ha harmadik felek (beleértve az alkalmazottakat és egyéb személyzetet) az eredményekre vonatkozó jogokat követelhetnek, a Kedvezményezett biztosítania kell, hogy ezeket a jogokat a megállapodás szerinti kötelezettségeivel összeegyeztethető módon gyakorolhassa. A Kedvezményezett a záró időszakos jelentésben fel kell tüntetnie az eredmények tulajdonosát (tulajdonosainak listáját).</w:t>
      </w:r>
    </w:p>
    <w:p w14:paraId="07A3116A" w14:textId="77777777" w:rsidR="00647EC4" w:rsidRDefault="00647EC4" w:rsidP="002B2256">
      <w:pPr>
        <w:spacing w:after="0"/>
        <w:jc w:val="both"/>
      </w:pPr>
    </w:p>
    <w:p w14:paraId="47F0528B" w14:textId="77777777" w:rsidR="002B2256" w:rsidRPr="004236CD" w:rsidRDefault="002B2256" w:rsidP="002B2256">
      <w:pPr>
        <w:spacing w:after="0"/>
        <w:jc w:val="both"/>
      </w:pPr>
    </w:p>
    <w:p w14:paraId="7D42F377" w14:textId="4EF24607" w:rsidR="004236CD" w:rsidRDefault="004236CD" w:rsidP="00007197">
      <w:pPr>
        <w:pStyle w:val="Listaszerbekezds"/>
        <w:numPr>
          <w:ilvl w:val="2"/>
          <w:numId w:val="35"/>
        </w:numPr>
        <w:jc w:val="both"/>
      </w:pPr>
      <w:r w:rsidRPr="004236CD">
        <w:lastRenderedPageBreak/>
        <w:t>Az eredmények védelme</w:t>
      </w:r>
    </w:p>
    <w:p w14:paraId="7C90EBF7" w14:textId="77777777" w:rsidR="002B2256" w:rsidRPr="004236CD" w:rsidRDefault="002B2256" w:rsidP="002B2256">
      <w:pPr>
        <w:pStyle w:val="Listaszerbekezds"/>
        <w:ind w:left="1224" w:firstLine="0"/>
        <w:jc w:val="both"/>
      </w:pPr>
    </w:p>
    <w:p w14:paraId="1A4BBE14" w14:textId="77777777" w:rsidR="004236CD" w:rsidRDefault="004236CD" w:rsidP="002B2256">
      <w:pPr>
        <w:spacing w:line="240" w:lineRule="auto"/>
        <w:jc w:val="both"/>
      </w:pPr>
      <w:r w:rsidRPr="004236CD">
        <w:t>A Támogatottnak megfelelően védenie kell eredményeit a pénzügyi támogatási megállapodás előtt, alatt és után - megfelelő ideig és megfelelő területi lefedettséggel -, ha a védelem lehetséges és indokolt, figyelembe véve minden releváns szempontot, beleértve a kereskedelmi hasznosítás kilátásait, az ugyanazon projektben részt vevő más Támogatottak jogos érdekeit és bármely más jogos érdeket.</w:t>
      </w:r>
    </w:p>
    <w:p w14:paraId="3E740984" w14:textId="77777777" w:rsidR="002B2256" w:rsidRPr="004236CD" w:rsidRDefault="002B2256" w:rsidP="002B2256">
      <w:pPr>
        <w:spacing w:after="0" w:line="240" w:lineRule="auto"/>
        <w:jc w:val="both"/>
      </w:pPr>
    </w:p>
    <w:p w14:paraId="66C7BC43" w14:textId="61B0D777" w:rsidR="004236CD" w:rsidRPr="004236CD" w:rsidRDefault="004236CD" w:rsidP="00007197">
      <w:pPr>
        <w:pStyle w:val="Listaszerbekezds"/>
        <w:numPr>
          <w:ilvl w:val="2"/>
          <w:numId w:val="35"/>
        </w:numPr>
        <w:jc w:val="both"/>
      </w:pPr>
      <w:r w:rsidRPr="004236CD">
        <w:t>Az eredmények hasznosítása</w:t>
      </w:r>
    </w:p>
    <w:p w14:paraId="178E3C9F" w14:textId="77777777" w:rsidR="004236CD" w:rsidRPr="004236CD" w:rsidRDefault="004236CD" w:rsidP="002B2256">
      <w:pPr>
        <w:spacing w:after="0"/>
        <w:jc w:val="both"/>
      </w:pPr>
    </w:p>
    <w:p w14:paraId="46B850EA" w14:textId="77777777" w:rsidR="004236CD" w:rsidRDefault="004236CD" w:rsidP="004236CD">
      <w:pPr>
        <w:jc w:val="both"/>
      </w:pPr>
      <w:r w:rsidRPr="004236CD">
        <w:t>A kedvezményezettnek - a projekt befejezését követő négy éven belül - minden tőle telhetőt meg kell tennie annak érdekében, hogy eredményeit közvetlenül hasznosíthassa vagy közvetve, különösen átruházás vagy engedélyezés útján más szervezet által hasznosíthassa. Ha a Kedvezményezett minden erőfeszítése ellenére a projekt befejezését követő egy éven belül nem kerül sor az eredmények hasznosítására, a Kedvezményezettnek (hacsak a KIC LE-vel írásban másként nem állapodtak meg) a Horizont eredményei platformon keresztül kell keresnie az eredményeket hasznosító érdekelt feleket. Ha az eredményeket szabványba foglalják, a Kedvezményezettnek (a KIC LE-vel való eltérő megállapodás hiányában, vagy ha ez nem lehetséges) fel kell kérnie a szabványügyi testületet, hogy a szabványba (a szabványhoz kapcsolódó információkba) foglalják bele a finanszírozási nyilatkozatot (lásd e 3. melléklet 2. szakaszának 2.3.1. cikkét).</w:t>
      </w:r>
    </w:p>
    <w:p w14:paraId="2D0CD349" w14:textId="77777777" w:rsidR="002B2256" w:rsidRPr="004236CD" w:rsidRDefault="002B2256" w:rsidP="002B2256">
      <w:pPr>
        <w:spacing w:after="0"/>
        <w:jc w:val="both"/>
      </w:pPr>
    </w:p>
    <w:p w14:paraId="49D7CD81" w14:textId="75777E73" w:rsidR="004236CD" w:rsidRPr="004236CD" w:rsidRDefault="004236CD" w:rsidP="00007197">
      <w:pPr>
        <w:pStyle w:val="Listaszerbekezds"/>
        <w:numPr>
          <w:ilvl w:val="2"/>
          <w:numId w:val="35"/>
        </w:numPr>
        <w:jc w:val="both"/>
      </w:pPr>
      <w:r w:rsidRPr="004236CD">
        <w:t>Az eredmények átadása és engedélyezése</w:t>
      </w:r>
    </w:p>
    <w:p w14:paraId="76F3BA0F" w14:textId="77777777" w:rsidR="004236CD" w:rsidRPr="004236CD" w:rsidRDefault="004236CD" w:rsidP="002B2256">
      <w:pPr>
        <w:spacing w:after="0"/>
        <w:jc w:val="both"/>
      </w:pPr>
    </w:p>
    <w:p w14:paraId="7F35B660" w14:textId="0C80B4B3" w:rsidR="004236CD" w:rsidRPr="004236CD" w:rsidRDefault="004236CD" w:rsidP="00007197">
      <w:pPr>
        <w:pStyle w:val="Listaszerbekezds"/>
        <w:numPr>
          <w:ilvl w:val="3"/>
          <w:numId w:val="35"/>
        </w:numPr>
        <w:jc w:val="both"/>
      </w:pPr>
      <w:r w:rsidRPr="004236CD">
        <w:t>Tulajdonjog átruházása</w:t>
      </w:r>
    </w:p>
    <w:p w14:paraId="4AA2747D" w14:textId="77777777" w:rsidR="004236CD" w:rsidRPr="004236CD" w:rsidRDefault="004236CD" w:rsidP="002B2256">
      <w:pPr>
        <w:spacing w:after="0" w:line="240" w:lineRule="auto"/>
        <w:jc w:val="both"/>
      </w:pPr>
    </w:p>
    <w:p w14:paraId="555BC3BD" w14:textId="77777777" w:rsidR="004236CD" w:rsidRPr="004236CD" w:rsidRDefault="004236CD" w:rsidP="004236CD">
      <w:pPr>
        <w:jc w:val="both"/>
      </w:pPr>
      <w:r w:rsidRPr="004236CD">
        <w:t>A Kedvezményezett átruházhatja eredményeinek tulajdonjogát, feltéve, hogy ez nem befolyásolja a megállapodás szerinti kötelezettségeinek teljesítését. A Kedvezményezettnek biztosítania kell, hogy az eredményekkel kapcsolatos, a megállapodás szerinti kötelezettségei átkerüljenek az új tulajdonoshoz, és hogy az új tulajdonos köteles azokat minden későbbi átruházáskor továbbadni. Ezen túlmenően az átruházásról legalább 45 nappal korábban (vagy írásbeli megállapodás esetén rövidebb idővel) tájékoztatnia kell az ugyanabban a projektben részt vevő, hozzáférési jogokkal rendelkező többi Kedvezményezettet, kivéve, ha a kifejezetten meghatározott harmadik felek - beleértve a kapcsolt vállalkozásokat is - esetében írásban másként állapodtak meg, vagy ha az alkalmazandó jog szerint ez nem lehetséges. Az értesítésnek elegendő információt kell tartalmaznia az új tulajdonosról ahhoz, hogy az ugyanabban a projektben részt vevő többi kedvezményezett felmérhesse a hozzáférési jogaikra gyakorolt hatásokat. Az ugyanabban a projektben érintett kedvezményezettek az értesítés kézhezvételétől számított 30 napon belül (vagy írásbeli megállapodás esetén rövidebb időn belül) kifogást emelhetnek, ha bizonyítani tudják, hogy az átruházás hátrányosan érintené hozzáférési jogaikat. Ebben az esetben az átruházásra nem kerülhet sor, amíg az érintett Kedvezményezettek között megállapodás nem születik.</w:t>
      </w:r>
    </w:p>
    <w:p w14:paraId="3C710BD1" w14:textId="77777777" w:rsidR="004236CD" w:rsidRPr="004236CD" w:rsidRDefault="004236CD" w:rsidP="002B2256">
      <w:pPr>
        <w:spacing w:after="0"/>
        <w:jc w:val="both"/>
      </w:pPr>
    </w:p>
    <w:p w14:paraId="57DF28D1" w14:textId="7D6A2369" w:rsidR="004236CD" w:rsidRDefault="004236CD" w:rsidP="00007197">
      <w:pPr>
        <w:pStyle w:val="Listaszerbekezds"/>
        <w:numPr>
          <w:ilvl w:val="3"/>
          <w:numId w:val="35"/>
        </w:numPr>
        <w:jc w:val="both"/>
      </w:pPr>
      <w:r w:rsidRPr="004236CD">
        <w:t>Engedélyek kiadása</w:t>
      </w:r>
    </w:p>
    <w:p w14:paraId="4EA40BF1" w14:textId="77777777" w:rsidR="002B2256" w:rsidRPr="004236CD" w:rsidRDefault="002B2256" w:rsidP="002B2256">
      <w:pPr>
        <w:pStyle w:val="Listaszerbekezds"/>
        <w:ind w:left="1728" w:firstLine="0"/>
        <w:jc w:val="both"/>
      </w:pPr>
    </w:p>
    <w:p w14:paraId="272DB63D" w14:textId="77777777" w:rsidR="004236CD" w:rsidRPr="004236CD" w:rsidRDefault="004236CD" w:rsidP="004236CD">
      <w:pPr>
        <w:jc w:val="both"/>
      </w:pPr>
      <w:r w:rsidRPr="004236CD">
        <w:t>A Kedvezményezett engedélyt adhat az eredményeire (vagy más módon jogot adhat azok hasznosítására), akár kizárólagos alapon is, feltéve, hogy ez nem érinti a kötelezettségeinek teljesítését. Az eredményekre vonatkozó kizárólagos engedélyek csak akkor adhatók, ha az ugyanazon érintett projektben részt vevő összes többi Kedvezményezett lemondott hozzáférési jogáról.</w:t>
      </w:r>
    </w:p>
    <w:p w14:paraId="1FB5139C" w14:textId="77777777" w:rsidR="004236CD" w:rsidRPr="004236CD" w:rsidRDefault="004236CD" w:rsidP="002B2256">
      <w:pPr>
        <w:spacing w:after="0"/>
        <w:jc w:val="both"/>
      </w:pPr>
    </w:p>
    <w:p w14:paraId="15E5351F" w14:textId="043A9216" w:rsidR="004236CD" w:rsidRPr="004236CD" w:rsidRDefault="004236CD" w:rsidP="00007197">
      <w:pPr>
        <w:pStyle w:val="Listaszerbekezds"/>
        <w:numPr>
          <w:ilvl w:val="2"/>
          <w:numId w:val="35"/>
        </w:numPr>
        <w:jc w:val="both"/>
      </w:pPr>
      <w:r w:rsidRPr="004236CD">
        <w:t>Hozzáférési jogok az eredményekhez és a háttérhez</w:t>
      </w:r>
    </w:p>
    <w:p w14:paraId="1533B0E5" w14:textId="77777777" w:rsidR="004236CD" w:rsidRPr="004236CD" w:rsidRDefault="004236CD" w:rsidP="004236CD">
      <w:pPr>
        <w:jc w:val="both"/>
      </w:pPr>
    </w:p>
    <w:p w14:paraId="7B15FCDE" w14:textId="794620A3" w:rsidR="004236CD" w:rsidRPr="004236CD" w:rsidRDefault="004236CD" w:rsidP="00007197">
      <w:pPr>
        <w:pStyle w:val="Listaszerbekezds"/>
        <w:numPr>
          <w:ilvl w:val="3"/>
          <w:numId w:val="35"/>
        </w:numPr>
        <w:jc w:val="both"/>
      </w:pPr>
      <w:r w:rsidRPr="004236CD">
        <w:lastRenderedPageBreak/>
        <w:t xml:space="preserve">A hozzáférési jogok gyakorlása - A hozzáférési jogokról való lemondás - </w:t>
      </w:r>
      <w:proofErr w:type="spellStart"/>
      <w:r w:rsidRPr="004236CD">
        <w:t>Al</w:t>
      </w:r>
      <w:proofErr w:type="spellEnd"/>
      <w:r w:rsidRPr="004236CD">
        <w:t>-licenszek nem adhatók ki</w:t>
      </w:r>
    </w:p>
    <w:p w14:paraId="0A0AA1E6" w14:textId="77777777" w:rsidR="002B2256" w:rsidRDefault="002B2256" w:rsidP="002B2256">
      <w:pPr>
        <w:spacing w:after="0" w:line="240" w:lineRule="auto"/>
        <w:jc w:val="both"/>
      </w:pPr>
    </w:p>
    <w:p w14:paraId="3D673133" w14:textId="61F18866" w:rsidR="004236CD" w:rsidRPr="004236CD" w:rsidRDefault="004236CD" w:rsidP="004236CD">
      <w:pPr>
        <w:jc w:val="both"/>
      </w:pPr>
      <w:r w:rsidRPr="004236CD">
        <w:t xml:space="preserve">A hozzáférési jogok gyakorlására vonatkozó kérelmeket és a hozzáférési jogokról való lemondást írásban kell benyújtani. Hacsak a hozzáférést biztosító </w:t>
      </w:r>
      <w:proofErr w:type="spellStart"/>
      <w:r w:rsidRPr="004236CD">
        <w:t>Kedvezményezettel</w:t>
      </w:r>
      <w:proofErr w:type="spellEnd"/>
      <w:r w:rsidRPr="004236CD">
        <w:t xml:space="preserve"> írásban másként nem állapodtak meg, a hozzáférési jogok nem foglalják magukban az </w:t>
      </w:r>
      <w:proofErr w:type="spellStart"/>
      <w:r w:rsidRPr="004236CD">
        <w:t>al</w:t>
      </w:r>
      <w:proofErr w:type="spellEnd"/>
      <w:r w:rsidRPr="004236CD">
        <w:t>-licenchez való jogot. Ha a Kedvezményezett már nem vesz részt a projektben, ez nem érinti a hozzáférés biztosításával kapcsolatos kötelezettségeit. Ha a Kedvezményezett nem teljesíti kötelezettségeit, az ugyanabban a projektben részt vevő többi Kedvezményezett megállapodhat abban, hogy az adott Kedvezményezett már nem rendelkezik hozzáférési jogokkal.</w:t>
      </w:r>
    </w:p>
    <w:p w14:paraId="3AD75914" w14:textId="77777777" w:rsidR="004236CD" w:rsidRPr="004236CD" w:rsidRDefault="004236CD" w:rsidP="002B2256">
      <w:pPr>
        <w:spacing w:after="0"/>
        <w:jc w:val="both"/>
      </w:pPr>
    </w:p>
    <w:p w14:paraId="72812F27" w14:textId="777FBF05" w:rsidR="004236CD" w:rsidRPr="004236CD" w:rsidRDefault="004236CD" w:rsidP="00007197">
      <w:pPr>
        <w:pStyle w:val="Listaszerbekezds"/>
        <w:numPr>
          <w:ilvl w:val="3"/>
          <w:numId w:val="35"/>
        </w:numPr>
        <w:jc w:val="both"/>
      </w:pPr>
      <w:r w:rsidRPr="004236CD">
        <w:t>A tevékenység végrehajtásához szükséges hozzáférési jogok</w:t>
      </w:r>
    </w:p>
    <w:p w14:paraId="38DA8A3D" w14:textId="77777777" w:rsidR="00647EC4" w:rsidRDefault="00647EC4" w:rsidP="002B2256">
      <w:pPr>
        <w:spacing w:after="0"/>
        <w:jc w:val="both"/>
      </w:pPr>
    </w:p>
    <w:p w14:paraId="60FAD1AB" w14:textId="52F5C02E" w:rsidR="004236CD" w:rsidRPr="004236CD" w:rsidRDefault="004236CD" w:rsidP="004236CD">
      <w:pPr>
        <w:jc w:val="both"/>
      </w:pPr>
      <w:r w:rsidRPr="004236CD">
        <w:t>A Kedvezményezett köteles az ugyanazon projektben részt vevő többi Kedvezményezett számára - jogdíjmentesen - hozzáférést biztosítani a projekt keretében a saját feladatainak végrehajtásához szükséges háttérismeretekhez, kivéve, ha a háttérismeretekkel rendelkező Kedvezményezett - a projektmegállapodáshoz való csatlakozás előtt -:</w:t>
      </w:r>
    </w:p>
    <w:p w14:paraId="114A798C" w14:textId="77777777" w:rsidR="004236CD" w:rsidRPr="004236CD" w:rsidRDefault="004236CD" w:rsidP="00007197">
      <w:pPr>
        <w:pStyle w:val="Listaszerbekezds"/>
        <w:numPr>
          <w:ilvl w:val="0"/>
          <w:numId w:val="53"/>
        </w:numPr>
        <w:jc w:val="both"/>
      </w:pPr>
      <w:r w:rsidRPr="004236CD">
        <w:t>tájékoztatta az ugyanabban a projektben részt vevő többi kedvezményezettet, hogy a háttér- információkhoz való hozzáférés korlátozásokhoz kötött, vagy</w:t>
      </w:r>
    </w:p>
    <w:p w14:paraId="71259CF7" w14:textId="77777777" w:rsidR="004236CD" w:rsidRPr="004236CD" w:rsidRDefault="004236CD" w:rsidP="00007197">
      <w:pPr>
        <w:pStyle w:val="Listaszerbekezds"/>
        <w:numPr>
          <w:ilvl w:val="0"/>
          <w:numId w:val="53"/>
        </w:numPr>
        <w:jc w:val="both"/>
      </w:pPr>
      <w:r w:rsidRPr="004236CD">
        <w:t>megállapodott az ugyanabban a projektben részt vevő más kedvezményezettekkel, hogy a hozzáférés nem jogdíjmentes alapon történik.</w:t>
      </w:r>
    </w:p>
    <w:p w14:paraId="4B0396E8" w14:textId="77777777" w:rsidR="004236CD" w:rsidRPr="004236CD" w:rsidRDefault="004236CD" w:rsidP="002B2256">
      <w:pPr>
        <w:spacing w:after="0"/>
        <w:jc w:val="both"/>
      </w:pPr>
    </w:p>
    <w:p w14:paraId="63C120C4" w14:textId="6EC394B7" w:rsidR="004236CD" w:rsidRPr="004236CD" w:rsidRDefault="004236CD" w:rsidP="004236CD">
      <w:pPr>
        <w:jc w:val="both"/>
      </w:pPr>
      <w:r w:rsidRPr="004236CD">
        <w:t xml:space="preserve">A </w:t>
      </w:r>
      <w:r w:rsidR="00647EC4">
        <w:t>K</w:t>
      </w:r>
      <w:r w:rsidRPr="004236CD">
        <w:t>edvezményezettek kötelesek az ugyanazon projektben részt vevő többi kedvezményezett számára</w:t>
      </w:r>
    </w:p>
    <w:p w14:paraId="0312DAEB" w14:textId="77777777" w:rsidR="004236CD" w:rsidRPr="004236CD" w:rsidRDefault="004236CD" w:rsidP="004236CD">
      <w:pPr>
        <w:jc w:val="both"/>
      </w:pPr>
      <w:r w:rsidRPr="004236CD">
        <w:t>- jogdíjmentesen - hozzáférést biztosítani a saját feladataik végrehajtásához szükséges eredményekhez.</w:t>
      </w:r>
    </w:p>
    <w:p w14:paraId="05652970" w14:textId="77777777" w:rsidR="004236CD" w:rsidRPr="004236CD" w:rsidRDefault="004236CD" w:rsidP="002B2256">
      <w:pPr>
        <w:spacing w:after="0"/>
        <w:jc w:val="both"/>
      </w:pPr>
    </w:p>
    <w:p w14:paraId="14F36CC8" w14:textId="600A9FA1" w:rsidR="004236CD" w:rsidRPr="004236CD" w:rsidRDefault="004236CD" w:rsidP="00007197">
      <w:pPr>
        <w:pStyle w:val="Listaszerbekezds"/>
        <w:numPr>
          <w:ilvl w:val="3"/>
          <w:numId w:val="35"/>
        </w:numPr>
        <w:jc w:val="both"/>
      </w:pPr>
      <w:r w:rsidRPr="004236CD">
        <w:t>Hozzáférési jogok az eredmények hasznosításához</w:t>
      </w:r>
    </w:p>
    <w:p w14:paraId="59A0FCE0" w14:textId="77777777" w:rsidR="004236CD" w:rsidRPr="004236CD" w:rsidRDefault="004236CD" w:rsidP="002B2256">
      <w:pPr>
        <w:spacing w:after="0"/>
        <w:jc w:val="both"/>
      </w:pPr>
    </w:p>
    <w:p w14:paraId="1012123B" w14:textId="77777777" w:rsidR="004236CD" w:rsidRPr="004236CD" w:rsidRDefault="004236CD" w:rsidP="004236CD">
      <w:pPr>
        <w:jc w:val="both"/>
      </w:pPr>
      <w:r w:rsidRPr="004236CD">
        <w:t>A Kedvezményezettnek - tisztességes és ésszerű feltételek mellett - hozzáférést kell biztosítania az ugyanazon projektben részt vevő többi Kedvezményezett számára az eredményeik hasznosításához szükséges eredményekhez. A Kedvezményezett köteles az ugyanazon projektben részt vevő többi Kedvezményezett számára - tisztességes és ésszerű feltételek mellett - hozzáférést biztosítani az eredményeik hasznosításához szükséges háttérismeretekhez, kivéve, ha a háttérismeretekkel rendelkező Támogatott - a projektmegállapodáshoz való csatlakozás előtt - tájékoztatta az ugyanazon projektben részt vevő többi Kedvezményezettet arról, hogy a háttérismereteihez való hozzáférés korlátozásokhoz kötött. A hozzáférés iránti kérelmeket - eltérő írásbeli megállapodás hiányában - a projekt befejezését követő egy éven belül kell benyújtani.</w:t>
      </w:r>
    </w:p>
    <w:p w14:paraId="20520BFF" w14:textId="77777777" w:rsidR="004236CD" w:rsidRPr="004236CD" w:rsidRDefault="004236CD" w:rsidP="002B2256">
      <w:pPr>
        <w:spacing w:after="0"/>
        <w:jc w:val="both"/>
      </w:pPr>
    </w:p>
    <w:p w14:paraId="06A2EFB6" w14:textId="07A7700B" w:rsidR="004236CD" w:rsidRPr="004236CD" w:rsidRDefault="004236CD" w:rsidP="00007197">
      <w:pPr>
        <w:pStyle w:val="Listaszerbekezds"/>
        <w:numPr>
          <w:ilvl w:val="3"/>
          <w:numId w:val="35"/>
        </w:numPr>
        <w:jc w:val="both"/>
      </w:pPr>
      <w:r w:rsidRPr="004236CD">
        <w:t>Hozzáférési jogok az azonos irányítás alatt álló jogalanyok számára</w:t>
      </w:r>
    </w:p>
    <w:p w14:paraId="33D2C3D4" w14:textId="77777777" w:rsidR="004236CD" w:rsidRPr="004236CD" w:rsidRDefault="004236CD" w:rsidP="002B2256">
      <w:pPr>
        <w:spacing w:after="0"/>
        <w:jc w:val="both"/>
      </w:pPr>
    </w:p>
    <w:p w14:paraId="37AF6406" w14:textId="77777777" w:rsidR="004236CD" w:rsidRPr="004236CD" w:rsidRDefault="004236CD" w:rsidP="004236CD">
      <w:pPr>
        <w:jc w:val="both"/>
      </w:pPr>
      <w:r w:rsidRPr="004236CD">
        <w:t>Amennyiben az ugyanazon projektben részt vevő Kedvezményezett írásban másként nem állapodnak meg, az eredményekhez való hozzáférést és - a fent említett korlátozásokra is figyelemmel (ha vannak ilyenek) - a háttérismeretekhez való hozzáférést - tisztességes és ésszerű feltételek mellett - olyan jogalanyoknak is biztosítani kell, amelyek:</w:t>
      </w:r>
    </w:p>
    <w:p w14:paraId="5E9D0302" w14:textId="77777777" w:rsidR="004236CD" w:rsidRPr="004236CD" w:rsidRDefault="004236CD" w:rsidP="00007197">
      <w:pPr>
        <w:pStyle w:val="Listaszerbekezds"/>
        <w:numPr>
          <w:ilvl w:val="0"/>
          <w:numId w:val="54"/>
        </w:numPr>
        <w:jc w:val="both"/>
      </w:pPr>
      <w:r w:rsidRPr="004236CD">
        <w:t>az EU valamelyik tagállamában vagy a Horizont Európa társult országában letelepedtek</w:t>
      </w:r>
    </w:p>
    <w:p w14:paraId="488952D8" w14:textId="77777777" w:rsidR="004236CD" w:rsidRPr="004236CD" w:rsidRDefault="004236CD" w:rsidP="00007197">
      <w:pPr>
        <w:pStyle w:val="Listaszerbekezds"/>
        <w:numPr>
          <w:ilvl w:val="0"/>
          <w:numId w:val="54"/>
        </w:numPr>
        <w:jc w:val="both"/>
      </w:pPr>
      <w:r w:rsidRPr="004236CD">
        <w:t xml:space="preserve">egy másik Kedvezményezett közvetlen vagy közvetett ellenőrzése alatt állnak, vagy ugyanannak a Kedvezményezettnek a közvetlen vagy közvetett ellenőrzése alatt állnak, vagy közvetlenül vagy </w:t>
      </w:r>
      <w:r w:rsidRPr="004236CD">
        <w:lastRenderedPageBreak/>
        <w:t>közvetve ellenőrzik a Kedvezményezettet, és</w:t>
      </w:r>
    </w:p>
    <w:p w14:paraId="573C109E" w14:textId="77777777" w:rsidR="004236CD" w:rsidRPr="004236CD" w:rsidRDefault="004236CD" w:rsidP="00007197">
      <w:pPr>
        <w:pStyle w:val="Listaszerbekezds"/>
        <w:numPr>
          <w:ilvl w:val="0"/>
          <w:numId w:val="54"/>
        </w:numPr>
        <w:jc w:val="both"/>
      </w:pPr>
      <w:r w:rsidRPr="004236CD">
        <w:t>szükségük van a hozzáférésre, hogy kihasználhassák az adott Kedvezményezett eredményeit.</w:t>
      </w:r>
    </w:p>
    <w:p w14:paraId="2B288BE7" w14:textId="77777777" w:rsidR="00647EC4" w:rsidRDefault="00647EC4" w:rsidP="002B2256">
      <w:pPr>
        <w:spacing w:after="0"/>
        <w:jc w:val="both"/>
      </w:pPr>
    </w:p>
    <w:p w14:paraId="2C20B105" w14:textId="4D8BEFCA" w:rsidR="004236CD" w:rsidRDefault="004236CD" w:rsidP="004236CD">
      <w:pPr>
        <w:jc w:val="both"/>
      </w:pPr>
      <w:r w:rsidRPr="004236CD">
        <w:t>Eltérő írásbeli megállapodás hiányában az ilyen hozzáférési kérelmeket a jogalanynak közvetlenül az érintett Kedvezményezettnek kell benyújtania. A hozzáférési kérelmeket - eltérő írásbeli megállapodás hiányában - a projekt befejezését követő egy éven belül kell benyújtani.</w:t>
      </w:r>
    </w:p>
    <w:p w14:paraId="0829D09E" w14:textId="77777777" w:rsidR="002B2256" w:rsidRPr="004236CD" w:rsidRDefault="002B2256" w:rsidP="002B2256">
      <w:pPr>
        <w:spacing w:after="0"/>
        <w:jc w:val="both"/>
      </w:pPr>
    </w:p>
    <w:p w14:paraId="48A0A9AC" w14:textId="3E5F580A" w:rsidR="004236CD" w:rsidRDefault="004236CD" w:rsidP="00007197">
      <w:pPr>
        <w:pStyle w:val="Listaszerbekezds"/>
        <w:numPr>
          <w:ilvl w:val="3"/>
          <w:numId w:val="35"/>
        </w:numPr>
        <w:jc w:val="both"/>
      </w:pPr>
      <w:r w:rsidRPr="004236CD">
        <w:t xml:space="preserve">A támogatást nyújtó hatóság, az uniós intézmények, szervek, hivatalok vagy ügynökségek és a nemzeti hatóságok hozzáférési joga az eredményekhez szakpolitikai célokra - Horizont </w:t>
      </w:r>
      <w:r w:rsidR="00647EC4">
        <w:t>Europe</w:t>
      </w:r>
      <w:r w:rsidRPr="004236CD">
        <w:t xml:space="preserve"> fellépések</w:t>
      </w:r>
    </w:p>
    <w:p w14:paraId="48548E25" w14:textId="77777777" w:rsidR="00647EC4" w:rsidRPr="004236CD" w:rsidRDefault="00647EC4" w:rsidP="00647EC4">
      <w:pPr>
        <w:pStyle w:val="Listaszerbekezds"/>
        <w:ind w:left="1728" w:firstLine="0"/>
        <w:jc w:val="both"/>
      </w:pPr>
    </w:p>
    <w:p w14:paraId="569A076C" w14:textId="3F8FC9A4" w:rsidR="004236CD" w:rsidRPr="004236CD" w:rsidRDefault="004236CD" w:rsidP="004236CD">
      <w:pPr>
        <w:jc w:val="both"/>
      </w:pPr>
      <w:r w:rsidRPr="004236CD">
        <w:t xml:space="preserve">A Horizont </w:t>
      </w:r>
      <w:r w:rsidR="00647EC4">
        <w:t>Europe</w:t>
      </w:r>
      <w:r w:rsidRPr="004236CD">
        <w:t xml:space="preserve"> keretprogram cselekvései esetében a kedvezményezettnek - jogdíjmentesen - hozzáférést kell biztosítania az eredményeihez a KIC LE, az EIT, az uniós intézmények, szervek, hivatalok vagy ügynökségek számára az uniós politikák vagy programok kidolgozásához, végrehajtásához és nyomon követéséhez. Ezek a hozzáférési jogok nem terjednek ki a Kedvezményezettek háttérismereteire. Az ilyen hozzáférési jogok nem kereskedelmi és nem versenyszerű felhasználásra korlátozódnak.</w:t>
      </w:r>
    </w:p>
    <w:p w14:paraId="6E1B8F33" w14:textId="77777777" w:rsidR="004236CD" w:rsidRPr="004236CD" w:rsidRDefault="004236CD" w:rsidP="002B2256">
      <w:pPr>
        <w:spacing w:after="0"/>
        <w:jc w:val="both"/>
      </w:pPr>
    </w:p>
    <w:p w14:paraId="325196FB" w14:textId="4E256656" w:rsidR="004236CD" w:rsidRPr="004236CD" w:rsidRDefault="004236CD" w:rsidP="00007197">
      <w:pPr>
        <w:pStyle w:val="Listaszerbekezds"/>
        <w:numPr>
          <w:ilvl w:val="3"/>
          <w:numId w:val="35"/>
        </w:numPr>
        <w:jc w:val="both"/>
      </w:pPr>
      <w:r w:rsidRPr="004236CD">
        <w:t>További hozzáférési jogok</w:t>
      </w:r>
    </w:p>
    <w:p w14:paraId="7F19F3F8" w14:textId="77777777" w:rsidR="004236CD" w:rsidRPr="004236CD" w:rsidRDefault="004236CD" w:rsidP="002B2256">
      <w:pPr>
        <w:spacing w:after="0"/>
        <w:jc w:val="both"/>
      </w:pPr>
    </w:p>
    <w:p w14:paraId="21B17AAA" w14:textId="77777777" w:rsidR="004236CD" w:rsidRPr="004236CD" w:rsidRDefault="004236CD" w:rsidP="004236CD">
      <w:pPr>
        <w:jc w:val="both"/>
      </w:pPr>
      <w:r w:rsidRPr="004236CD">
        <w:t>Amennyiben a felhívás feltételei további hozzáférési jogokat írnak elő, a Kedvezményezetteknek be kell tartaniuk azokat.</w:t>
      </w:r>
    </w:p>
    <w:p w14:paraId="30BB921E" w14:textId="77777777" w:rsidR="004236CD" w:rsidRPr="004236CD" w:rsidRDefault="004236CD" w:rsidP="002B2256">
      <w:pPr>
        <w:spacing w:before="240" w:after="0"/>
        <w:jc w:val="both"/>
      </w:pPr>
    </w:p>
    <w:p w14:paraId="26E151E1" w14:textId="535787E7" w:rsidR="004236CD" w:rsidRPr="004236CD" w:rsidRDefault="004236CD" w:rsidP="00007197">
      <w:pPr>
        <w:pStyle w:val="Listaszerbekezds"/>
        <w:numPr>
          <w:ilvl w:val="1"/>
          <w:numId w:val="35"/>
        </w:numPr>
        <w:jc w:val="both"/>
      </w:pPr>
      <w:r w:rsidRPr="004236CD">
        <w:t>Az IPR-költségek támogathatósága</w:t>
      </w:r>
    </w:p>
    <w:p w14:paraId="2D0EFB6F" w14:textId="77777777" w:rsidR="004236CD" w:rsidRPr="004236CD" w:rsidRDefault="004236CD" w:rsidP="002B2256">
      <w:pPr>
        <w:spacing w:after="0"/>
        <w:jc w:val="both"/>
      </w:pPr>
    </w:p>
    <w:p w14:paraId="32D08ADF" w14:textId="77777777" w:rsidR="004236CD" w:rsidRPr="004236CD" w:rsidRDefault="004236CD" w:rsidP="004236CD">
      <w:pPr>
        <w:jc w:val="both"/>
      </w:pPr>
      <w:r w:rsidRPr="004236CD">
        <w:t>A projekt során keletkező IPR költségei támogatható költségek.</w:t>
      </w:r>
    </w:p>
    <w:p w14:paraId="29B9DBD3" w14:textId="7092929C" w:rsidR="00647EC4" w:rsidRDefault="00647EC4" w:rsidP="00647EC4">
      <w:pPr>
        <w:jc w:val="both"/>
      </w:pPr>
      <w:r>
        <w:t xml:space="preserve">3. </w:t>
      </w:r>
      <w:r w:rsidR="004236CD" w:rsidRPr="004236CD">
        <w:t xml:space="preserve">sz. </w:t>
      </w:r>
      <w:bookmarkStart w:id="33" w:name="_bookmark60"/>
      <w:bookmarkEnd w:id="33"/>
      <w:r w:rsidR="004236CD" w:rsidRPr="004236CD">
        <w:t>melléklet</w:t>
      </w:r>
      <w:r>
        <w:t>:</w:t>
      </w:r>
    </w:p>
    <w:p w14:paraId="056C53AC" w14:textId="6B748802" w:rsidR="004236CD" w:rsidRPr="004236CD" w:rsidRDefault="004236CD" w:rsidP="00647EC4">
      <w:pPr>
        <w:ind w:left="360"/>
        <w:jc w:val="both"/>
      </w:pPr>
      <w:r w:rsidRPr="004236CD">
        <w:t>2.</w:t>
      </w:r>
      <w:r w:rsidR="00647EC4">
        <w:t xml:space="preserve"> </w:t>
      </w:r>
      <w:r w:rsidRPr="004236CD">
        <w:t>szakasz: Kommunikációs, terjesztési és láthatósági szabályok</w:t>
      </w:r>
    </w:p>
    <w:p w14:paraId="27D2ABFA" w14:textId="77777777" w:rsidR="004236CD" w:rsidRPr="004236CD" w:rsidRDefault="004236CD" w:rsidP="004236CD">
      <w:pPr>
        <w:jc w:val="both"/>
      </w:pPr>
    </w:p>
    <w:p w14:paraId="530359F3" w14:textId="420F5B70" w:rsidR="004236CD" w:rsidRPr="004236CD" w:rsidRDefault="00647EC4" w:rsidP="004236CD">
      <w:pPr>
        <w:jc w:val="both"/>
      </w:pPr>
      <w:bookmarkStart w:id="34" w:name="_bookmark61"/>
      <w:bookmarkEnd w:id="34"/>
      <w:r>
        <w:t xml:space="preserve">2.1. </w:t>
      </w:r>
      <w:r w:rsidR="004236CD" w:rsidRPr="004236CD">
        <w:t>Általános</w:t>
      </w:r>
    </w:p>
    <w:p w14:paraId="5A285CC6" w14:textId="6233BFC3" w:rsidR="004236CD" w:rsidRPr="004236CD" w:rsidRDefault="004236CD" w:rsidP="004236CD">
      <w:pPr>
        <w:jc w:val="both"/>
      </w:pPr>
      <w:r w:rsidRPr="004236CD">
        <w:t>A megállapodás 11. cikke értelmében a 3. melléklet 2. szakaszában előírt következő kommunikációs, terjesztési és láthatósági szabályok alkalmazandók.</w:t>
      </w:r>
    </w:p>
    <w:p w14:paraId="597C0BFE" w14:textId="77777777" w:rsidR="004236CD" w:rsidRPr="004236CD" w:rsidRDefault="004236CD" w:rsidP="004236CD">
      <w:pPr>
        <w:jc w:val="both"/>
      </w:pPr>
      <w:r w:rsidRPr="004236CD">
        <w:t>A projekt(</w:t>
      </w:r>
      <w:proofErr w:type="spellStart"/>
      <w:r w:rsidRPr="004236CD">
        <w:t>ek</w:t>
      </w:r>
      <w:proofErr w:type="spellEnd"/>
      <w:r w:rsidRPr="004236CD">
        <w:t>)re vonatkozó további konkrét kommunikációs, terjesztési és láthatósági szabályokat a vonatkozó projektmegállapodásban lehet meghatározni.</w:t>
      </w:r>
    </w:p>
    <w:p w14:paraId="6E2F836A" w14:textId="24D8F675" w:rsidR="004236CD" w:rsidRPr="004236CD" w:rsidRDefault="00647EC4" w:rsidP="004236CD">
      <w:pPr>
        <w:jc w:val="both"/>
      </w:pPr>
      <w:bookmarkStart w:id="35" w:name="_bookmark62"/>
      <w:bookmarkEnd w:id="35"/>
      <w:r>
        <w:t xml:space="preserve">2.2. </w:t>
      </w:r>
      <w:r w:rsidR="004236CD" w:rsidRPr="004236CD">
        <w:t>Kommunikáció és terjesztés</w:t>
      </w:r>
    </w:p>
    <w:p w14:paraId="0F5CEDB7" w14:textId="6EC77B1D" w:rsidR="004236CD" w:rsidRPr="004236CD" w:rsidRDefault="00647EC4" w:rsidP="004236CD">
      <w:pPr>
        <w:jc w:val="both"/>
      </w:pPr>
      <w:r>
        <w:t xml:space="preserve">2.2.1. </w:t>
      </w:r>
      <w:r w:rsidR="004236CD" w:rsidRPr="004236CD">
        <w:t>Terjesztés</w:t>
      </w:r>
    </w:p>
    <w:p w14:paraId="6DEBA28A" w14:textId="492C2D78" w:rsidR="004236CD" w:rsidRPr="004236CD" w:rsidRDefault="00647EC4" w:rsidP="004236CD">
      <w:pPr>
        <w:jc w:val="both"/>
      </w:pPr>
      <w:r>
        <w:t xml:space="preserve">2.2.1.1. </w:t>
      </w:r>
      <w:r w:rsidR="004236CD" w:rsidRPr="004236CD">
        <w:t>Az eredmények terjesztése</w:t>
      </w:r>
    </w:p>
    <w:p w14:paraId="65D2B074" w14:textId="7D1DA8EC" w:rsidR="004236CD" w:rsidRPr="004236CD" w:rsidRDefault="004236CD" w:rsidP="004236CD">
      <w:pPr>
        <w:jc w:val="both"/>
      </w:pPr>
      <w:r w:rsidRPr="004236CD">
        <w:t>A Kedvezményezettnek a lehető leghamarabb, nyilvánosan hozzáférhető formában kell terjesztenie eredményeit, a szellemi tulajdon védelméből, biztonsági szabályokból vagy jogos érdekekből fakadó korlátozásokra is figyelemmel.</w:t>
      </w:r>
      <w:r w:rsidR="00647EC4">
        <w:t xml:space="preserve"> </w:t>
      </w:r>
      <w:r w:rsidRPr="004236CD">
        <w:t xml:space="preserve">Ha a </w:t>
      </w:r>
      <w:r w:rsidR="00647EC4">
        <w:t>Kedvezményezett</w:t>
      </w:r>
      <w:r w:rsidRPr="004236CD">
        <w:t xml:space="preserve"> az eredményeit terjeszteni kívánja, legalább 15 nappal korábban értesítenie kell a KIC LE-t és az ugyanazon projektben részt vevő többi Kedvezményezettet (hacsak másként nem állapodtak meg), és elegendő információt kell szolgáltatnia a terjesztendő eredményekről.</w:t>
      </w:r>
    </w:p>
    <w:p w14:paraId="5EC83B1D" w14:textId="77777777" w:rsidR="004236CD" w:rsidRPr="004236CD" w:rsidRDefault="004236CD" w:rsidP="004236CD">
      <w:pPr>
        <w:jc w:val="both"/>
      </w:pPr>
      <w:r w:rsidRPr="004236CD">
        <w:lastRenderedPageBreak/>
        <w:t>A KIC LE vagy egy másik, ugyanabban a projektben részt vevő Kedvezményezett az értesítés kézhezvételétől számított 15 napon belül (eltérő megállapodás hiányában) kifogást emelhet, ha bizonyítani tudja, hogy az eredményekkel vagy a háttér-információkkal kapcsolatos jogos érdekei jelentősen sérülnének. Ilyen esetekben az eredmények nem terjeszthetők, hacsak nem tesznek megfelelő lépéseket ezen érdekek védelmére.</w:t>
      </w:r>
    </w:p>
    <w:p w14:paraId="444BF1DD" w14:textId="5EC9A5CA" w:rsidR="004236CD" w:rsidRPr="004236CD" w:rsidRDefault="00647EC4" w:rsidP="004236CD">
      <w:pPr>
        <w:jc w:val="both"/>
      </w:pPr>
      <w:r>
        <w:t xml:space="preserve">2.2.1.2. </w:t>
      </w:r>
      <w:r w:rsidR="004236CD" w:rsidRPr="004236CD">
        <w:t>További terjesztési kötelezettségek</w:t>
      </w:r>
    </w:p>
    <w:p w14:paraId="4B3C2427" w14:textId="77777777" w:rsidR="004236CD" w:rsidRPr="004236CD" w:rsidRDefault="004236CD" w:rsidP="004236CD">
      <w:pPr>
        <w:jc w:val="both"/>
      </w:pPr>
      <w:r w:rsidRPr="004236CD">
        <w:t>Amennyiben a felhívás feltételei további terjesztési kötelezettségeket írnak elő, a Címzettnek ezeknek is meg kell felelnie.</w:t>
      </w:r>
    </w:p>
    <w:p w14:paraId="50CCB076" w14:textId="2EA8D50C" w:rsidR="004236CD" w:rsidRPr="004236CD" w:rsidRDefault="00647EC4" w:rsidP="004236CD">
      <w:pPr>
        <w:jc w:val="both"/>
      </w:pPr>
      <w:r>
        <w:t xml:space="preserve">2.2.2. </w:t>
      </w:r>
      <w:r w:rsidR="004236CD" w:rsidRPr="004236CD">
        <w:t>Nyílt tudomány</w:t>
      </w:r>
    </w:p>
    <w:p w14:paraId="579A8871" w14:textId="77777777" w:rsidR="004236CD" w:rsidRPr="004236CD" w:rsidRDefault="004236CD" w:rsidP="004236CD">
      <w:pPr>
        <w:jc w:val="both"/>
      </w:pPr>
      <w:r w:rsidRPr="004236CD">
        <w:t>Nyílt tudomány: nyílt hozzáférés a tudományos publikációkhoz</w:t>
      </w:r>
    </w:p>
    <w:p w14:paraId="3708D107" w14:textId="77777777" w:rsidR="004236CD" w:rsidRPr="004236CD" w:rsidRDefault="004236CD" w:rsidP="004236CD">
      <w:pPr>
        <w:jc w:val="both"/>
      </w:pPr>
      <w:r w:rsidRPr="004236CD">
        <w:t>A kedvezményezettnek biztosítania kell az eredményeivel kapcsolatos, lektorált tudományos publikációkhoz való nyílt hozzáférést. Különösen a következőket kell biztosítania:</w:t>
      </w:r>
    </w:p>
    <w:p w14:paraId="6847C9B7" w14:textId="77777777" w:rsidR="004236CD" w:rsidRPr="004236CD" w:rsidRDefault="004236CD" w:rsidP="00007197">
      <w:pPr>
        <w:pStyle w:val="Listaszerbekezds"/>
        <w:numPr>
          <w:ilvl w:val="0"/>
          <w:numId w:val="55"/>
        </w:numPr>
        <w:jc w:val="both"/>
      </w:pPr>
      <w:r w:rsidRPr="004236CD">
        <w:t>legkésőbb a közzététel időpontjában a közzétett változat egy géppel olvasható elektronikus példányát vagy a közzétételre elfogadott végleges, lektorált kéziratot letétbe helyezik egy megbízható tudományos publikációs adattárban;</w:t>
      </w:r>
    </w:p>
    <w:p w14:paraId="4BEB82EC" w14:textId="0894DB3B" w:rsidR="004236CD" w:rsidRPr="004236CD" w:rsidRDefault="004236CD" w:rsidP="00007197">
      <w:pPr>
        <w:pStyle w:val="Listaszerbekezds"/>
        <w:numPr>
          <w:ilvl w:val="0"/>
          <w:numId w:val="55"/>
        </w:numPr>
        <w:jc w:val="both"/>
      </w:pPr>
      <w:r w:rsidRPr="004236CD">
        <w:t xml:space="preserve">a letétbe helyezett kiadványhoz az adattáron keresztül azonnali nyílt hozzáférés biztosított a </w:t>
      </w:r>
      <w:proofErr w:type="spellStart"/>
      <w:r w:rsidRPr="004236CD">
        <w:t>Creative</w:t>
      </w:r>
      <w:proofErr w:type="spellEnd"/>
      <w:r w:rsidRPr="004236CD">
        <w:t xml:space="preserve"> </w:t>
      </w:r>
      <w:proofErr w:type="spellStart"/>
      <w:r w:rsidRPr="004236CD">
        <w:t>Commons</w:t>
      </w:r>
      <w:proofErr w:type="spellEnd"/>
      <w:r w:rsidRPr="004236CD">
        <w:t xml:space="preserve"> </w:t>
      </w:r>
      <w:proofErr w:type="spellStart"/>
      <w:r w:rsidRPr="004236CD">
        <w:t>Attribution</w:t>
      </w:r>
      <w:proofErr w:type="spellEnd"/>
      <w:r w:rsidRPr="004236CD">
        <w:t xml:space="preserve"> International Public Licence (CC BY) vagy egy azzal egyenértékű jogokat biztosító licenc legújabb elérhető változata alapján; monográfiák és más</w:t>
      </w:r>
      <w:r w:rsidR="00A64BA8">
        <w:t xml:space="preserve"> </w:t>
      </w:r>
      <w:r w:rsidRPr="004236CD">
        <w:t>hosszú szöveges formátumú kiadványok esetében a licenc kizárhatja a kereskedelmi célú felhasználást és a származékos műveket (pl. CC BY-NC, CC BY- ND); és</w:t>
      </w:r>
    </w:p>
    <w:p w14:paraId="250A825C" w14:textId="77777777" w:rsidR="004236CD" w:rsidRPr="004236CD" w:rsidRDefault="004236CD" w:rsidP="00007197">
      <w:pPr>
        <w:pStyle w:val="Listaszerbekezds"/>
        <w:numPr>
          <w:ilvl w:val="0"/>
          <w:numId w:val="55"/>
        </w:numPr>
        <w:jc w:val="both"/>
      </w:pPr>
      <w:r w:rsidRPr="004236CD">
        <w:t>az adattáron keresztül tájékoztatást adnak a tudományos publikáció következtetéseinek érvényesítéséhez szükséges kutatási eredményekről vagy egyéb eszközökről és eszközökről.</w:t>
      </w:r>
    </w:p>
    <w:p w14:paraId="1F37C91C" w14:textId="77777777" w:rsidR="004236CD" w:rsidRPr="004236CD" w:rsidRDefault="004236CD" w:rsidP="004236CD">
      <w:pPr>
        <w:jc w:val="both"/>
      </w:pPr>
    </w:p>
    <w:p w14:paraId="1B0B78E5" w14:textId="51AB2692" w:rsidR="004236CD" w:rsidRPr="004236CD" w:rsidRDefault="004236CD" w:rsidP="004236CD">
      <w:pPr>
        <w:jc w:val="both"/>
      </w:pPr>
      <w:r w:rsidRPr="004236CD">
        <w:t>A Kedvezményezettnek elegendő szellemi tulajdonjogot kell fenntartania ahhoz, hogy megfeleljen a nyílt hozzáférés követelményeinek.</w:t>
      </w:r>
    </w:p>
    <w:p w14:paraId="31D39923" w14:textId="2DF39B76" w:rsidR="004236CD" w:rsidRPr="004236CD" w:rsidRDefault="004236CD" w:rsidP="004236CD">
      <w:pPr>
        <w:jc w:val="both"/>
      </w:pPr>
      <w:r w:rsidRPr="004236CD">
        <w:t xml:space="preserve">A letétbe helyezett kiadványok metaadatainak nyíltnak kell lenniük a </w:t>
      </w:r>
      <w:proofErr w:type="spellStart"/>
      <w:r w:rsidRPr="004236CD">
        <w:t>Creative</w:t>
      </w:r>
      <w:proofErr w:type="spellEnd"/>
      <w:r w:rsidRPr="004236CD">
        <w:t xml:space="preserve"> </w:t>
      </w:r>
      <w:proofErr w:type="spellStart"/>
      <w:r w:rsidRPr="004236CD">
        <w:t>Common</w:t>
      </w:r>
      <w:proofErr w:type="spellEnd"/>
      <w:r w:rsidRPr="004236CD">
        <w:t xml:space="preserve"> Public </w:t>
      </w:r>
      <w:proofErr w:type="spellStart"/>
      <w:r w:rsidRPr="004236CD">
        <w:t>Domain</w:t>
      </w:r>
      <w:proofErr w:type="spellEnd"/>
      <w:r w:rsidRPr="004236CD">
        <w:t xml:space="preserve"> </w:t>
      </w:r>
      <w:proofErr w:type="spellStart"/>
      <w:r w:rsidRPr="004236CD">
        <w:t>Dedication</w:t>
      </w:r>
      <w:proofErr w:type="spellEnd"/>
      <w:r w:rsidRPr="004236CD">
        <w:t xml:space="preserve"> (CC 0) vagy azzal egyenértékű, a FAIR-elvekkel összhangban lévő (különösen gépi műveletre alkalmas) </w:t>
      </w:r>
      <w:proofErr w:type="spellStart"/>
      <w:r w:rsidRPr="004236CD">
        <w:t>Creative</w:t>
      </w:r>
      <w:proofErr w:type="spellEnd"/>
      <w:r w:rsidRPr="004236CD">
        <w:t xml:space="preserve"> </w:t>
      </w:r>
      <w:proofErr w:type="spellStart"/>
      <w:r w:rsidRPr="004236CD">
        <w:t>Common</w:t>
      </w:r>
      <w:proofErr w:type="spellEnd"/>
      <w:r w:rsidRPr="004236CD">
        <w:t xml:space="preserve"> Public </w:t>
      </w:r>
      <w:proofErr w:type="spellStart"/>
      <w:r w:rsidRPr="004236CD">
        <w:t>Domain</w:t>
      </w:r>
      <w:proofErr w:type="spellEnd"/>
      <w:r w:rsidRPr="004236CD">
        <w:t xml:space="preserve"> </w:t>
      </w:r>
      <w:proofErr w:type="spellStart"/>
      <w:r w:rsidRPr="004236CD">
        <w:t>Dedication</w:t>
      </w:r>
      <w:proofErr w:type="spellEnd"/>
      <w:r w:rsidRPr="004236CD">
        <w:t xml:space="preserve"> (CC 0) vagy azzal egyenértékű, és legalább a következőkre vonatkozó információkat kell tartalmazniuk: kiadvány (szerző(k), cím, a közzététel dátuma, a közzététel helye); Horizont Európa vagy Euratom finanszírozás; támogatási projekt neve, rövidítése és száma; engedélyezési feltételek; a kiadvány, a tevékenységben részt vevő szerzők és - ha lehetséges - szervezeteik és a támogatás tartós azonosítói. Adott esetben a metaadatoknak tartalmazniuk kell a kutatási eredmények vagy a közzététel következtetéseinek érvényesítéséhez szükséges egyéb eszközök és eszközök tartós azonosítóit.</w:t>
      </w:r>
    </w:p>
    <w:p w14:paraId="23D44C97" w14:textId="5EAB91FA" w:rsidR="004236CD" w:rsidRDefault="004236CD" w:rsidP="004236CD">
      <w:pPr>
        <w:jc w:val="both"/>
      </w:pPr>
      <w:r w:rsidRPr="004236CD">
        <w:t>Csak a teljes mértékben nyílt hozzáférésű, lektorált tudományos publikációk publikációs díjai</w:t>
      </w:r>
      <w:r w:rsidR="00A64BA8">
        <w:t xml:space="preserve"> </w:t>
      </w:r>
      <w:r w:rsidRPr="004236CD">
        <w:t>téríthetők vissza.</w:t>
      </w:r>
    </w:p>
    <w:p w14:paraId="48F04A81" w14:textId="6578002A" w:rsidR="004236CD" w:rsidRPr="004236CD" w:rsidRDefault="00A64BA8" w:rsidP="004236CD">
      <w:pPr>
        <w:jc w:val="both"/>
      </w:pPr>
      <w:r>
        <w:t xml:space="preserve">2.2.2.2. </w:t>
      </w:r>
      <w:r w:rsidR="004236CD" w:rsidRPr="004236CD">
        <w:t>Nyílt tudomány: kutatási adatok kezelése</w:t>
      </w:r>
    </w:p>
    <w:p w14:paraId="45671DAA" w14:textId="77777777" w:rsidR="004236CD" w:rsidRPr="004236CD" w:rsidRDefault="004236CD" w:rsidP="004236CD">
      <w:pPr>
        <w:jc w:val="both"/>
      </w:pPr>
      <w:r w:rsidRPr="004236CD">
        <w:t>A Kedvezményezett köteles a projekt során keletkezett digitális kutatási adatokat (a továbbiakban: adatok) felelősségteljesen  kezelni, a FAIR-elvekkel összhangban, és az alábbi intézkedések mindegyikének megtételével:</w:t>
      </w:r>
    </w:p>
    <w:p w14:paraId="1FE9E4B1" w14:textId="77777777" w:rsidR="004236CD" w:rsidRPr="004236CD" w:rsidRDefault="004236CD" w:rsidP="00007197">
      <w:pPr>
        <w:pStyle w:val="Listaszerbekezds"/>
        <w:numPr>
          <w:ilvl w:val="0"/>
          <w:numId w:val="56"/>
        </w:numPr>
        <w:jc w:val="both"/>
      </w:pPr>
      <w:r w:rsidRPr="004236CD">
        <w:t>adatkezelési tervet (DMP) kell készíteni (és rendszeresen frissíteni);</w:t>
      </w:r>
    </w:p>
    <w:p w14:paraId="6AF71D49" w14:textId="77777777" w:rsidR="004236CD" w:rsidRPr="004236CD" w:rsidRDefault="004236CD" w:rsidP="00007197">
      <w:pPr>
        <w:pStyle w:val="Listaszerbekezds"/>
        <w:numPr>
          <w:ilvl w:val="0"/>
          <w:numId w:val="56"/>
        </w:numPr>
        <w:jc w:val="both"/>
      </w:pPr>
      <w:r w:rsidRPr="004236CD">
        <w:t>a lehető leghamarabb és a DMP-ben meghatározott határidőkön belül letétbe helyezi az adatokat egy megbízható adattárban; amennyiben a felhívás feltételei ezt előírják, ezt az adattárat az EOSC-</w:t>
      </w:r>
      <w:r w:rsidRPr="004236CD">
        <w:lastRenderedPageBreak/>
        <w:t>ben kell összekapcsolni az EOSC követelményeinek megfelelve;</w:t>
      </w:r>
    </w:p>
    <w:p w14:paraId="764C6D0A" w14:textId="77777777" w:rsidR="00A64BA8" w:rsidRDefault="004236CD" w:rsidP="00007197">
      <w:pPr>
        <w:pStyle w:val="Listaszerbekezds"/>
        <w:numPr>
          <w:ilvl w:val="0"/>
          <w:numId w:val="56"/>
        </w:numPr>
        <w:jc w:val="both"/>
      </w:pPr>
      <w:r w:rsidRPr="004236CD">
        <w:t xml:space="preserve">a lehető leghamarabb és a DMP-ben meghatározott határidőkön belül - az adattáron keresztül - nyílt hozzáférést biztosít a letétbe helyezett adatokhoz a </w:t>
      </w:r>
      <w:proofErr w:type="spellStart"/>
      <w:r w:rsidRPr="004236CD">
        <w:t>Creative</w:t>
      </w:r>
      <w:proofErr w:type="spellEnd"/>
      <w:r w:rsidRPr="004236CD">
        <w:t xml:space="preserve"> </w:t>
      </w:r>
      <w:proofErr w:type="spellStart"/>
      <w:r w:rsidRPr="004236CD">
        <w:t>Commons</w:t>
      </w:r>
      <w:proofErr w:type="spellEnd"/>
      <w:r w:rsidRPr="004236CD">
        <w:t xml:space="preserve"> </w:t>
      </w:r>
      <w:proofErr w:type="spellStart"/>
      <w:r w:rsidRPr="004236CD">
        <w:t>Attribution</w:t>
      </w:r>
      <w:proofErr w:type="spellEnd"/>
      <w:r w:rsidRPr="004236CD">
        <w:t xml:space="preserve"> International Public </w:t>
      </w:r>
      <w:proofErr w:type="spellStart"/>
      <w:r w:rsidRPr="004236CD">
        <w:t>License</w:t>
      </w:r>
      <w:proofErr w:type="spellEnd"/>
      <w:r w:rsidRPr="004236CD">
        <w:t xml:space="preserve"> (CC BY) vagy a </w:t>
      </w:r>
      <w:proofErr w:type="spellStart"/>
      <w:r w:rsidRPr="004236CD">
        <w:t>Creative</w:t>
      </w:r>
      <w:proofErr w:type="spellEnd"/>
      <w:r w:rsidRPr="004236CD">
        <w:t xml:space="preserve"> </w:t>
      </w:r>
      <w:proofErr w:type="spellStart"/>
      <w:r w:rsidRPr="004236CD">
        <w:t>Commons</w:t>
      </w:r>
      <w:proofErr w:type="spellEnd"/>
      <w:r w:rsidRPr="004236CD">
        <w:t xml:space="preserve"> Public </w:t>
      </w:r>
      <w:proofErr w:type="spellStart"/>
      <w:r w:rsidRPr="004236CD">
        <w:t>Domain</w:t>
      </w:r>
      <w:proofErr w:type="spellEnd"/>
      <w:r w:rsidRPr="004236CD">
        <w:t xml:space="preserve"> </w:t>
      </w:r>
      <w:proofErr w:type="spellStart"/>
      <w:r w:rsidRPr="004236CD">
        <w:t>Dedication</w:t>
      </w:r>
      <w:proofErr w:type="spellEnd"/>
      <w:r w:rsidRPr="004236CD">
        <w:t xml:space="preserve"> (CC 0) vagy egy azzal egyenértékű jogokat biztosító licenc legújabb elérhető változata alapján, a „amennyire lehet nyitott, amennyire szükséges zárt" elvet követve, kivéve, ha a nyílt hozzáférés biztosítása különösen hátrányos lenne:</w:t>
      </w:r>
    </w:p>
    <w:p w14:paraId="0EC8DEA4" w14:textId="77777777" w:rsidR="00A64BA8" w:rsidRDefault="004236CD" w:rsidP="00007197">
      <w:pPr>
        <w:pStyle w:val="Listaszerbekezds"/>
        <w:numPr>
          <w:ilvl w:val="1"/>
          <w:numId w:val="56"/>
        </w:numPr>
        <w:jc w:val="both"/>
      </w:pPr>
      <w:r w:rsidRPr="004236CD">
        <w:t>ellentétes a Kedvezményezett jogos érdekeivel, beleértve a kereskedelmi célú kizsákmányolás, vagy</w:t>
      </w:r>
    </w:p>
    <w:p w14:paraId="039088F3" w14:textId="77777777" w:rsidR="00A64BA8" w:rsidRDefault="004236CD" w:rsidP="00007197">
      <w:pPr>
        <w:pStyle w:val="Listaszerbekezds"/>
        <w:numPr>
          <w:ilvl w:val="1"/>
          <w:numId w:val="56"/>
        </w:numPr>
        <w:jc w:val="both"/>
      </w:pPr>
      <w:r w:rsidRPr="004236CD">
        <w:t>nem lehet ellentétes más korlátozásokkal, különösen az EU versenyérdekeivel vagy a Kedvezményezett e megállapodás szerinti kötelezettségeivel; ha nem biztosítanak nyílt hozzáférést (néhány vagy valamennyi adathoz), ezt a DMP-ben indokolni kell.</w:t>
      </w:r>
    </w:p>
    <w:p w14:paraId="69462E6F" w14:textId="3B493C06" w:rsidR="004236CD" w:rsidRPr="004236CD" w:rsidRDefault="004236CD" w:rsidP="00007197">
      <w:pPr>
        <w:pStyle w:val="Listaszerbekezds"/>
        <w:numPr>
          <w:ilvl w:val="0"/>
          <w:numId w:val="56"/>
        </w:numPr>
        <w:jc w:val="both"/>
      </w:pPr>
      <w:r w:rsidRPr="004236CD">
        <w:t xml:space="preserve">az adattáron keresztül tájékoztatást nyújtanak a kutatási eredményekről vagy az adatok </w:t>
      </w:r>
      <w:proofErr w:type="spellStart"/>
      <w:r w:rsidRPr="004236CD">
        <w:t>újrafelhasználásához</w:t>
      </w:r>
      <w:proofErr w:type="spellEnd"/>
      <w:r w:rsidRPr="004236CD">
        <w:t xml:space="preserve"> vagy érvényesítéséhez szükséges egyéb eszközökről és műszerekről.</w:t>
      </w:r>
    </w:p>
    <w:p w14:paraId="44704412" w14:textId="77777777" w:rsidR="004236CD" w:rsidRPr="004236CD" w:rsidRDefault="004236CD" w:rsidP="004236CD">
      <w:pPr>
        <w:jc w:val="both"/>
      </w:pPr>
    </w:p>
    <w:p w14:paraId="21F04806" w14:textId="77777777" w:rsidR="004236CD" w:rsidRPr="004236CD" w:rsidRDefault="004236CD" w:rsidP="004236CD">
      <w:pPr>
        <w:jc w:val="both"/>
      </w:pPr>
      <w:r w:rsidRPr="004236CD">
        <w:t xml:space="preserve">A letétbe helyezett adatok metaadatainak a </w:t>
      </w:r>
      <w:proofErr w:type="spellStart"/>
      <w:r w:rsidRPr="004236CD">
        <w:t>Creative</w:t>
      </w:r>
      <w:proofErr w:type="spellEnd"/>
      <w:r w:rsidRPr="004236CD">
        <w:t xml:space="preserve"> </w:t>
      </w:r>
      <w:proofErr w:type="spellStart"/>
      <w:r w:rsidRPr="004236CD">
        <w:t>Common</w:t>
      </w:r>
      <w:proofErr w:type="spellEnd"/>
      <w:r w:rsidRPr="004236CD">
        <w:t xml:space="preserve"> Public </w:t>
      </w:r>
      <w:proofErr w:type="spellStart"/>
      <w:r w:rsidRPr="004236CD">
        <w:t>Domain</w:t>
      </w:r>
      <w:proofErr w:type="spellEnd"/>
      <w:r w:rsidRPr="004236CD">
        <w:t xml:space="preserve"> </w:t>
      </w:r>
      <w:proofErr w:type="spellStart"/>
      <w:r w:rsidRPr="004236CD">
        <w:t>Dedication</w:t>
      </w:r>
      <w:proofErr w:type="spellEnd"/>
      <w:r w:rsidRPr="004236CD">
        <w:t xml:space="preserve"> (CC 0) vagy azzal egyenértékű (a jogos érdekek vagy korlátozások védelmének mértékéig), a FAIR-elvekkel összhangban lévő (különösen gépi műveletre alkalmas) metaadatoknak kell lenniük, és legalább a következőkről kell tájékoztatást nyújtaniuk: adatkészletek (leírás, letétbe helyezés dátuma, szerző(k), helyszín és embargó); Horizont Európa vagy Euratom finanszírozás; és szám; licencfeltételek; az adatkészlet, a tevékenységben részt vevő szerzők, és ha lehetséges, a szervezetük és a támogatás tartós azonosítói. Adott esetben a metaadatoknak tartalmazniuk kell a kapcsolódó publikációk és egyéb kutatási eredmények tartós azonosítóit.</w:t>
      </w:r>
    </w:p>
    <w:p w14:paraId="1E853A2E" w14:textId="4116CF56" w:rsidR="004236CD" w:rsidRPr="004236CD" w:rsidRDefault="00A64BA8" w:rsidP="004236CD">
      <w:pPr>
        <w:jc w:val="both"/>
      </w:pPr>
      <w:r>
        <w:t xml:space="preserve">2.2.2.3. </w:t>
      </w:r>
      <w:r w:rsidR="004236CD" w:rsidRPr="004236CD">
        <w:t>Nyílt tudomány: további gyakorlatok</w:t>
      </w:r>
    </w:p>
    <w:p w14:paraId="090EB483" w14:textId="77777777" w:rsidR="00C72AF5" w:rsidRDefault="004236CD" w:rsidP="004236CD">
      <w:pPr>
        <w:jc w:val="both"/>
      </w:pPr>
      <w:r w:rsidRPr="004236CD">
        <w:t>Amennyiben a felhívás feltételei további kötelezettségeket írnak elő a nyílt tudományos gyakorlatra vonatkozóan, a Kedvezményezettnek ezeknek is meg kell felelnie.</w:t>
      </w:r>
    </w:p>
    <w:p w14:paraId="7941B178" w14:textId="142FB253" w:rsidR="004236CD" w:rsidRPr="004236CD" w:rsidRDefault="004236CD" w:rsidP="004236CD">
      <w:pPr>
        <w:jc w:val="both"/>
      </w:pPr>
      <w:r w:rsidRPr="004236CD">
        <w:t xml:space="preserve">Amennyiben a felhívás feltételei további kötelezettségeket írnak elő a tudományos publikációk </w:t>
      </w:r>
      <w:proofErr w:type="spellStart"/>
      <w:r w:rsidRPr="004236CD">
        <w:t>validálására</w:t>
      </w:r>
      <w:proofErr w:type="spellEnd"/>
      <w:r w:rsidRPr="004236CD">
        <w:t xml:space="preserve"> vonatkozóan, a kedvezményezettnek hozzáférést kell biztosítania (digitális vagy fizikai) adatokhoz vagy egyéb eredményekhez, amelyek szükségesek a következő célokhoz a tudományos publikációk következtetéseinek </w:t>
      </w:r>
      <w:proofErr w:type="spellStart"/>
      <w:r w:rsidRPr="004236CD">
        <w:t>validálásához</w:t>
      </w:r>
      <w:proofErr w:type="spellEnd"/>
      <w:r w:rsidRPr="004236CD">
        <w:t xml:space="preserve"> szükséges adatokhoz és eredményekhez, amennyiben jogos érdekei vagy </w:t>
      </w:r>
      <w:proofErr w:type="spellStart"/>
      <w:r w:rsidRPr="004236CD">
        <w:t>korlátai</w:t>
      </w:r>
      <w:proofErr w:type="spellEnd"/>
      <w:r w:rsidRPr="004236CD">
        <w:t xml:space="preserve"> biztosítva vannak (és amennyiben a (nyílt) hozzáférést nem biztosította már a közzétételkor).</w:t>
      </w:r>
    </w:p>
    <w:p w14:paraId="523488C0" w14:textId="77777777" w:rsidR="004236CD" w:rsidRPr="004236CD" w:rsidRDefault="004236CD" w:rsidP="004236CD">
      <w:pPr>
        <w:jc w:val="both"/>
      </w:pPr>
      <w:r w:rsidRPr="004236CD">
        <w:t>Amennyiben a pályázati feltételek további nyílt tudományos kötelezettségeket írnak elő közveszélyhelyzet esetén, a Kedvezményezettnek (a támogatást nyújtó hatóság kérésére) haladéktalanul letétbe kell helyeznie a kutatási eredményeket egy adattárban, és CC BY licenc, közkincs-használati jogcím (CC 0) vagy azzal egyenértékű licenc alapján nyílt hozzáférést kell biztosítania. Kivételesen, ha a hozzáférés ellentétes lenne a Kedvezményezett jogos érdekeivel, a Kedvezményezettnek - tisztességes és ésszerű feltételek mellett - nem kizárólagos engedélyeket kell adnia olyan jogalanyoknak, amelyeknek a közveszélyhelyzet kezeléséhez szükségük van a kutatási eredményekre, és vállalniuk kell, hogy az így keletkező termékeket és szolgáltatásokat gyorsan és széles körben, tisztességes és ésszerű feltételek mellett hasznosítják. Ez a rendelkezés az intézkedés befejezését követő négy évig alkalmazandó.</w:t>
      </w:r>
    </w:p>
    <w:p w14:paraId="446F1E4B" w14:textId="77777777" w:rsidR="004236CD" w:rsidRPr="004236CD" w:rsidRDefault="004236CD" w:rsidP="00C616C6">
      <w:pPr>
        <w:spacing w:after="0"/>
        <w:jc w:val="both"/>
      </w:pPr>
    </w:p>
    <w:p w14:paraId="2B9C524E" w14:textId="7CF793F8" w:rsidR="004236CD" w:rsidRPr="004236CD" w:rsidRDefault="009A44A9" w:rsidP="004236CD">
      <w:pPr>
        <w:jc w:val="both"/>
      </w:pPr>
      <w:r>
        <w:t xml:space="preserve">2.2.3. </w:t>
      </w:r>
      <w:r w:rsidR="004236CD" w:rsidRPr="004236CD">
        <w:t>Az eredmények hasznosításának és terjesztésének terve, beleértve a kommunikációs  tevékenységeket is.</w:t>
      </w:r>
    </w:p>
    <w:p w14:paraId="270E46FD" w14:textId="77777777" w:rsidR="004236CD" w:rsidRPr="004236CD" w:rsidRDefault="004236CD" w:rsidP="004236CD">
      <w:pPr>
        <w:jc w:val="both"/>
      </w:pPr>
      <w:r w:rsidRPr="004236CD">
        <w:t>Hacsak a felhívás feltételei nem zárják ki, a Kedvezményezetteknek tervet kell készíteniük és rendszeresen frissíteniük az eredmények hasznosítására és terjesztésére vonatkozóan, beleértve a kommunikációs tevékenységeket is.</w:t>
      </w:r>
    </w:p>
    <w:p w14:paraId="03D7E4CC" w14:textId="40F49BA3" w:rsidR="004236CD" w:rsidRPr="004236CD" w:rsidRDefault="009A44A9" w:rsidP="004236CD">
      <w:pPr>
        <w:jc w:val="both"/>
      </w:pPr>
      <w:bookmarkStart w:id="36" w:name="_bookmark63"/>
      <w:bookmarkEnd w:id="36"/>
      <w:r>
        <w:lastRenderedPageBreak/>
        <w:t xml:space="preserve">2.3. </w:t>
      </w:r>
      <w:r w:rsidR="004236CD" w:rsidRPr="004236CD">
        <w:t>Láthatósági szabályok</w:t>
      </w:r>
    </w:p>
    <w:p w14:paraId="68B8EF21" w14:textId="39E41887" w:rsidR="004236CD" w:rsidRPr="004236CD" w:rsidRDefault="009A44A9" w:rsidP="004236CD">
      <w:pPr>
        <w:jc w:val="both"/>
      </w:pPr>
      <w:r>
        <w:t xml:space="preserve">2.3.1. </w:t>
      </w:r>
      <w:r w:rsidR="004236CD" w:rsidRPr="004236CD">
        <w:t>Európai lobogó és finanszírozási nyilatkozat</w:t>
      </w:r>
    </w:p>
    <w:p w14:paraId="2AD015A2" w14:textId="7E8DC277" w:rsidR="004236CD" w:rsidRPr="004236CD" w:rsidRDefault="004236CD" w:rsidP="004236CD">
      <w:pPr>
        <w:jc w:val="both"/>
      </w:pPr>
      <w:r w:rsidRPr="004236CD">
        <w:t>A kommunikációs és promóciós tevékenységek során a kedvezményezettnek az EIT honlapján közzétett EIT közösségi márkakönyvben szereplő logókat és iránymutatásokat kell követnie.</w:t>
      </w:r>
    </w:p>
    <w:p w14:paraId="0BDAB050" w14:textId="77777777" w:rsidR="004236CD" w:rsidRPr="004236CD" w:rsidRDefault="004236CD" w:rsidP="004236CD">
      <w:pPr>
        <w:jc w:val="both"/>
      </w:pPr>
      <w:r w:rsidRPr="004236CD">
        <w:t xml:space="preserve">Az EIT-támogatásból finanszírozott tevékenységeknek különösen a támogatási megállapodásban foglaltaknak kell megfelelniük, és fel kell tüntetniük az európai zászlót (emblémát) és a finanszírozási nyilatkozatot (adott esetben helyi nyelvekre lefordítva), valamint az EIT Urban </w:t>
      </w:r>
      <w:proofErr w:type="spellStart"/>
      <w:r w:rsidRPr="004236CD">
        <w:t>Mobility</w:t>
      </w:r>
      <w:proofErr w:type="spellEnd"/>
      <w:r w:rsidRPr="004236CD">
        <w:t xml:space="preserve"> speciális logóját (logóit):</w:t>
      </w:r>
    </w:p>
    <w:p w14:paraId="76B77997" w14:textId="0EDC2E11" w:rsidR="004236CD" w:rsidRPr="004236CD" w:rsidRDefault="004236CD" w:rsidP="004236CD">
      <w:pPr>
        <w:jc w:val="both"/>
      </w:pPr>
      <w:r w:rsidRPr="004236CD">
        <w:rPr>
          <w:noProof/>
        </w:rPr>
        <w:drawing>
          <wp:anchor distT="0" distB="0" distL="0" distR="0" simplePos="0" relativeHeight="251662336" behindDoc="0" locked="0" layoutInCell="1" allowOverlap="1" wp14:anchorId="5A0168FE" wp14:editId="0325CFDD">
            <wp:simplePos x="0" y="0"/>
            <wp:positionH relativeFrom="page">
              <wp:posOffset>1356994</wp:posOffset>
            </wp:positionH>
            <wp:positionV relativeFrom="line">
              <wp:posOffset>170979</wp:posOffset>
            </wp:positionV>
            <wp:extent cx="4613351" cy="595123"/>
            <wp:effectExtent l="0" t="0" r="0" b="0"/>
            <wp:wrapTopAndBottom distT="0" distB="0"/>
            <wp:docPr id="1073741873" name="officeArt object" descr="Image 26"/>
            <wp:cNvGraphicFramePr/>
            <a:graphic xmlns:a="http://schemas.openxmlformats.org/drawingml/2006/main">
              <a:graphicData uri="http://schemas.openxmlformats.org/drawingml/2006/picture">
                <pic:pic xmlns:pic="http://schemas.openxmlformats.org/drawingml/2006/picture">
                  <pic:nvPicPr>
                    <pic:cNvPr id="1073741873" name="Image 26" descr="Image 26"/>
                    <pic:cNvPicPr>
                      <a:picLocks noChangeAspect="1"/>
                    </pic:cNvPicPr>
                  </pic:nvPicPr>
                  <pic:blipFill>
                    <a:blip r:embed="rId32"/>
                    <a:stretch>
                      <a:fillRect/>
                    </a:stretch>
                  </pic:blipFill>
                  <pic:spPr>
                    <a:xfrm>
                      <a:off x="0" y="0"/>
                      <a:ext cx="4613351" cy="595123"/>
                    </a:xfrm>
                    <a:prstGeom prst="rect">
                      <a:avLst/>
                    </a:prstGeom>
                    <a:ln w="12700" cap="flat">
                      <a:noFill/>
                      <a:miter lim="400000"/>
                    </a:ln>
                    <a:effectLst/>
                  </pic:spPr>
                </pic:pic>
              </a:graphicData>
            </a:graphic>
          </wp:anchor>
        </w:drawing>
      </w:r>
      <w:r w:rsidRPr="004236CD">
        <w:rPr>
          <w:noProof/>
        </w:rPr>
        <w:drawing>
          <wp:anchor distT="0" distB="0" distL="0" distR="0" simplePos="0" relativeHeight="251663360" behindDoc="0" locked="0" layoutInCell="1" allowOverlap="1" wp14:anchorId="5CA400DD" wp14:editId="1AC2053E">
            <wp:simplePos x="0" y="0"/>
            <wp:positionH relativeFrom="page">
              <wp:posOffset>1356994</wp:posOffset>
            </wp:positionH>
            <wp:positionV relativeFrom="line">
              <wp:posOffset>931710</wp:posOffset>
            </wp:positionV>
            <wp:extent cx="4595391" cy="574167"/>
            <wp:effectExtent l="0" t="0" r="0" b="0"/>
            <wp:wrapTopAndBottom distT="0" distB="0"/>
            <wp:docPr id="1073741874" name="officeArt object" descr="Image 27"/>
            <wp:cNvGraphicFramePr/>
            <a:graphic xmlns:a="http://schemas.openxmlformats.org/drawingml/2006/main">
              <a:graphicData uri="http://schemas.openxmlformats.org/drawingml/2006/picture">
                <pic:pic xmlns:pic="http://schemas.openxmlformats.org/drawingml/2006/picture">
                  <pic:nvPicPr>
                    <pic:cNvPr id="1073741874" name="Image 27" descr="Image 27"/>
                    <pic:cNvPicPr>
                      <a:picLocks noChangeAspect="1"/>
                    </pic:cNvPicPr>
                  </pic:nvPicPr>
                  <pic:blipFill>
                    <a:blip r:embed="rId33"/>
                    <a:stretch>
                      <a:fillRect/>
                    </a:stretch>
                  </pic:blipFill>
                  <pic:spPr>
                    <a:xfrm>
                      <a:off x="0" y="0"/>
                      <a:ext cx="4595391" cy="574167"/>
                    </a:xfrm>
                    <a:prstGeom prst="rect">
                      <a:avLst/>
                    </a:prstGeom>
                    <a:ln w="12700" cap="flat">
                      <a:noFill/>
                      <a:miter lim="400000"/>
                    </a:ln>
                    <a:effectLst/>
                  </pic:spPr>
                </pic:pic>
              </a:graphicData>
            </a:graphic>
          </wp:anchor>
        </w:drawing>
      </w:r>
    </w:p>
    <w:p w14:paraId="77C09FA5" w14:textId="77777777" w:rsidR="004236CD" w:rsidRPr="004236CD" w:rsidRDefault="004236CD" w:rsidP="004236CD">
      <w:pPr>
        <w:jc w:val="both"/>
      </w:pPr>
      <w:r w:rsidRPr="004236CD">
        <w:rPr>
          <w:noProof/>
        </w:rPr>
        <w:drawing>
          <wp:anchor distT="0" distB="0" distL="0" distR="0" simplePos="0" relativeHeight="251664384" behindDoc="0" locked="0" layoutInCell="1" allowOverlap="1" wp14:anchorId="204FD5AC" wp14:editId="31C4D92A">
            <wp:simplePos x="0" y="0"/>
            <wp:positionH relativeFrom="page">
              <wp:posOffset>1356994</wp:posOffset>
            </wp:positionH>
            <wp:positionV relativeFrom="line">
              <wp:posOffset>198956</wp:posOffset>
            </wp:positionV>
            <wp:extent cx="2210183" cy="1081278"/>
            <wp:effectExtent l="0" t="0" r="0" b="0"/>
            <wp:wrapTopAndBottom distT="0" distB="0"/>
            <wp:docPr id="1073741875" name="officeArt object" descr="Image 28"/>
            <wp:cNvGraphicFramePr/>
            <a:graphic xmlns:a="http://schemas.openxmlformats.org/drawingml/2006/main">
              <a:graphicData uri="http://schemas.openxmlformats.org/drawingml/2006/picture">
                <pic:pic xmlns:pic="http://schemas.openxmlformats.org/drawingml/2006/picture">
                  <pic:nvPicPr>
                    <pic:cNvPr id="1073741875" name="Image 28" descr="Image 28"/>
                    <pic:cNvPicPr>
                      <a:picLocks noChangeAspect="1"/>
                    </pic:cNvPicPr>
                  </pic:nvPicPr>
                  <pic:blipFill>
                    <a:blip r:embed="rId34"/>
                    <a:stretch>
                      <a:fillRect/>
                    </a:stretch>
                  </pic:blipFill>
                  <pic:spPr>
                    <a:xfrm>
                      <a:off x="0" y="0"/>
                      <a:ext cx="2210183" cy="1081278"/>
                    </a:xfrm>
                    <a:prstGeom prst="rect">
                      <a:avLst/>
                    </a:prstGeom>
                    <a:ln w="12700" cap="flat">
                      <a:noFill/>
                      <a:miter lim="400000"/>
                    </a:ln>
                    <a:effectLst/>
                  </pic:spPr>
                </pic:pic>
              </a:graphicData>
            </a:graphic>
          </wp:anchor>
        </w:drawing>
      </w:r>
    </w:p>
    <w:p w14:paraId="33B97EA5" w14:textId="77777777" w:rsidR="004236CD" w:rsidRPr="004236CD" w:rsidRDefault="004236CD" w:rsidP="004236CD">
      <w:pPr>
        <w:jc w:val="both"/>
      </w:pPr>
    </w:p>
    <w:p w14:paraId="6E3C4399" w14:textId="77777777" w:rsidR="004236CD" w:rsidRPr="004236CD" w:rsidRDefault="004236CD" w:rsidP="004236CD">
      <w:pPr>
        <w:jc w:val="both"/>
      </w:pPr>
      <w:r w:rsidRPr="004236CD">
        <w:t>és a következő szöveget:</w:t>
      </w:r>
    </w:p>
    <w:p w14:paraId="18FA459C" w14:textId="77777777" w:rsidR="004236CD" w:rsidRPr="009A44A9" w:rsidRDefault="004236CD" w:rsidP="004236CD">
      <w:pPr>
        <w:jc w:val="both"/>
        <w:rPr>
          <w:sz w:val="20"/>
          <w:szCs w:val="20"/>
        </w:rPr>
      </w:pPr>
      <w:r w:rsidRPr="009A44A9">
        <w:rPr>
          <w:sz w:val="20"/>
          <w:szCs w:val="20"/>
        </w:rPr>
        <w:t xml:space="preserve">"Az EIT Urban </w:t>
      </w:r>
      <w:proofErr w:type="spellStart"/>
      <w:r w:rsidRPr="009A44A9">
        <w:rPr>
          <w:sz w:val="20"/>
          <w:szCs w:val="20"/>
        </w:rPr>
        <w:t>Mobility</w:t>
      </w:r>
      <w:proofErr w:type="spellEnd"/>
      <w:r w:rsidRPr="009A44A9">
        <w:rPr>
          <w:sz w:val="20"/>
          <w:szCs w:val="20"/>
        </w:rPr>
        <w:t xml:space="preserve"> az Európai Unió egyik szerve, az Európai Innovációs és Technológiai Intézet (EIT) támogatásával valósul meg."</w:t>
      </w:r>
    </w:p>
    <w:p w14:paraId="544D436B" w14:textId="77777777" w:rsidR="004236CD" w:rsidRPr="004236CD" w:rsidRDefault="004236CD" w:rsidP="004236CD">
      <w:pPr>
        <w:jc w:val="both"/>
      </w:pPr>
      <w:r w:rsidRPr="004236CD">
        <w:t>minden kommunikációs tevékenységre és infrastruktúrára, berendezésre vagy jelentős eredményre vonatkozóan.</w:t>
      </w:r>
    </w:p>
    <w:p w14:paraId="774CE189" w14:textId="2A243F61" w:rsidR="004236CD" w:rsidRPr="004236CD" w:rsidRDefault="004236CD" w:rsidP="004236CD">
      <w:pPr>
        <w:jc w:val="both"/>
      </w:pPr>
      <w:r w:rsidRPr="004236CD">
        <w:t>Ezen túlmenően a Kedvezményezettnek figyelembe kell vennie és tiszteletben kell tartania a KIC LE által előírt és meghatározott társmárkázási irányelveket és követelményeket (a támogatott/támogatott tevékenységgel kapcsolatos promóciós, marketing vagy tájékoztató tartalmakra stb. vonatkozóan). Az egyértelműség kedvéért a különböző típusú tevékenységekre és eredményekre, például a KAVA és a létrehozott start-</w:t>
      </w:r>
      <w:proofErr w:type="spellStart"/>
      <w:r w:rsidRPr="004236CD">
        <w:t>up</w:t>
      </w:r>
      <w:proofErr w:type="spellEnd"/>
      <w:r w:rsidRPr="004236CD">
        <w:t xml:space="preserve"> vállalkozásokra vonatkozóan külön iránymutatások és követelmények határozhatók meg.</w:t>
      </w:r>
    </w:p>
    <w:p w14:paraId="3AD5CDCC" w14:textId="4BA02BDA" w:rsidR="004236CD" w:rsidRPr="004236CD" w:rsidRDefault="004236CD" w:rsidP="004236CD">
      <w:pPr>
        <w:jc w:val="both"/>
      </w:pPr>
      <w:r w:rsidRPr="004236CD">
        <w:t xml:space="preserve">A Kedvezményezettnek az EIT Urban </w:t>
      </w:r>
      <w:proofErr w:type="spellStart"/>
      <w:r w:rsidRPr="004236CD">
        <w:t>Mobility</w:t>
      </w:r>
      <w:proofErr w:type="spellEnd"/>
      <w:r w:rsidRPr="004236CD">
        <w:t xml:space="preserve"> által előírt ellenőrzési folyamatokkal összhangban kell teljesítenie ezeket a társmárkázási kötelezettségeket.</w:t>
      </w:r>
    </w:p>
    <w:p w14:paraId="3744D763" w14:textId="77777777" w:rsidR="004236CD" w:rsidRPr="004236CD" w:rsidRDefault="004236CD" w:rsidP="004236CD">
      <w:pPr>
        <w:jc w:val="both"/>
      </w:pPr>
      <w:r w:rsidRPr="004236CD">
        <w:t>A kedvezményezett legkésőbb a tevékenység megkezdését követő 3 hónapon belül és a megállapodás 11. cikkében meghatározott időtartam alatt a társmárkázással egészíti ki honlapjait/honlapjait. Minden más kommunikációs anyag, például szórólapok, űrlapok és videók esetében a co-</w:t>
      </w:r>
      <w:proofErr w:type="spellStart"/>
      <w:r w:rsidRPr="004236CD">
        <w:t>brandinget</w:t>
      </w:r>
      <w:proofErr w:type="spellEnd"/>
      <w:r w:rsidRPr="004236CD">
        <w:t xml:space="preserve"> a terjesztés előtt kell bevezetni.</w:t>
      </w:r>
    </w:p>
    <w:p w14:paraId="6707C75B" w14:textId="77777777" w:rsidR="004236CD" w:rsidRPr="004236CD" w:rsidRDefault="004236CD" w:rsidP="004236CD">
      <w:pPr>
        <w:jc w:val="both"/>
      </w:pPr>
    </w:p>
    <w:p w14:paraId="00B7D7A6" w14:textId="1CB80C49" w:rsidR="004236CD" w:rsidRPr="004236CD" w:rsidRDefault="009A44A9" w:rsidP="004236CD">
      <w:pPr>
        <w:jc w:val="both"/>
      </w:pPr>
      <w:r>
        <w:lastRenderedPageBreak/>
        <w:t xml:space="preserve">2.3.2. </w:t>
      </w:r>
      <w:r w:rsidR="004236CD" w:rsidRPr="004236CD">
        <w:t>Az információ minősége - jogi nyilatkozat</w:t>
      </w:r>
    </w:p>
    <w:p w14:paraId="1C260386" w14:textId="305E62DC" w:rsidR="004236CD" w:rsidRPr="004236CD" w:rsidRDefault="004236CD" w:rsidP="004236CD">
      <w:pPr>
        <w:jc w:val="both"/>
      </w:pPr>
      <w:r w:rsidRPr="004236CD">
        <w:t>A projekt(</w:t>
      </w:r>
      <w:proofErr w:type="spellStart"/>
      <w:r w:rsidRPr="004236CD">
        <w:t>ek</w:t>
      </w:r>
      <w:proofErr w:type="spellEnd"/>
      <w:r w:rsidRPr="004236CD">
        <w:t>)</w:t>
      </w:r>
      <w:proofErr w:type="spellStart"/>
      <w:r w:rsidRPr="004236CD">
        <w:t>hez</w:t>
      </w:r>
      <w:proofErr w:type="spellEnd"/>
      <w:r w:rsidRPr="004236CD">
        <w:t xml:space="preserve"> kapcsolódó minden kommunikációs vagy terjesztési tevékenységnek </w:t>
      </w:r>
      <w:proofErr w:type="spellStart"/>
      <w:r w:rsidRPr="004236CD">
        <w:t>tényszerűen</w:t>
      </w:r>
      <w:proofErr w:type="spellEnd"/>
      <w:r w:rsidR="009A44A9">
        <w:t xml:space="preserve"> </w:t>
      </w:r>
      <w:r w:rsidRPr="004236CD">
        <w:t>pontos információkat kell tartalmaznia.</w:t>
      </w:r>
    </w:p>
    <w:p w14:paraId="3C8F5E20" w14:textId="30034F24" w:rsidR="004236CD" w:rsidRPr="004236CD" w:rsidRDefault="004236CD" w:rsidP="004236CD">
      <w:pPr>
        <w:jc w:val="both"/>
      </w:pPr>
      <w:r w:rsidRPr="004236CD">
        <w:t>Ezen túlmenően a következő (adott esetben helyi nyelvekre lefordított) nyilatkozatot kell feltüntetni:</w:t>
      </w:r>
    </w:p>
    <w:p w14:paraId="631AB788" w14:textId="77777777" w:rsidR="004236CD" w:rsidRPr="009A44A9" w:rsidRDefault="004236CD" w:rsidP="004236CD">
      <w:pPr>
        <w:jc w:val="both"/>
        <w:rPr>
          <w:sz w:val="18"/>
          <w:szCs w:val="18"/>
        </w:rPr>
      </w:pPr>
      <w:r w:rsidRPr="009A44A9">
        <w:rPr>
          <w:sz w:val="18"/>
          <w:szCs w:val="18"/>
        </w:rPr>
        <w:t>"Az Európai Unió által finanszírozott. A kifejtett nézetek és vélemények azonban kizárólag a szerző(k) sajátjai, és nem feltétlenül tükrözik az Európai Unió vagy az EIT véleményét. Ezekért sem az Európai Unió, sem a támogatást nyújtó hatóság nem tehető felelőssé."</w:t>
      </w:r>
    </w:p>
    <w:p w14:paraId="12FFC84E" w14:textId="77777777" w:rsidR="004236CD" w:rsidRPr="004236CD" w:rsidRDefault="004236CD" w:rsidP="00C616C6">
      <w:pPr>
        <w:spacing w:after="0"/>
        <w:jc w:val="both"/>
      </w:pPr>
    </w:p>
    <w:p w14:paraId="79B42163" w14:textId="61DE7289" w:rsidR="004236CD" w:rsidRPr="004236CD" w:rsidRDefault="009A44A9" w:rsidP="004236CD">
      <w:pPr>
        <w:jc w:val="both"/>
      </w:pPr>
      <w:r>
        <w:t xml:space="preserve">2.3.3. </w:t>
      </w:r>
      <w:r w:rsidR="004236CD" w:rsidRPr="004236CD">
        <w:t>Nevek, logók vagy védjegyek használata</w:t>
      </w:r>
    </w:p>
    <w:p w14:paraId="405183D9" w14:textId="77777777" w:rsidR="004236CD" w:rsidRPr="004236CD" w:rsidRDefault="004236CD" w:rsidP="004236CD">
      <w:pPr>
        <w:jc w:val="both"/>
      </w:pPr>
      <w:r w:rsidRPr="004236CD">
        <w:t>E megállapodás egyetlen rendelkezése sem értelmezhető úgy, hogy a KIC LE és más kedvezményezettek nevének, illetve logóinak vagy védjegyeinek előzetes írásbeli jóváhagyásuk nélkül történő reklámozásra, reklámozásra vagy más módon történő felhasználására vonatkozó jogokat biztosít.</w:t>
      </w:r>
    </w:p>
    <w:p w14:paraId="123BF0CE" w14:textId="77777777" w:rsidR="004236CD" w:rsidRPr="004236CD" w:rsidRDefault="004236CD" w:rsidP="004236CD">
      <w:pPr>
        <w:jc w:val="both"/>
        <w:sectPr w:rsidR="004236CD" w:rsidRPr="004236CD">
          <w:headerReference w:type="default" r:id="rId35"/>
          <w:pgSz w:w="11920" w:h="16840"/>
          <w:pgMar w:top="1640" w:right="1180" w:bottom="920" w:left="1300" w:header="0" w:footer="700" w:gutter="0"/>
          <w:cols w:space="708"/>
        </w:sectPr>
      </w:pPr>
    </w:p>
    <w:p w14:paraId="12BB8A08" w14:textId="77777777" w:rsidR="004236CD" w:rsidRPr="004236CD" w:rsidRDefault="004236CD" w:rsidP="004236CD">
      <w:pPr>
        <w:jc w:val="both"/>
      </w:pPr>
      <w:r w:rsidRPr="004236CD">
        <w:lastRenderedPageBreak/>
        <w:t xml:space="preserve">3.sz. </w:t>
      </w:r>
      <w:bookmarkStart w:id="37" w:name="_bookmark64"/>
      <w:bookmarkEnd w:id="37"/>
      <w:r w:rsidRPr="004236CD">
        <w:t>melléklet - 3. szakasz: Nyilvántartás</w:t>
      </w:r>
    </w:p>
    <w:p w14:paraId="0C39B853" w14:textId="4AAEDB66" w:rsidR="004236CD" w:rsidRPr="004236CD" w:rsidRDefault="004236CD" w:rsidP="004236CD">
      <w:pPr>
        <w:jc w:val="both"/>
      </w:pPr>
      <w:r w:rsidRPr="004236CD">
        <w:t xml:space="preserve">A megállapodás 12.2.1. cikkének rendelkezésein túlmenően a Kedvezményezettnek </w:t>
      </w:r>
      <w:r w:rsidR="009A44A9">
        <w:t>–</w:t>
      </w:r>
      <w:r w:rsidRPr="004236CD">
        <w:t xml:space="preserve"> ugyanezen</w:t>
      </w:r>
      <w:r w:rsidR="009A44A9">
        <w:t xml:space="preserve"> </w:t>
      </w:r>
      <w:r w:rsidRPr="004236CD">
        <w:t>időszak alatt - a bejelentett összegek igazolására a következőket kell megőriznie:</w:t>
      </w:r>
    </w:p>
    <w:p w14:paraId="2FD4E336" w14:textId="77777777" w:rsidR="009A44A9" w:rsidRDefault="004236CD" w:rsidP="00007197">
      <w:pPr>
        <w:pStyle w:val="Listaszerbekezds"/>
        <w:numPr>
          <w:ilvl w:val="0"/>
          <w:numId w:val="57"/>
        </w:numPr>
        <w:jc w:val="both"/>
      </w:pPr>
      <w:r w:rsidRPr="004236CD">
        <w:t>a tényleges költségek esetében: megfelelő nyilvántartások és bizonylatok a bejelentett költségek igazolására (például szerződések, alvállalkozói szerződések, számlák és számviteli nyilvántartások); továbbá a Kedvezményezett szokásos számviteli és belső ellenőrzési eljárásainak lehetővé kell tenniük a bejelentett összegek, a könyvelésben szereplő összegek és az igazoló dokumentumokban szereplő összegek közvetlen egyeztetését;</w:t>
      </w:r>
    </w:p>
    <w:p w14:paraId="1EB1D161" w14:textId="77777777" w:rsidR="009A44A9" w:rsidRDefault="004236CD" w:rsidP="00007197">
      <w:pPr>
        <w:pStyle w:val="Listaszerbekezds"/>
        <w:numPr>
          <w:ilvl w:val="0"/>
          <w:numId w:val="57"/>
        </w:numPr>
        <w:jc w:val="both"/>
      </w:pPr>
      <w:r w:rsidRPr="004236CD">
        <w:t>átalányköltségek és hozzájárulások esetében (ha vannak): megfelelő nyilvántartások és igazoló dokumentumok, amelyek igazolják az átalányköltségek vagy hozzájárulások támogathatóságát;</w:t>
      </w:r>
    </w:p>
    <w:p w14:paraId="40D48FF7" w14:textId="77777777" w:rsidR="009A44A9" w:rsidRDefault="004236CD" w:rsidP="00007197">
      <w:pPr>
        <w:pStyle w:val="Listaszerbekezds"/>
        <w:numPr>
          <w:ilvl w:val="0"/>
          <w:numId w:val="57"/>
        </w:numPr>
        <w:jc w:val="both"/>
      </w:pPr>
      <w:r w:rsidRPr="004236CD">
        <w:t>a következő egyszerűsített költségek és hozzájárulások esetében: a Kedvezményezettnek nem kell külön nyilvántartást vezetnie a ténylegesen felmerült költségekről, de meg kell őriznie:</w:t>
      </w:r>
    </w:p>
    <w:p w14:paraId="28596273" w14:textId="77777777" w:rsidR="009A44A9" w:rsidRDefault="004236CD" w:rsidP="00007197">
      <w:pPr>
        <w:pStyle w:val="Listaszerbekezds"/>
        <w:numPr>
          <w:ilvl w:val="1"/>
          <w:numId w:val="57"/>
        </w:numPr>
        <w:jc w:val="both"/>
      </w:pPr>
      <w:r w:rsidRPr="004236CD">
        <w:t>az egységköltségek és hozzájárulások (ha vannak) esetében: megfelelő nyilvántartások és igazoló dokumentumok a bejelentett egységek számának igazolására;</w:t>
      </w:r>
    </w:p>
    <w:p w14:paraId="79876BAC" w14:textId="77777777" w:rsidR="009A44A9" w:rsidRDefault="004236CD" w:rsidP="00007197">
      <w:pPr>
        <w:pStyle w:val="Listaszerbekezds"/>
        <w:numPr>
          <w:ilvl w:val="1"/>
          <w:numId w:val="57"/>
        </w:numPr>
        <w:jc w:val="both"/>
      </w:pPr>
      <w:r w:rsidRPr="004236CD">
        <w:t>(ii) az átalányköltségek és hozzájárulások (ha vannak) esetében: megfelelő nyilvántartások és igazoló dokumentumok a vonatkozó projektmegállapodásban leírtak szerinti munka megfelelő végrehajtásának igazolására;</w:t>
      </w:r>
    </w:p>
    <w:p w14:paraId="1B5C7397" w14:textId="1EB75011" w:rsidR="004236CD" w:rsidRPr="004236CD" w:rsidRDefault="004236CD" w:rsidP="00007197">
      <w:pPr>
        <w:pStyle w:val="Listaszerbekezds"/>
        <w:numPr>
          <w:ilvl w:val="1"/>
          <w:numId w:val="57"/>
        </w:numPr>
        <w:jc w:val="both"/>
      </w:pPr>
      <w:r w:rsidRPr="004236CD">
        <w:t>a költségekhez nem kapcsolódó finanszírozás esetén (ha van ilyen): megfelelő nyilvántartások és igazoló dokumentumok az eredmények elérésének vagy a vonatkozó projektmegállapodásban leírt feltételek teljesítésének igazolására;</w:t>
      </w:r>
    </w:p>
    <w:p w14:paraId="44CB2BBE" w14:textId="68332B31" w:rsidR="004236CD" w:rsidRPr="004236CD" w:rsidRDefault="004236CD" w:rsidP="00007197">
      <w:pPr>
        <w:pStyle w:val="Listaszerbekezds"/>
        <w:numPr>
          <w:ilvl w:val="0"/>
          <w:numId w:val="57"/>
        </w:numPr>
        <w:jc w:val="both"/>
      </w:pPr>
      <w:r w:rsidRPr="004236CD">
        <w:t>az egységnyi, átalánydíjas és átalányösszegű költségek és hozzájárulások esetében a szokásos költségelszámolási gyakorlatnak megfelelően (ha van ilyen): a kedvezményezettnek minden megfelelő nyilvántartást és igazoló dokumentumot meg kell őriznie annak igazolására, hogy költségelszámolási gyakorlatát a finanszírozás forrásától függetlenül, objektív kritériumok alapján, következetesen alkalmazta, és hogy az megfelel a megállapodás 5. cikkének (3) bekezdésében meghatározott támogathatósági feltételeknek.</w:t>
      </w:r>
    </w:p>
    <w:p w14:paraId="4159E13B" w14:textId="7804E8D3" w:rsidR="004236CD" w:rsidRPr="004236CD" w:rsidRDefault="004236CD" w:rsidP="00007197">
      <w:pPr>
        <w:pStyle w:val="Listaszerbekezds"/>
        <w:numPr>
          <w:ilvl w:val="0"/>
          <w:numId w:val="57"/>
        </w:numPr>
        <w:jc w:val="both"/>
      </w:pPr>
      <w:r w:rsidRPr="004236CD">
        <w:t>a személyi jellegű költségek esetében a következőkre van szükség: a projekt keretében a Kedvezményezett számára ledolgozott munkaidőt a személy és felettese által havonta aláírt nyilatkozatokkal kell igazolni, kivéve, ha más megbízható munkaidő-nyilvántartási rendszer van érvényben; a támogatást nyújtó hatóság elfogadhat a bejelentett tevékenységgel kapcsolatos munkaidőt alátámasztó alternatív bizonyítékot, ha úgy ítéli meg, hogy az megfelelő szintű biztosítékot nyújt.</w:t>
      </w:r>
    </w:p>
    <w:p w14:paraId="302259AB" w14:textId="77777777" w:rsidR="004236CD" w:rsidRPr="004236CD" w:rsidRDefault="004236CD" w:rsidP="004236CD">
      <w:pPr>
        <w:jc w:val="both"/>
      </w:pPr>
    </w:p>
    <w:p w14:paraId="3ADD0FE7" w14:textId="54E41D99" w:rsidR="004236CD" w:rsidRPr="004236CD" w:rsidRDefault="004236CD" w:rsidP="004236CD">
      <w:pPr>
        <w:jc w:val="both"/>
      </w:pPr>
      <w:r w:rsidRPr="004236CD">
        <w:t>A nyilvántartásokat és az alátámasztó dokumentumokat kérésre (lásd a megállapodás 12. cikkének</w:t>
      </w:r>
      <w:r w:rsidR="009A44A9">
        <w:t xml:space="preserve"> </w:t>
      </w:r>
      <w:r w:rsidRPr="004236CD">
        <w:t>(1) bekezdését) vagy ellenőrzések, felülvizsgálatok, auditok vagy vizsgálatok során (lásd a megállapodás 13. cikkét) rendelkezésre kell bocsátani. Ha a megállapodás alapján folyamatban lévő ellenőrzések, felülvizsgálatok, könyvvizsgálatok, vizsgálatok, peres eljárások vagy egyéb követelésekkel kapcsolatos eljárások vannak folyamatban (beleértve a megállapítások kiterjesztését; lásd a megállapodás 13. cikkét), a kedvezményezettnek ezeket a nyilvántartásokat és egyéb igazoló dokumentumokat ezen eljárások végéig meg kell őriznie. A Kedvezményezettnek meg kell őriznie az eredeti dokumentumokat. A digitális és digitalizált dokumentumok akkor minősülnek eredetinek, ha azokat az alkalmazandó nemzeti jog engedélyezi. A KIC LE elfogadhat nem eredeti dokumentumokat is, ha azok hasonló szintű bizonyosságot nyújtanak.</w:t>
      </w:r>
    </w:p>
    <w:p w14:paraId="4DB7EB35" w14:textId="77777777" w:rsidR="004236CD" w:rsidRPr="004236CD" w:rsidRDefault="004236CD" w:rsidP="004236CD">
      <w:pPr>
        <w:jc w:val="both"/>
        <w:sectPr w:rsidR="004236CD" w:rsidRPr="004236CD">
          <w:headerReference w:type="default" r:id="rId36"/>
          <w:pgSz w:w="11920" w:h="16840"/>
          <w:pgMar w:top="1640" w:right="1180" w:bottom="920" w:left="1300" w:header="0" w:footer="700" w:gutter="0"/>
          <w:cols w:space="708"/>
        </w:sectPr>
      </w:pPr>
    </w:p>
    <w:p w14:paraId="29F1948A" w14:textId="77777777" w:rsidR="004236CD" w:rsidRPr="004236CD" w:rsidRDefault="004236CD" w:rsidP="004236CD">
      <w:pPr>
        <w:jc w:val="both"/>
      </w:pPr>
      <w:r w:rsidRPr="004236CD">
        <w:lastRenderedPageBreak/>
        <w:t xml:space="preserve">3. sz. </w:t>
      </w:r>
      <w:bookmarkStart w:id="38" w:name="_bookmark65"/>
      <w:bookmarkEnd w:id="38"/>
      <w:r w:rsidRPr="004236CD">
        <w:t>melléklet - 4. szakasz: Ellenőrzések, felülvizsgálatok, auditok és vizsgálatok</w:t>
      </w:r>
    </w:p>
    <w:p w14:paraId="23F4114C" w14:textId="77777777" w:rsidR="004236CD" w:rsidRPr="004236CD" w:rsidRDefault="004236CD" w:rsidP="004236CD">
      <w:pPr>
        <w:jc w:val="both"/>
      </w:pPr>
      <w:r w:rsidRPr="004236CD">
        <w:t>A megállapodás 13. cikke alapján a következőket kell alkalmazni:</w:t>
      </w:r>
    </w:p>
    <w:p w14:paraId="22CD161F" w14:textId="1F648498" w:rsidR="004236CD" w:rsidRPr="004236CD" w:rsidRDefault="009A44A9" w:rsidP="004236CD">
      <w:pPr>
        <w:jc w:val="both"/>
      </w:pPr>
      <w:r>
        <w:t xml:space="preserve">4.1. </w:t>
      </w:r>
      <w:r w:rsidR="004236CD" w:rsidRPr="004236CD">
        <w:t>A Kedvezményezett kifejezetten vállalja, hogy a megállapodás szerinti kötelezettségeinek teljesítésével kapcsolatban (a már benyújtott eredményeken és jelentéseken túlmenően, beleértve a források felhasználására vonatkozó információkat is) szorgalmasan együttműködik és minden kért információt megad, beleértve az EIT-finanszírozás megfelelő felhasználását is. A fentiek közé tartozik az a kötelezettség, hogy hozzáférést biztosít a telephelyeihez és helyiségeihez (beleértve a külső szakértők számára is), és biztosítania kell, hogy a kért információk könnyen hozzáférhetők legyenek. A szolgáltatott információknak pontosnak és precíznek kell lenniük, és azokat teljes körűen és a kért formátumban, beleértve az elektronikus formátumot is, kell rendelkezésre bocsátaniuk. A Kedvezményezett hozzáférést biztosít az adatfeldolgozó rendszerekhez, szervekhez, személyzethez és külső személyekhez vagy szervekhez is.</w:t>
      </w:r>
    </w:p>
    <w:p w14:paraId="2A687B39" w14:textId="41D13C8E" w:rsidR="004236CD" w:rsidRPr="004236CD" w:rsidRDefault="009A44A9" w:rsidP="004236CD">
      <w:pPr>
        <w:jc w:val="both"/>
      </w:pPr>
      <w:r>
        <w:t xml:space="preserve">4.2. </w:t>
      </w:r>
      <w:r w:rsidR="004236CD" w:rsidRPr="004236CD">
        <w:t>Az ellenőrzések, felülvizsgálatok, auditok és vizsgálatok a következőkre vonatkoznak:</w:t>
      </w:r>
    </w:p>
    <w:p w14:paraId="054BF042" w14:textId="72CF16D3" w:rsidR="004236CD" w:rsidRPr="004236CD" w:rsidRDefault="009A44A9" w:rsidP="004236CD">
      <w:pPr>
        <w:jc w:val="both"/>
      </w:pPr>
      <w:r>
        <w:t xml:space="preserve">- </w:t>
      </w:r>
      <w:r w:rsidR="004236CD" w:rsidRPr="004236CD">
        <w:t>Projektfelülvizsgálatok: a projekt(</w:t>
      </w:r>
      <w:proofErr w:type="spellStart"/>
      <w:r w:rsidR="004236CD" w:rsidRPr="004236CD">
        <w:t>ek</w:t>
      </w:r>
      <w:proofErr w:type="spellEnd"/>
      <w:r w:rsidR="004236CD" w:rsidRPr="004236CD">
        <w:t>) megfelelő végrehajtásának és a megállapodás szerinti kötelezettségek teljesítésének felülvizsgálata. Az ilyen projektfelülvizsgálatok a projekt(</w:t>
      </w:r>
      <w:proofErr w:type="spellStart"/>
      <w:r w:rsidR="004236CD" w:rsidRPr="004236CD">
        <w:t>ek</w:t>
      </w:r>
      <w:proofErr w:type="spellEnd"/>
      <w:r w:rsidR="004236CD" w:rsidRPr="004236CD">
        <w:t>) végrehajtása során és a projekt végrehajtásának utolsó hónapjáig megkezdhetők.</w:t>
      </w:r>
    </w:p>
    <w:p w14:paraId="4D4CD071" w14:textId="0C84E5AF" w:rsidR="004236CD" w:rsidRPr="004236CD" w:rsidRDefault="009A44A9" w:rsidP="004236CD">
      <w:pPr>
        <w:jc w:val="both"/>
      </w:pPr>
      <w:r>
        <w:t xml:space="preserve">- </w:t>
      </w:r>
      <w:r w:rsidR="004236CD" w:rsidRPr="004236CD">
        <w:t>Külső ellenőrzések és belső költségellenőrzések: a projekt(</w:t>
      </w:r>
      <w:proofErr w:type="spellStart"/>
      <w:r w:rsidR="004236CD" w:rsidRPr="004236CD">
        <w:t>ek</w:t>
      </w:r>
      <w:proofErr w:type="spellEnd"/>
      <w:r w:rsidR="004236CD" w:rsidRPr="004236CD">
        <w:t>)re igényelt költségek támogathatósága és a megállapodás szerinti kötelezettségeknek való megfelelés. Az ilyen projektfelülvizsgálatok a projekt(</w:t>
      </w:r>
      <w:proofErr w:type="spellStart"/>
      <w:r w:rsidR="004236CD" w:rsidRPr="004236CD">
        <w:t>ek</w:t>
      </w:r>
      <w:proofErr w:type="spellEnd"/>
      <w:r w:rsidR="004236CD" w:rsidRPr="004236CD">
        <w:t>) végrehajtása során és az uniós rendeletekben meghatározott határidőig megkezdhetők.</w:t>
      </w:r>
    </w:p>
    <w:p w14:paraId="7AEB6DD4" w14:textId="12AF1B08" w:rsidR="004236CD" w:rsidRPr="004236CD" w:rsidRDefault="009A44A9" w:rsidP="004236CD">
      <w:pPr>
        <w:jc w:val="both"/>
      </w:pPr>
      <w:r>
        <w:t xml:space="preserve">4.3. </w:t>
      </w:r>
      <w:r w:rsidR="004236CD" w:rsidRPr="004236CD">
        <w:t>A kedvezményezettnek a projekt(</w:t>
      </w:r>
      <w:proofErr w:type="spellStart"/>
      <w:r w:rsidR="004236CD" w:rsidRPr="004236CD">
        <w:t>ek</w:t>
      </w:r>
      <w:proofErr w:type="spellEnd"/>
      <w:r w:rsidR="004236CD" w:rsidRPr="004236CD">
        <w:t>)re vonatkozó minden lényeges információt meg kell őriznie, legalább öt (5) évig a végső kifizetést követően (vagy három (3) évig a 60 000 eurót meg nem haladó támogatások esetében).</w:t>
      </w:r>
    </w:p>
    <w:p w14:paraId="34E15933" w14:textId="77777777" w:rsidR="004236CD" w:rsidRPr="004236CD" w:rsidRDefault="004236CD" w:rsidP="004236CD">
      <w:pPr>
        <w:jc w:val="both"/>
        <w:sectPr w:rsidR="004236CD" w:rsidRPr="004236CD">
          <w:headerReference w:type="default" r:id="rId37"/>
          <w:pgSz w:w="11920" w:h="16840"/>
          <w:pgMar w:top="1640" w:right="1180" w:bottom="920" w:left="1300" w:header="0" w:footer="700" w:gutter="0"/>
          <w:cols w:space="708"/>
        </w:sectPr>
      </w:pPr>
    </w:p>
    <w:p w14:paraId="44B1282B" w14:textId="31E379B3" w:rsidR="004236CD" w:rsidRPr="004236CD" w:rsidRDefault="009A44A9" w:rsidP="009A44A9">
      <w:pPr>
        <w:jc w:val="both"/>
      </w:pPr>
      <w:bookmarkStart w:id="39" w:name="_bookmark66"/>
      <w:bookmarkEnd w:id="39"/>
      <w:r>
        <w:lastRenderedPageBreak/>
        <w:t xml:space="preserve">3. sz. </w:t>
      </w:r>
      <w:r w:rsidR="004236CD" w:rsidRPr="004236CD">
        <w:t>melléklet - 5. szakasz: Etika és értékek</w:t>
      </w:r>
    </w:p>
    <w:p w14:paraId="602264B1" w14:textId="77777777" w:rsidR="004236CD" w:rsidRPr="004236CD" w:rsidRDefault="004236CD" w:rsidP="004236CD">
      <w:pPr>
        <w:jc w:val="both"/>
      </w:pPr>
      <w:r w:rsidRPr="004236CD">
        <w:t>A megállapodás 15. cikke alapján a következőket kell alkalmazni:</w:t>
      </w:r>
    </w:p>
    <w:p w14:paraId="4F0C715D" w14:textId="7C1AD98F" w:rsidR="004236CD" w:rsidRPr="004236CD" w:rsidRDefault="009A44A9" w:rsidP="004236CD">
      <w:pPr>
        <w:jc w:val="both"/>
      </w:pPr>
      <w:r>
        <w:t xml:space="preserve">5.1. </w:t>
      </w:r>
      <w:r w:rsidR="004236CD" w:rsidRPr="004236CD">
        <w:t>Etika</w:t>
      </w:r>
    </w:p>
    <w:p w14:paraId="006E2131" w14:textId="77777777" w:rsidR="004236CD" w:rsidRPr="009A44A9" w:rsidRDefault="004236CD" w:rsidP="004236CD">
      <w:pPr>
        <w:jc w:val="both"/>
        <w:rPr>
          <w:b/>
          <w:bCs/>
        </w:rPr>
      </w:pPr>
      <w:r w:rsidRPr="009A44A9">
        <w:rPr>
          <w:b/>
          <w:bCs/>
        </w:rPr>
        <w:t>Etika és kutatási integritás</w:t>
      </w:r>
    </w:p>
    <w:p w14:paraId="3051CC65" w14:textId="77777777" w:rsidR="004236CD" w:rsidRPr="004236CD" w:rsidRDefault="004236CD" w:rsidP="004236CD">
      <w:pPr>
        <w:jc w:val="both"/>
      </w:pPr>
      <w:r w:rsidRPr="004236CD">
        <w:t>A Kedvezményezettnek a projekteket a következőkkel összhangban kell megvalósítania:</w:t>
      </w:r>
    </w:p>
    <w:p w14:paraId="4D1B1CB0" w14:textId="5657C2DC" w:rsidR="004236CD" w:rsidRPr="004236CD" w:rsidRDefault="004236CD" w:rsidP="00007197">
      <w:pPr>
        <w:pStyle w:val="Listaszerbekezds"/>
        <w:numPr>
          <w:ilvl w:val="0"/>
          <w:numId w:val="56"/>
        </w:numPr>
        <w:jc w:val="both"/>
      </w:pPr>
      <w:r w:rsidRPr="004236CD">
        <w:t>etikai elvek (beleértve a kutatás integritásának legmagasabb szintű normáit) és</w:t>
      </w:r>
    </w:p>
    <w:p w14:paraId="1200E994" w14:textId="4FA344C0" w:rsidR="004236CD" w:rsidRDefault="009A44A9" w:rsidP="00007197">
      <w:pPr>
        <w:pStyle w:val="Listaszerbekezds"/>
        <w:numPr>
          <w:ilvl w:val="0"/>
          <w:numId w:val="56"/>
        </w:numPr>
        <w:jc w:val="both"/>
      </w:pPr>
      <w:r w:rsidRPr="009A44A9">
        <w:t>az alkalmazandó uniós, nemzetközi és nemzeti jog, beleértve az Európai Unió Alapjogi Chartáját, valamint az emberi jogok és alapvető szabadságok védelméről szóló európai egyezményt és annak kiegészítő jegyzőkönyveit.</w:t>
      </w:r>
    </w:p>
    <w:p w14:paraId="65312940" w14:textId="77777777" w:rsidR="009A44A9" w:rsidRPr="004236CD" w:rsidRDefault="009A44A9" w:rsidP="009A44A9">
      <w:pPr>
        <w:pStyle w:val="Listaszerbekezds"/>
        <w:ind w:left="720" w:firstLine="0"/>
        <w:jc w:val="both"/>
      </w:pPr>
    </w:p>
    <w:p w14:paraId="4A6AE41E" w14:textId="2A087842" w:rsidR="004236CD" w:rsidRPr="004236CD" w:rsidRDefault="004236CD" w:rsidP="004236CD">
      <w:pPr>
        <w:jc w:val="both"/>
      </w:pPr>
      <w:r w:rsidRPr="004236CD">
        <w:t>Az EU-n belül vagy kívül nem nyújtható pénzügyi támogatás/EIT-finanszírozás olyan tevékenységekre, amelyek valamennyi tagállamban tilosak. Egyetlen tagállamban sem nyújtható pénzügyi támogatás/EIT-finanszírozás olyan tevékenységre, amely az adott tagállamban tilos.</w:t>
      </w:r>
    </w:p>
    <w:p w14:paraId="01BE2A6B" w14:textId="77777777" w:rsidR="004236CD" w:rsidRPr="004236CD" w:rsidRDefault="004236CD" w:rsidP="004236CD">
      <w:pPr>
        <w:jc w:val="both"/>
      </w:pPr>
      <w:r w:rsidRPr="004236CD">
        <w:t>A Kedvezményezettnek különös figyelmet kell fordítania az arányosság elvére, a magánélethez való jogra, a személyes adatok védelméhez való jogra, a személyek testi és lelki épségéhez való jogra, a megkülönböztetésmentességhez való jogra, a környezetvédelem és az emberi egészség magas szintű védelmének biztosítására.</w:t>
      </w:r>
    </w:p>
    <w:p w14:paraId="776E0457" w14:textId="77777777" w:rsidR="004236CD" w:rsidRPr="004236CD" w:rsidRDefault="004236CD" w:rsidP="004236CD">
      <w:pPr>
        <w:jc w:val="both"/>
      </w:pPr>
      <w:r w:rsidRPr="004236CD">
        <w:t>A Kedvezményezettnek biztosítania kell, hogy a KAVA(k)/projekt(</w:t>
      </w:r>
      <w:proofErr w:type="spellStart"/>
      <w:r w:rsidRPr="004236CD">
        <w:t>ek</w:t>
      </w:r>
      <w:proofErr w:type="spellEnd"/>
      <w:r w:rsidRPr="004236CD">
        <w:t>) kizárólag a polgári alkalmazásokra összpontosítson(</w:t>
      </w:r>
      <w:proofErr w:type="spellStart"/>
      <w:r w:rsidRPr="004236CD">
        <w:t>ak</w:t>
      </w:r>
      <w:proofErr w:type="spellEnd"/>
      <w:r w:rsidRPr="004236CD">
        <w:t>).</w:t>
      </w:r>
    </w:p>
    <w:p w14:paraId="52A963A9" w14:textId="77777777" w:rsidR="004236CD" w:rsidRPr="004236CD" w:rsidRDefault="004236CD" w:rsidP="004236CD">
      <w:pPr>
        <w:jc w:val="both"/>
      </w:pPr>
      <w:r w:rsidRPr="004236CD">
        <w:t>A Kedvezményezettnek biztosítania kell, hogy a projektek keretében végzett tevékenységek nem:</w:t>
      </w:r>
    </w:p>
    <w:p w14:paraId="47612415" w14:textId="0F7085BE" w:rsidR="004236CD" w:rsidRPr="004236CD" w:rsidRDefault="004236CD" w:rsidP="00007197">
      <w:pPr>
        <w:pStyle w:val="Listaszerbekezds"/>
        <w:numPr>
          <w:ilvl w:val="0"/>
          <w:numId w:val="56"/>
        </w:numPr>
        <w:jc w:val="both"/>
      </w:pPr>
      <w:r w:rsidRPr="004236CD">
        <w:t>az ember reprodukciós célú klónozását célozzák</w:t>
      </w:r>
    </w:p>
    <w:p w14:paraId="74B223B9" w14:textId="77122DBC" w:rsidR="004236CD" w:rsidRPr="004236CD" w:rsidRDefault="004236CD" w:rsidP="00007197">
      <w:pPr>
        <w:pStyle w:val="Listaszerbekezds"/>
        <w:numPr>
          <w:ilvl w:val="0"/>
          <w:numId w:val="56"/>
        </w:numPr>
        <w:jc w:val="both"/>
      </w:pPr>
      <w:r w:rsidRPr="004236CD">
        <w:t>az emberi genetikai örökség olyan módosítására irányuló szándék, amely az ilyen módosításokat öröklődővé teheti (kivéve az ivarmirigyek rákkezelésével kapcsolatos kutatást, amely finanszírozható)</w:t>
      </w:r>
    </w:p>
    <w:p w14:paraId="71117833" w14:textId="6D2436C1" w:rsidR="004236CD" w:rsidRPr="004236CD" w:rsidRDefault="004236CD" w:rsidP="00007197">
      <w:pPr>
        <w:pStyle w:val="Listaszerbekezds"/>
        <w:numPr>
          <w:ilvl w:val="0"/>
          <w:numId w:val="56"/>
        </w:numPr>
        <w:jc w:val="both"/>
      </w:pPr>
      <w:r w:rsidRPr="004236CD">
        <w:t>emberi embriókat kívánnak létrehozni kizárólag kutatási célból vagy őssejtek kinyerése céljából, beleértve a szomatikus sejtmag-átültetést is, vagy</w:t>
      </w:r>
    </w:p>
    <w:p w14:paraId="463D3071" w14:textId="675208E4" w:rsidR="004236CD" w:rsidRPr="004236CD" w:rsidRDefault="004236CD" w:rsidP="00007197">
      <w:pPr>
        <w:pStyle w:val="Listaszerbekezds"/>
        <w:numPr>
          <w:ilvl w:val="0"/>
          <w:numId w:val="56"/>
        </w:numPr>
        <w:jc w:val="both"/>
      </w:pPr>
      <w:r w:rsidRPr="004236CD">
        <w:t>emberi embriók elpusztításához vezetnek (például őssejtek kinyerése céljából).</w:t>
      </w:r>
    </w:p>
    <w:p w14:paraId="2AE332D7" w14:textId="77777777" w:rsidR="00C616C6" w:rsidRDefault="00C616C6" w:rsidP="004236CD">
      <w:pPr>
        <w:jc w:val="both"/>
      </w:pPr>
    </w:p>
    <w:p w14:paraId="032B5481" w14:textId="285A4A5A" w:rsidR="004236CD" w:rsidRPr="004236CD" w:rsidRDefault="004236CD" w:rsidP="004236CD">
      <w:pPr>
        <w:jc w:val="both"/>
      </w:pPr>
      <w:r w:rsidRPr="004236CD">
        <w:t>Emberi embriókon vagy emberi embrionális őssejteken végzett kutatással járó KAVA(-k)/projekt(</w:t>
      </w:r>
      <w:proofErr w:type="spellStart"/>
      <w:r w:rsidRPr="004236CD">
        <w:t>ek</w:t>
      </w:r>
      <w:proofErr w:type="spellEnd"/>
      <w:r w:rsidRPr="004236CD">
        <w:t>) csak akkor végezhetők, ha a KIC LE az EIT kifejezett (írásbeli) jóváhagyását megszerezte.</w:t>
      </w:r>
    </w:p>
    <w:p w14:paraId="5CE4780E" w14:textId="6414ED75" w:rsidR="004236CD" w:rsidRPr="004236CD" w:rsidRDefault="004236CD" w:rsidP="004236CD">
      <w:pPr>
        <w:jc w:val="both"/>
      </w:pPr>
      <w:r w:rsidRPr="004236CD">
        <w:t>Ezen túlmenően a Kedvezményezettnek tiszteletben kell tartania a kutatás integritásának alapelvét, ahogyan azt a Kutatás integritásának európai magatartási kódexe meghatározza.</w:t>
      </w:r>
    </w:p>
    <w:p w14:paraId="43DE93D7" w14:textId="77777777" w:rsidR="004236CD" w:rsidRPr="004236CD" w:rsidRDefault="004236CD" w:rsidP="004236CD">
      <w:pPr>
        <w:jc w:val="both"/>
      </w:pPr>
      <w:r w:rsidRPr="004236CD">
        <w:t>Ez a következő elvek betartását feltételezi:</w:t>
      </w:r>
    </w:p>
    <w:p w14:paraId="4CDA8861" w14:textId="23689CE0" w:rsidR="004236CD" w:rsidRPr="004236CD" w:rsidRDefault="004236CD" w:rsidP="00007197">
      <w:pPr>
        <w:pStyle w:val="Listaszerbekezds"/>
        <w:numPr>
          <w:ilvl w:val="0"/>
          <w:numId w:val="56"/>
        </w:numPr>
        <w:jc w:val="both"/>
      </w:pPr>
      <w:r w:rsidRPr="004236CD">
        <w:t>megbízhatóság a kutatás minőségének biztosításában, ami a tervezésben, a módszertanban, az elemzésben és az erőforrások felhasználásában tükröződik</w:t>
      </w:r>
    </w:p>
    <w:p w14:paraId="76AED2F1" w14:textId="01FFAF31" w:rsidR="004236CD" w:rsidRPr="004236CD" w:rsidRDefault="004236CD" w:rsidP="00007197">
      <w:pPr>
        <w:pStyle w:val="Listaszerbekezds"/>
        <w:numPr>
          <w:ilvl w:val="0"/>
          <w:numId w:val="56"/>
        </w:numPr>
        <w:jc w:val="both"/>
      </w:pPr>
      <w:r w:rsidRPr="004236CD">
        <w:t>őszinteség a kutatások kidolgozásában, elvégzésében, felülvizsgálatában, jelentésében és kommunikációjában, átlátható, tisztességes és elfogulatlan módon</w:t>
      </w:r>
    </w:p>
    <w:p w14:paraId="2BDF625C" w14:textId="386D4DE3" w:rsidR="004236CD" w:rsidRPr="004236CD" w:rsidRDefault="004236CD" w:rsidP="00007197">
      <w:pPr>
        <w:pStyle w:val="Listaszerbekezds"/>
        <w:numPr>
          <w:ilvl w:val="0"/>
          <w:numId w:val="56"/>
        </w:numPr>
        <w:jc w:val="both"/>
      </w:pPr>
      <w:r w:rsidRPr="004236CD">
        <w:t>a kollégák, a kutatásban résztvevők, a társadalom, az ökoszisztémák, a kulturális örökség és a környezet tiszteletben tartása.</w:t>
      </w:r>
    </w:p>
    <w:p w14:paraId="620A9826" w14:textId="6CEB194D" w:rsidR="004236CD" w:rsidRPr="004236CD" w:rsidRDefault="004236CD" w:rsidP="00007197">
      <w:pPr>
        <w:pStyle w:val="Listaszerbekezds"/>
        <w:numPr>
          <w:ilvl w:val="0"/>
          <w:numId w:val="56"/>
        </w:numPr>
        <w:jc w:val="both"/>
      </w:pPr>
      <w:r w:rsidRPr="004236CD">
        <w:t>a kutatásért az ötlettől a publikálásig, annak irányításáért és szervezéséért, a képzésért, felügyeletért és mentorálásért, valamint a kutatás szélesebb körű hatásaiért való</w:t>
      </w:r>
      <w:r w:rsidR="00951CCE">
        <w:t xml:space="preserve"> </w:t>
      </w:r>
      <w:r w:rsidRPr="004236CD">
        <w:t>felelősségvállalás.</w:t>
      </w:r>
    </w:p>
    <w:p w14:paraId="6B2667E6" w14:textId="1236876D" w:rsidR="004236CD" w:rsidRPr="004236CD" w:rsidRDefault="004236CD" w:rsidP="004236CD">
      <w:pPr>
        <w:jc w:val="both"/>
      </w:pPr>
      <w:r w:rsidRPr="004236CD">
        <w:lastRenderedPageBreak/>
        <w:t>és azt jelenti, hogy a Kedvezményezettnek biztosítania kell, hogy a kutatási feladatokat végző személyek kövessék a helyes kutatási gyakorlatot, beleértve - amennyiben lehetséges - a nyitottság, a reprodukálhatóság és a nyomon követhetőség biztosítását, és tartózkodjanak a kódexben leírt kutatási integritás megsértésétől.</w:t>
      </w:r>
    </w:p>
    <w:p w14:paraId="56C631F4" w14:textId="50F6278E" w:rsidR="004236CD" w:rsidRPr="004236CD" w:rsidRDefault="004236CD" w:rsidP="004236CD">
      <w:pPr>
        <w:jc w:val="both"/>
      </w:pPr>
      <w:r w:rsidRPr="004236CD">
        <w:t>Az etikai kérdéseket felvető projekteknek meg kell felelniük az etikai testületek által megfogalmazott további követelményeknek (beleértve az ellenőrzéseket, felülvizsgálatokat vagy auditokat követő ellenőrzéseket is; lásd a megállapodás 13. cikkét).</w:t>
      </w:r>
    </w:p>
    <w:p w14:paraId="5564522C" w14:textId="0E584CF4" w:rsidR="004236CD" w:rsidRPr="004236CD" w:rsidRDefault="004236CD" w:rsidP="004236CD">
      <w:pPr>
        <w:jc w:val="both"/>
      </w:pPr>
      <w:r w:rsidRPr="004236CD">
        <w:t>Az etikai kérdéseket felvető KAVA/Projekt feladat megkezdése előtt a Kedvezményezettnek be kell szereznie a KAVA/Projekt végrehajtásához szükséges összes jóváhagyást vagy egyéb kötelező dokumentumot, nevezetesen bármely (nemzeti vagy helyi) etikai bizottságtól vagy más szervtől, például adatvédelmi hatóságtól.</w:t>
      </w:r>
    </w:p>
    <w:p w14:paraId="04B149B0" w14:textId="77777777" w:rsidR="004236CD" w:rsidRPr="004236CD" w:rsidRDefault="004236CD" w:rsidP="004236CD">
      <w:pPr>
        <w:jc w:val="both"/>
      </w:pPr>
      <w:r w:rsidRPr="004236CD">
        <w:t>A dokumentumokat meg kell őrizni, és a KIC LE kérésére be kell nyújtani az EIT-</w:t>
      </w:r>
      <w:proofErr w:type="spellStart"/>
      <w:r w:rsidRPr="004236CD">
        <w:t>nek</w:t>
      </w:r>
      <w:proofErr w:type="spellEnd"/>
      <w:r w:rsidRPr="004236CD">
        <w:t>. Ha nem angol nyelven készültek, akkor egy angol nyelvű összefoglalóval együtt kell benyújtani őket, amelyből kiderül, hogy a dokumentumok a szóban forgó cselekvési feladatokra vonatkoznak, és tartalmazzák az érintett bizottság vagy hatóság következtetéseit (ha vannak ilyenek).</w:t>
      </w:r>
    </w:p>
    <w:p w14:paraId="2064A767" w14:textId="77777777" w:rsidR="004236CD" w:rsidRPr="004236CD" w:rsidRDefault="004236CD" w:rsidP="00C616C6">
      <w:pPr>
        <w:spacing w:after="0"/>
        <w:jc w:val="both"/>
      </w:pPr>
    </w:p>
    <w:p w14:paraId="796F343B" w14:textId="2D03B9DD" w:rsidR="004236CD" w:rsidRPr="004236CD" w:rsidRDefault="00951CCE" w:rsidP="004236CD">
      <w:pPr>
        <w:jc w:val="both"/>
      </w:pPr>
      <w:r>
        <w:t xml:space="preserve">5.2. </w:t>
      </w:r>
      <w:r w:rsidR="004236CD" w:rsidRPr="004236CD">
        <w:t>Értékek</w:t>
      </w:r>
    </w:p>
    <w:p w14:paraId="3A33AE39" w14:textId="77777777" w:rsidR="004236CD" w:rsidRPr="004236CD" w:rsidRDefault="004236CD" w:rsidP="004236CD">
      <w:pPr>
        <w:jc w:val="both"/>
      </w:pPr>
      <w:r w:rsidRPr="004236CD">
        <w:t>A Kedvezményezettnek el kell köteleznie magát az alapvető uniós értékek (mint például az emberi méltóság, a szabadság, a demokrácia, az egyenlőség, a jogállamiság és az emberi jogok - beleértve a kisebbségek jogait is - tiszteletben tartása mellett, és biztosítania kell azok tiszteletben tartását.)</w:t>
      </w:r>
    </w:p>
    <w:p w14:paraId="6BAFA509" w14:textId="77777777" w:rsidR="004236CD" w:rsidRPr="004236CD" w:rsidRDefault="004236CD" w:rsidP="00C616C6">
      <w:pPr>
        <w:spacing w:after="0"/>
        <w:jc w:val="both"/>
      </w:pPr>
    </w:p>
    <w:p w14:paraId="60C429A3" w14:textId="689A60BE" w:rsidR="004236CD" w:rsidRPr="004236CD" w:rsidRDefault="004236CD" w:rsidP="004236CD">
      <w:pPr>
        <w:jc w:val="both"/>
      </w:pPr>
      <w:r w:rsidRPr="004236CD">
        <w:t>5.3</w:t>
      </w:r>
      <w:r w:rsidR="00951CCE">
        <w:t>.</w:t>
      </w:r>
      <w:r w:rsidRPr="004236CD">
        <w:t xml:space="preserve"> A nemek közötti esélyegyenlőség általános érvényesítése</w:t>
      </w:r>
    </w:p>
    <w:p w14:paraId="607E3C76" w14:textId="77777777" w:rsidR="004236CD" w:rsidRPr="004236CD" w:rsidRDefault="004236CD" w:rsidP="004236CD">
      <w:pPr>
        <w:jc w:val="both"/>
      </w:pPr>
      <w:r w:rsidRPr="004236CD">
        <w:t>A Kedvezményezettnek minden intézkedést meg kell tennie a férfiak és nők közötti esélyegyenlőség előmozdítása érdekében a KAVA(-k)/projekt(</w:t>
      </w:r>
      <w:proofErr w:type="spellStart"/>
      <w:r w:rsidRPr="004236CD">
        <w:t>ek</w:t>
      </w:r>
      <w:proofErr w:type="spellEnd"/>
      <w:r w:rsidRPr="004236CD">
        <w:t>) végrehajtása során, és adott esetben a nemek közötti egyenlőségi tervvel összhangban. A lehető legnagyobb mértékben törekednie kell a nemek közötti egyensúlyra a KAVA(k)/projekt(</w:t>
      </w:r>
      <w:proofErr w:type="spellStart"/>
      <w:r w:rsidRPr="004236CD">
        <w:t>ek</w:t>
      </w:r>
      <w:proofErr w:type="spellEnd"/>
      <w:r w:rsidRPr="004236CD">
        <w:t>)re kijelölt személyzet minden szintjén, beleértve a felügyeleti és vezetői szintet is.</w:t>
      </w:r>
    </w:p>
    <w:p w14:paraId="7CBD9B9D" w14:textId="77777777" w:rsidR="004236CD" w:rsidRDefault="004236CD" w:rsidP="004236CD"/>
    <w:p w14:paraId="7564EBE3" w14:textId="77777777" w:rsidR="00C616C6" w:rsidRDefault="00C616C6" w:rsidP="004236CD"/>
    <w:p w14:paraId="3A1A0FEC" w14:textId="46019572" w:rsidR="004236CD" w:rsidRPr="004236CD" w:rsidRDefault="004236CD" w:rsidP="004236CD">
      <w:r w:rsidRPr="004236CD">
        <w:t xml:space="preserve">4. sz. </w:t>
      </w:r>
      <w:bookmarkStart w:id="40" w:name="_bookmark67"/>
      <w:bookmarkEnd w:id="40"/>
      <w:r w:rsidRPr="004236CD">
        <w:t>melléklet -- Becsületbeli nyilatkozat</w:t>
      </w:r>
      <w:r w:rsidR="00951CCE">
        <w:rPr>
          <w:rStyle w:val="Lbjegyzet-hivatkozs"/>
        </w:rPr>
        <w:footnoteReference w:id="2"/>
      </w:r>
    </w:p>
    <w:p w14:paraId="2BCD950E" w14:textId="72412FD4" w:rsidR="004236CD" w:rsidRPr="004236CD" w:rsidRDefault="004236CD" w:rsidP="004236CD">
      <w:r w:rsidRPr="004236CD">
        <w:t xml:space="preserve">5.sz. </w:t>
      </w:r>
      <w:bookmarkStart w:id="41" w:name="_bookmark68"/>
      <w:bookmarkEnd w:id="41"/>
      <w:r w:rsidRPr="004236CD">
        <w:t>melléklet - Nyilatkozat a kapcsolt vállalkozások egyetemleges felelősségéről</w:t>
      </w:r>
      <w:r w:rsidR="00951CCE">
        <w:rPr>
          <w:rStyle w:val="Lbjegyzet-hivatkozs"/>
        </w:rPr>
        <w:footnoteReference w:id="3"/>
      </w:r>
    </w:p>
    <w:p w14:paraId="08DC06D1" w14:textId="77777777" w:rsidR="004236CD" w:rsidRPr="004236CD" w:rsidRDefault="004236CD" w:rsidP="004236CD"/>
    <w:p w14:paraId="7BFE3366" w14:textId="77777777" w:rsidR="004236CD" w:rsidRPr="004236CD" w:rsidRDefault="004236CD" w:rsidP="004236CD"/>
    <w:p w14:paraId="6206C817" w14:textId="77777777" w:rsidR="004236CD" w:rsidRPr="004236CD" w:rsidRDefault="004236CD" w:rsidP="004236CD"/>
    <w:p w14:paraId="3936F3E5" w14:textId="77777777" w:rsidR="004236CD" w:rsidRPr="004236CD" w:rsidRDefault="004236CD" w:rsidP="004236CD"/>
    <w:p w14:paraId="0C37745B" w14:textId="77777777" w:rsidR="004236CD" w:rsidRPr="004236CD" w:rsidRDefault="004236CD" w:rsidP="004236CD"/>
    <w:p w14:paraId="46778A92" w14:textId="77777777" w:rsidR="004236CD" w:rsidRPr="004236CD" w:rsidRDefault="004236CD" w:rsidP="004236CD"/>
    <w:p w14:paraId="730BCFC3" w14:textId="77777777" w:rsidR="004236CD" w:rsidRPr="004236CD" w:rsidRDefault="004236CD" w:rsidP="004236CD"/>
    <w:p w14:paraId="272E6C0B" w14:textId="77777777" w:rsidR="004236CD" w:rsidRPr="004236CD" w:rsidRDefault="004236CD" w:rsidP="004236CD"/>
    <w:p w14:paraId="3AF3B3BE" w14:textId="77777777" w:rsidR="004236CD" w:rsidRPr="004236CD" w:rsidRDefault="004236CD" w:rsidP="004236CD"/>
    <w:p w14:paraId="32436062" w14:textId="77777777" w:rsidR="004236CD" w:rsidRPr="004236CD" w:rsidRDefault="004236CD" w:rsidP="004236CD"/>
    <w:p w14:paraId="5DD559B4" w14:textId="77777777" w:rsidR="004236CD" w:rsidRPr="004236CD" w:rsidRDefault="004236CD" w:rsidP="004236CD"/>
    <w:p w14:paraId="5CDF40E1" w14:textId="77777777" w:rsidR="004236CD" w:rsidRPr="004236CD" w:rsidRDefault="004236CD" w:rsidP="004236CD"/>
    <w:p w14:paraId="7BC8E68E" w14:textId="77777777" w:rsidR="004236CD" w:rsidRPr="004236CD" w:rsidRDefault="004236CD" w:rsidP="004236CD"/>
    <w:p w14:paraId="6541C839" w14:textId="77777777" w:rsidR="004236CD" w:rsidRPr="004236CD" w:rsidRDefault="004236CD" w:rsidP="004236CD"/>
    <w:p w14:paraId="27AB2F9D" w14:textId="77777777" w:rsidR="004236CD" w:rsidRPr="004236CD" w:rsidRDefault="004236CD" w:rsidP="004236CD"/>
    <w:p w14:paraId="6D4E6C01" w14:textId="77777777" w:rsidR="004236CD" w:rsidRPr="004236CD" w:rsidRDefault="004236CD" w:rsidP="004236CD"/>
    <w:p w14:paraId="749257A0" w14:textId="77777777" w:rsidR="004236CD" w:rsidRPr="004236CD" w:rsidRDefault="004236CD" w:rsidP="004236CD"/>
    <w:p w14:paraId="23497435" w14:textId="1ED4F5F9" w:rsidR="007C3E3D" w:rsidRPr="004236CD" w:rsidRDefault="007C3E3D" w:rsidP="004236CD"/>
    <w:sectPr w:rsidR="007C3E3D" w:rsidRPr="004236CD">
      <w:head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E15BF" w14:textId="77777777" w:rsidR="00813DFB" w:rsidRDefault="00813DFB" w:rsidP="004236CD">
      <w:pPr>
        <w:spacing w:after="0" w:line="240" w:lineRule="auto"/>
      </w:pPr>
      <w:r>
        <w:separator/>
      </w:r>
    </w:p>
  </w:endnote>
  <w:endnote w:type="continuationSeparator" w:id="0">
    <w:p w14:paraId="29BE5E64" w14:textId="77777777" w:rsidR="00813DFB" w:rsidRDefault="00813DFB" w:rsidP="0042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16727" w14:textId="77777777" w:rsidR="00813DFB" w:rsidRDefault="00813DFB" w:rsidP="004236CD">
      <w:pPr>
        <w:spacing w:after="0" w:line="240" w:lineRule="auto"/>
      </w:pPr>
      <w:r>
        <w:separator/>
      </w:r>
    </w:p>
  </w:footnote>
  <w:footnote w:type="continuationSeparator" w:id="0">
    <w:p w14:paraId="17C3FD46" w14:textId="77777777" w:rsidR="00813DFB" w:rsidRDefault="00813DFB" w:rsidP="004236CD">
      <w:pPr>
        <w:spacing w:after="0" w:line="240" w:lineRule="auto"/>
      </w:pPr>
      <w:r>
        <w:continuationSeparator/>
      </w:r>
    </w:p>
  </w:footnote>
  <w:footnote w:id="1">
    <w:p w14:paraId="01050CFF" w14:textId="77777777" w:rsidR="004236CD" w:rsidRDefault="004236CD" w:rsidP="004236CD">
      <w:pPr>
        <w:spacing w:before="112"/>
        <w:ind w:left="116"/>
      </w:pPr>
      <w:r>
        <w:rPr>
          <w:rStyle w:val="Egyiksem"/>
          <w:vertAlign w:val="superscript"/>
        </w:rPr>
        <w:footnoteRef/>
      </w:r>
      <w:r>
        <w:rPr>
          <w:rStyle w:val="Egyiksem"/>
        </w:rPr>
        <w:t xml:space="preserve"> </w:t>
      </w:r>
      <w:r>
        <w:rPr>
          <w:rStyle w:val="Egyiksem"/>
          <w:spacing w:val="-3"/>
          <w:sz w:val="20"/>
          <w:szCs w:val="20"/>
        </w:rPr>
        <w:t>Visszamenőleges</w:t>
      </w:r>
      <w:r>
        <w:rPr>
          <w:rStyle w:val="Egyiksem"/>
          <w:rFonts w:ascii="Times New Roman" w:hAnsi="Times New Roman"/>
          <w:spacing w:val="-10"/>
          <w:sz w:val="20"/>
          <w:szCs w:val="20"/>
        </w:rPr>
        <w:t xml:space="preserve"> </w:t>
      </w:r>
      <w:r>
        <w:rPr>
          <w:rStyle w:val="Egyiksem"/>
          <w:spacing w:val="-3"/>
          <w:sz w:val="20"/>
          <w:szCs w:val="20"/>
          <w:lang w:val="en-US"/>
        </w:rPr>
        <w:t>hat</w:t>
      </w:r>
      <w:r>
        <w:rPr>
          <w:rStyle w:val="Egyiksem"/>
          <w:spacing w:val="-3"/>
          <w:sz w:val="20"/>
          <w:szCs w:val="20"/>
        </w:rPr>
        <w:t>á</w:t>
      </w:r>
      <w:r>
        <w:rPr>
          <w:rStyle w:val="Egyiksem"/>
          <w:spacing w:val="-3"/>
          <w:sz w:val="20"/>
          <w:szCs w:val="20"/>
          <w:lang w:val="en-US"/>
        </w:rPr>
        <w:t>ly</w:t>
      </w:r>
      <w:r>
        <w:rPr>
          <w:rStyle w:val="Egyiksem"/>
          <w:spacing w:val="-3"/>
          <w:sz w:val="20"/>
          <w:szCs w:val="20"/>
        </w:rPr>
        <w:t>ú,</w:t>
      </w:r>
      <w:r>
        <w:rPr>
          <w:rStyle w:val="Egyiksem"/>
          <w:rFonts w:ascii="Times New Roman" w:hAnsi="Times New Roman"/>
          <w:spacing w:val="-11"/>
          <w:sz w:val="20"/>
          <w:szCs w:val="20"/>
        </w:rPr>
        <w:t xml:space="preserve"> </w:t>
      </w:r>
      <w:r>
        <w:rPr>
          <w:rStyle w:val="Egyiksem"/>
          <w:spacing w:val="-3"/>
          <w:sz w:val="20"/>
          <w:szCs w:val="20"/>
        </w:rPr>
        <w:t>ha</w:t>
      </w:r>
      <w:r>
        <w:rPr>
          <w:rStyle w:val="Egyiksem"/>
          <w:rFonts w:ascii="Times New Roman" w:hAnsi="Times New Roman"/>
          <w:spacing w:val="-11"/>
          <w:sz w:val="20"/>
          <w:szCs w:val="20"/>
        </w:rPr>
        <w:t xml:space="preserve"> </w:t>
      </w:r>
      <w:r>
        <w:rPr>
          <w:rStyle w:val="Egyiksem"/>
          <w:spacing w:val="-3"/>
          <w:sz w:val="20"/>
          <w:szCs w:val="20"/>
        </w:rPr>
        <w:t>a</w:t>
      </w:r>
      <w:r>
        <w:rPr>
          <w:rStyle w:val="Egyiksem"/>
          <w:rFonts w:ascii="Times New Roman" w:hAnsi="Times New Roman"/>
          <w:spacing w:val="-11"/>
          <w:sz w:val="20"/>
          <w:szCs w:val="20"/>
        </w:rPr>
        <w:t xml:space="preserve"> </w:t>
      </w:r>
      <w:r>
        <w:rPr>
          <w:rStyle w:val="Egyiksem"/>
          <w:spacing w:val="-3"/>
          <w:sz w:val="20"/>
          <w:szCs w:val="20"/>
        </w:rPr>
        <w:t>megállapodást</w:t>
      </w:r>
      <w:r>
        <w:rPr>
          <w:rStyle w:val="Egyiksem"/>
          <w:rFonts w:ascii="Times New Roman" w:hAnsi="Times New Roman"/>
          <w:spacing w:val="-10"/>
          <w:sz w:val="20"/>
          <w:szCs w:val="20"/>
        </w:rPr>
        <w:t xml:space="preserve"> </w:t>
      </w:r>
      <w:r>
        <w:rPr>
          <w:rStyle w:val="Egyiksem"/>
          <w:spacing w:val="-3"/>
          <w:sz w:val="20"/>
          <w:szCs w:val="20"/>
        </w:rPr>
        <w:t>2023.</w:t>
      </w:r>
      <w:r>
        <w:rPr>
          <w:rStyle w:val="Egyiksem"/>
          <w:rFonts w:ascii="Times New Roman" w:hAnsi="Times New Roman"/>
          <w:spacing w:val="-11"/>
          <w:sz w:val="20"/>
          <w:szCs w:val="20"/>
        </w:rPr>
        <w:t xml:space="preserve"> </w:t>
      </w:r>
      <w:r>
        <w:rPr>
          <w:rStyle w:val="Egyiksem"/>
          <w:spacing w:val="-3"/>
          <w:sz w:val="20"/>
          <w:szCs w:val="20"/>
        </w:rPr>
        <w:t>január</w:t>
      </w:r>
      <w:r>
        <w:rPr>
          <w:rStyle w:val="Egyiksem"/>
          <w:rFonts w:ascii="Times New Roman" w:hAnsi="Times New Roman"/>
          <w:spacing w:val="-11"/>
          <w:sz w:val="20"/>
          <w:szCs w:val="20"/>
        </w:rPr>
        <w:t xml:space="preserve"> </w:t>
      </w:r>
      <w:r>
        <w:rPr>
          <w:rStyle w:val="Egyiksem"/>
          <w:spacing w:val="-3"/>
          <w:sz w:val="20"/>
          <w:szCs w:val="20"/>
        </w:rPr>
        <w:t>1-je</w:t>
      </w:r>
      <w:r>
        <w:rPr>
          <w:rStyle w:val="Egyiksem"/>
          <w:rFonts w:ascii="Times New Roman" w:hAnsi="Times New Roman"/>
          <w:spacing w:val="-10"/>
          <w:sz w:val="20"/>
          <w:szCs w:val="20"/>
        </w:rPr>
        <w:t xml:space="preserve"> </w:t>
      </w:r>
      <w:r>
        <w:rPr>
          <w:rStyle w:val="Egyiksem"/>
          <w:spacing w:val="-3"/>
          <w:sz w:val="20"/>
          <w:szCs w:val="20"/>
        </w:rPr>
        <w:t>után</w:t>
      </w:r>
      <w:r>
        <w:rPr>
          <w:rStyle w:val="Egyiksem"/>
          <w:rFonts w:ascii="Times New Roman" w:hAnsi="Times New Roman"/>
          <w:spacing w:val="-11"/>
          <w:sz w:val="20"/>
          <w:szCs w:val="20"/>
        </w:rPr>
        <w:t xml:space="preserve"> </w:t>
      </w:r>
      <w:r>
        <w:rPr>
          <w:rStyle w:val="Egyiksem"/>
          <w:spacing w:val="-3"/>
          <w:sz w:val="20"/>
          <w:szCs w:val="20"/>
        </w:rPr>
        <w:t>írják</w:t>
      </w:r>
      <w:r>
        <w:rPr>
          <w:rStyle w:val="Egyiksem"/>
          <w:rFonts w:ascii="Times New Roman" w:hAnsi="Times New Roman"/>
          <w:spacing w:val="-11"/>
          <w:sz w:val="20"/>
          <w:szCs w:val="20"/>
        </w:rPr>
        <w:t xml:space="preserve"> </w:t>
      </w:r>
      <w:r>
        <w:rPr>
          <w:rStyle w:val="Egyiksem"/>
          <w:spacing w:val="-3"/>
          <w:sz w:val="20"/>
          <w:szCs w:val="20"/>
        </w:rPr>
        <w:t>alá</w:t>
      </w:r>
      <w:r>
        <w:rPr>
          <w:rStyle w:val="Egyiksem"/>
          <w:rFonts w:ascii="Times New Roman" w:hAnsi="Times New Roman"/>
          <w:spacing w:val="-10"/>
          <w:sz w:val="20"/>
          <w:szCs w:val="20"/>
        </w:rPr>
        <w:t xml:space="preserve"> </w:t>
      </w:r>
      <w:r>
        <w:rPr>
          <w:rStyle w:val="Egyiksem"/>
          <w:spacing w:val="-5"/>
          <w:sz w:val="20"/>
          <w:szCs w:val="20"/>
        </w:rPr>
        <w:t>.</w:t>
      </w:r>
      <w:r>
        <w:rPr>
          <w:rStyle w:val="Egyiksem"/>
          <w:spacing w:val="-5"/>
          <w:sz w:val="20"/>
          <w:szCs w:val="20"/>
          <w:vertAlign w:val="superscript"/>
        </w:rPr>
        <w:t>st</w:t>
      </w:r>
    </w:p>
  </w:footnote>
  <w:footnote w:id="2">
    <w:p w14:paraId="45CF2323" w14:textId="289D47F8" w:rsidR="00951CCE" w:rsidRDefault="00951CCE">
      <w:pPr>
        <w:pStyle w:val="Lbjegyzetszveg"/>
      </w:pPr>
      <w:r>
        <w:rPr>
          <w:rStyle w:val="Lbjegyzet-hivatkozs"/>
        </w:rPr>
        <w:footnoteRef/>
      </w:r>
      <w:r>
        <w:t xml:space="preserve"> </w:t>
      </w:r>
      <w:r w:rsidRPr="004236CD">
        <w:t xml:space="preserve">A HE sablon a következő linken érhető el: </w:t>
      </w:r>
      <w:hyperlink r:id="rId1" w:history="1">
        <w:r w:rsidRPr="004236CD">
          <w:rPr>
            <w:rStyle w:val="Hiperhivatkozs"/>
          </w:rPr>
          <w:t>https://ec.europa.eu/info/funding-</w:t>
        </w:r>
      </w:hyperlink>
      <w:r w:rsidRPr="004236CD">
        <w:t xml:space="preserve"> </w:t>
      </w:r>
      <w:hyperlink r:id="rId2" w:history="1">
        <w:r w:rsidRPr="004236CD">
          <w:rPr>
            <w:rStyle w:val="Hiperhivatkozs"/>
          </w:rPr>
          <w:t>tenders/opportunities/portal/screen/how-to-participate/reference-documents;programCode=HORIZON,</w:t>
        </w:r>
      </w:hyperlink>
      <w:r w:rsidRPr="004236CD">
        <w:t xml:space="preserve"> "Grant agreement preparation templates".</w:t>
      </w:r>
    </w:p>
  </w:footnote>
  <w:footnote w:id="3">
    <w:p w14:paraId="3C7FCDAC" w14:textId="7C3CA5CF" w:rsidR="00951CCE" w:rsidRDefault="00951CCE">
      <w:pPr>
        <w:pStyle w:val="Lbjegyzetszveg"/>
      </w:pPr>
      <w:r>
        <w:rPr>
          <w:rStyle w:val="Lbjegyzet-hivatkozs"/>
        </w:rPr>
        <w:footnoteRef/>
      </w:r>
      <w:r>
        <w:t xml:space="preserve"> </w:t>
      </w:r>
      <w:r w:rsidRPr="004236CD">
        <w:t xml:space="preserve">HE sablon: lásd a GA 3a. mellékletét a következő linken: </w:t>
      </w:r>
      <w:hyperlink r:id="rId3" w:history="1">
        <w:r w:rsidRPr="004236CD">
          <w:rPr>
            <w:rStyle w:val="Hiperhivatkozs"/>
          </w:rPr>
          <w:t xml:space="preserve">https://ec.europa.eu/info/funding- </w:t>
        </w:r>
      </w:hyperlink>
      <w:r w:rsidRPr="004236CD">
        <w:t xml:space="preserve"> </w:t>
      </w:r>
      <w:hyperlink r:id="rId4" w:history="1">
        <w:r w:rsidRPr="004236CD">
          <w:rPr>
            <w:rStyle w:val="Hiperhivatkozs"/>
          </w:rPr>
          <w:t>tenders/opportunities/docs/2021-2027/common/temp-form/gap/declaration-joint-and-several-liability-</w:t>
        </w:r>
      </w:hyperlink>
      <w:r w:rsidRPr="004236CD">
        <w:t xml:space="preserve"> </w:t>
      </w:r>
      <w:hyperlink r:id="rId5" w:history="1">
        <w:r w:rsidRPr="004236CD">
          <w:rPr>
            <w:rStyle w:val="Hiperhivatkozs"/>
          </w:rPr>
          <w:t>affiliated-entities_en.pdf.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5010" w14:textId="77777777" w:rsidR="004236CD" w:rsidRDefault="004236CD">
    <w:pPr>
      <w:pStyle w:val="Fejlcslblc"/>
    </w:pPr>
    <w:r>
      <w:rPr>
        <w:noProof/>
      </w:rPr>
      <mc:AlternateContent>
        <mc:Choice Requires="wps">
          <w:drawing>
            <wp:anchor distT="152400" distB="152400" distL="152400" distR="152400" simplePos="0" relativeHeight="251665408" behindDoc="1" locked="0" layoutInCell="1" allowOverlap="1" wp14:anchorId="305217C7" wp14:editId="5866F5AC">
              <wp:simplePos x="0" y="0"/>
              <wp:positionH relativeFrom="page">
                <wp:posOffset>3672204</wp:posOffset>
              </wp:positionH>
              <wp:positionV relativeFrom="page">
                <wp:posOffset>10095358</wp:posOffset>
              </wp:positionV>
              <wp:extent cx="227330" cy="165100"/>
              <wp:effectExtent l="0" t="0" r="0" b="0"/>
              <wp:wrapNone/>
              <wp:docPr id="1073741851"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3C9E6EBD"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305217C7" id="_x0000_t202" coordsize="21600,21600" o:spt="202" path="m,l,21600r21600,l21600,xe">
              <v:stroke joinstyle="miter"/>
              <v:path gradientshapeok="t" o:connecttype="rect"/>
            </v:shapetype>
            <v:shape id="_x0000_s1027" type="#_x0000_t202" alt="Textbox 8" style="position:absolute;margin-left:289.15pt;margin-top:794.9pt;width:17.9pt;height:13pt;z-index:-2516510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" filled="f" stroked="f" strokeweight="1pt">
              <v:stroke miterlimit="4"/>
              <v:textbox inset="0,0,0,0">
                <w:txbxContent>
                  <w:p w14:paraId="3C9E6EBD"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6966F" w14:textId="77777777" w:rsidR="004236CD" w:rsidRDefault="004236CD">
    <w:pPr>
      <w:pStyle w:val="Fejlcslblc"/>
    </w:pPr>
    <w:r>
      <w:rPr>
        <w:noProof/>
      </w:rPr>
      <mc:AlternateContent>
        <mc:Choice Requires="wps">
          <w:drawing>
            <wp:anchor distT="152400" distB="152400" distL="152400" distR="152400" simplePos="0" relativeHeight="251674624" behindDoc="1" locked="0" layoutInCell="1" allowOverlap="1" wp14:anchorId="03A8EF4F" wp14:editId="02F16D5D">
              <wp:simplePos x="0" y="0"/>
              <wp:positionH relativeFrom="page">
                <wp:posOffset>3672204</wp:posOffset>
              </wp:positionH>
              <wp:positionV relativeFrom="page">
                <wp:posOffset>10095358</wp:posOffset>
              </wp:positionV>
              <wp:extent cx="227330" cy="165100"/>
              <wp:effectExtent l="0" t="0" r="0" b="0"/>
              <wp:wrapNone/>
              <wp:docPr id="1073741868"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26294BBA"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03A8EF4F" id="_x0000_t202" coordsize="21600,21600" o:spt="202" path="m,l,21600r21600,l21600,xe">
              <v:stroke joinstyle="miter"/>
              <v:path gradientshapeok="t" o:connecttype="rect"/>
            </v:shapetype>
            <v:shape id="_x0000_s1036" type="#_x0000_t202" alt="Textbox 8" style="position:absolute;margin-left:289.15pt;margin-top:794.9pt;width:17.9pt;height:13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" filled="f" stroked="f" strokeweight="1pt">
              <v:stroke miterlimit="4"/>
              <v:textbox inset="0,0,0,0">
                <w:txbxContent>
                  <w:p w14:paraId="26294BBA"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63BE" w14:textId="77777777" w:rsidR="004236CD" w:rsidRDefault="004236CD">
    <w:pPr>
      <w:pStyle w:val="Fejlcslblc"/>
    </w:pPr>
    <w:r>
      <w:rPr>
        <w:noProof/>
      </w:rPr>
      <mc:AlternateContent>
        <mc:Choice Requires="wps">
          <w:drawing>
            <wp:anchor distT="152400" distB="152400" distL="152400" distR="152400" simplePos="0" relativeHeight="251676672" behindDoc="1" locked="0" layoutInCell="1" allowOverlap="1" wp14:anchorId="2629F847" wp14:editId="33267D6E">
              <wp:simplePos x="0" y="0"/>
              <wp:positionH relativeFrom="page">
                <wp:posOffset>3672204</wp:posOffset>
              </wp:positionH>
              <wp:positionV relativeFrom="page">
                <wp:posOffset>10095358</wp:posOffset>
              </wp:positionV>
              <wp:extent cx="227330" cy="165100"/>
              <wp:effectExtent l="0" t="0" r="0" b="0"/>
              <wp:wrapNone/>
              <wp:docPr id="1073741872"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1ADC47AE"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2629F847" id="_x0000_t202" coordsize="21600,21600" o:spt="202" path="m,l,21600r21600,l21600,xe">
              <v:stroke joinstyle="miter"/>
              <v:path gradientshapeok="t" o:connecttype="rect"/>
            </v:shapetype>
            <v:shape id="_x0000_s1037" type="#_x0000_t202" alt="Textbox 8" style="position:absolute;margin-left:289.15pt;margin-top:794.9pt;width:17.9pt;height:13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" filled="f" stroked="f" strokeweight="1pt">
              <v:stroke miterlimit="4"/>
              <v:textbox inset="0,0,0,0">
                <w:txbxContent>
                  <w:p w14:paraId="1ADC47AE"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47A4" w14:textId="77777777" w:rsidR="004236CD" w:rsidRDefault="004236CD">
    <w:pPr>
      <w:pStyle w:val="Fejlcslblc"/>
    </w:pPr>
    <w:r>
      <w:rPr>
        <w:noProof/>
      </w:rPr>
      <mc:AlternateContent>
        <mc:Choice Requires="wps">
          <w:drawing>
            <wp:anchor distT="152400" distB="152400" distL="152400" distR="152400" simplePos="0" relativeHeight="251677696" behindDoc="1" locked="0" layoutInCell="1" allowOverlap="1" wp14:anchorId="66A6C34B" wp14:editId="269F0863">
              <wp:simplePos x="0" y="0"/>
              <wp:positionH relativeFrom="page">
                <wp:posOffset>3672204</wp:posOffset>
              </wp:positionH>
              <wp:positionV relativeFrom="page">
                <wp:posOffset>10095358</wp:posOffset>
              </wp:positionV>
              <wp:extent cx="227330" cy="165100"/>
              <wp:effectExtent l="0" t="0" r="0" b="0"/>
              <wp:wrapNone/>
              <wp:docPr id="1073741876"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6D3039E1"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66A6C34B" id="_x0000_t202" coordsize="21600,21600" o:spt="202" path="m,l,21600r21600,l21600,xe">
              <v:stroke joinstyle="miter"/>
              <v:path gradientshapeok="t" o:connecttype="rect"/>
            </v:shapetype>
            <v:shape id="_x0000_s1038" type="#_x0000_t202" alt="Textbox 8" style="position:absolute;margin-left:289.15pt;margin-top:794.9pt;width:17.9pt;height:13pt;z-index:-2516387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" filled="f" stroked="f" strokeweight="1pt">
              <v:stroke miterlimit="4"/>
              <v:textbox inset="0,0,0,0">
                <w:txbxContent>
                  <w:p w14:paraId="6D3039E1"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D228" w14:textId="77777777" w:rsidR="004236CD" w:rsidRDefault="004236CD">
    <w:pPr>
      <w:pStyle w:val="Fejlcslblc"/>
    </w:pPr>
    <w:r>
      <w:rPr>
        <w:noProof/>
      </w:rPr>
      <mc:AlternateContent>
        <mc:Choice Requires="wps">
          <w:drawing>
            <wp:anchor distT="152400" distB="152400" distL="152400" distR="152400" simplePos="0" relativeHeight="251678720" behindDoc="1" locked="0" layoutInCell="1" allowOverlap="1" wp14:anchorId="3E118645" wp14:editId="4158E9C5">
              <wp:simplePos x="0" y="0"/>
              <wp:positionH relativeFrom="page">
                <wp:posOffset>3672204</wp:posOffset>
              </wp:positionH>
              <wp:positionV relativeFrom="page">
                <wp:posOffset>10095358</wp:posOffset>
              </wp:positionV>
              <wp:extent cx="227330" cy="165100"/>
              <wp:effectExtent l="0" t="0" r="0" b="0"/>
              <wp:wrapNone/>
              <wp:docPr id="1073741877"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43488DB3"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3E118645" id="_x0000_t202" coordsize="21600,21600" o:spt="202" path="m,l,21600r21600,l21600,xe">
              <v:stroke joinstyle="miter"/>
              <v:path gradientshapeok="t" o:connecttype="rect"/>
            </v:shapetype>
            <v:shape id="_x0000_s1039" type="#_x0000_t202" alt="Textbox 8" style="position:absolute;margin-left:289.15pt;margin-top:794.9pt;width:17.9pt;height:13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" filled="f" stroked="f" strokeweight="1pt">
              <v:stroke miterlimit="4"/>
              <v:textbox inset="0,0,0,0">
                <w:txbxContent>
                  <w:p w14:paraId="43488DB3"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8CC9" w14:textId="77777777" w:rsidR="004236CD" w:rsidRDefault="004236CD">
    <w:pPr>
      <w:pStyle w:val="Fejlcslblc"/>
    </w:pPr>
    <w:r>
      <w:rPr>
        <w:noProof/>
      </w:rPr>
      <mc:AlternateContent>
        <mc:Choice Requires="wps">
          <w:drawing>
            <wp:anchor distT="152400" distB="152400" distL="152400" distR="152400" simplePos="0" relativeHeight="251680768" behindDoc="1" locked="0" layoutInCell="1" allowOverlap="1" wp14:anchorId="02804389" wp14:editId="0DAB9E9D">
              <wp:simplePos x="0" y="0"/>
              <wp:positionH relativeFrom="page">
                <wp:posOffset>3672204</wp:posOffset>
              </wp:positionH>
              <wp:positionV relativeFrom="page">
                <wp:posOffset>10095358</wp:posOffset>
              </wp:positionV>
              <wp:extent cx="227330" cy="165100"/>
              <wp:effectExtent l="0" t="0" r="0" b="0"/>
              <wp:wrapNone/>
              <wp:docPr id="1073741879"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52306EA7"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02804389" id="_x0000_t202" coordsize="21600,21600" o:spt="202" path="m,l,21600r21600,l21600,xe">
              <v:stroke joinstyle="miter"/>
              <v:path gradientshapeok="t" o:connecttype="rect"/>
            </v:shapetype>
            <v:shape id="_x0000_s1041" type="#_x0000_t202" alt="Textbox 8" style="position:absolute;margin-left:289.15pt;margin-top:794.9pt;width:17.9pt;height:13pt;z-index:-2516357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" filled="f" stroked="f" strokeweight="1pt">
              <v:stroke miterlimit="4"/>
              <v:textbox inset="0,0,0,0">
                <w:txbxContent>
                  <w:p w14:paraId="52306EA7"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DC79" w14:textId="77777777" w:rsidR="004236CD" w:rsidRDefault="004236CD">
    <w:pPr>
      <w:pStyle w:val="Fejlcslblc"/>
    </w:pPr>
    <w:r>
      <w:rPr>
        <w:noProof/>
      </w:rPr>
      <mc:AlternateContent>
        <mc:Choice Requires="wps">
          <w:drawing>
            <wp:anchor distT="152400" distB="152400" distL="152400" distR="152400" simplePos="0" relativeHeight="251666432" behindDoc="1" locked="0" layoutInCell="1" allowOverlap="1" wp14:anchorId="00EBB329" wp14:editId="6D44E00B">
              <wp:simplePos x="0" y="0"/>
              <wp:positionH relativeFrom="page">
                <wp:posOffset>3672204</wp:posOffset>
              </wp:positionH>
              <wp:positionV relativeFrom="page">
                <wp:posOffset>10095358</wp:posOffset>
              </wp:positionV>
              <wp:extent cx="227330" cy="165100"/>
              <wp:effectExtent l="0" t="0" r="0" b="0"/>
              <wp:wrapNone/>
              <wp:docPr id="1073741852"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35519E6A"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00EBB329" id="_x0000_t202" coordsize="21600,21600" o:spt="202" path="m,l,21600r21600,l21600,xe">
              <v:stroke joinstyle="miter"/>
              <v:path gradientshapeok="t" o:connecttype="rect"/>
            </v:shapetype>
            <v:shape id="_x0000_s1028" type="#_x0000_t202" alt="Textbox 8" style="position:absolute;margin-left:289.15pt;margin-top:794.9pt;width:17.9pt;height:13pt;z-index:-2516500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" filled="f" stroked="f" strokeweight="1pt">
              <v:stroke miterlimit="4"/>
              <v:textbox inset="0,0,0,0">
                <w:txbxContent>
                  <w:p w14:paraId="35519E6A"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8189" w14:textId="77777777" w:rsidR="004236CD" w:rsidRDefault="004236CD">
    <w:pPr>
      <w:pStyle w:val="Fejlcslblc"/>
    </w:pPr>
    <w:r>
      <w:rPr>
        <w:noProof/>
      </w:rPr>
      <mc:AlternateContent>
        <mc:Choice Requires="wps">
          <w:drawing>
            <wp:anchor distT="152400" distB="152400" distL="152400" distR="152400" simplePos="0" relativeHeight="251667456" behindDoc="1" locked="0" layoutInCell="1" allowOverlap="1" wp14:anchorId="0653F006" wp14:editId="5D2BD618">
              <wp:simplePos x="0" y="0"/>
              <wp:positionH relativeFrom="page">
                <wp:posOffset>3672204</wp:posOffset>
              </wp:positionH>
              <wp:positionV relativeFrom="page">
                <wp:posOffset>10095358</wp:posOffset>
              </wp:positionV>
              <wp:extent cx="227330" cy="165100"/>
              <wp:effectExtent l="0" t="0" r="0" b="0"/>
              <wp:wrapNone/>
              <wp:docPr id="1073741854"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394760D7"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0653F006" id="_x0000_t202" coordsize="21600,21600" o:spt="202" path="m,l,21600r21600,l21600,xe">
              <v:stroke joinstyle="miter"/>
              <v:path gradientshapeok="t" o:connecttype="rect"/>
            </v:shapetype>
            <v:shape id="_x0000_s1029" type="#_x0000_t202" alt="Textbox 8" style="position:absolute;margin-left:289.15pt;margin-top:794.9pt;width:17.9pt;height:13pt;z-index:-2516490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" filled="f" stroked="f" strokeweight="1pt">
              <v:stroke miterlimit="4"/>
              <v:textbox inset="0,0,0,0">
                <w:txbxContent>
                  <w:p w14:paraId="394760D7"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B52F" w14:textId="77777777" w:rsidR="004236CD" w:rsidRDefault="004236CD">
    <w:pPr>
      <w:pStyle w:val="Fejlcslblc"/>
    </w:pPr>
    <w:r>
      <w:rPr>
        <w:noProof/>
      </w:rPr>
      <mc:AlternateContent>
        <mc:Choice Requires="wps">
          <w:drawing>
            <wp:anchor distT="152400" distB="152400" distL="152400" distR="152400" simplePos="0" relativeHeight="251668480" behindDoc="1" locked="0" layoutInCell="1" allowOverlap="1" wp14:anchorId="75C12E3B" wp14:editId="0F1793A2">
              <wp:simplePos x="0" y="0"/>
              <wp:positionH relativeFrom="page">
                <wp:posOffset>3672204</wp:posOffset>
              </wp:positionH>
              <wp:positionV relativeFrom="page">
                <wp:posOffset>10095358</wp:posOffset>
              </wp:positionV>
              <wp:extent cx="227330" cy="165100"/>
              <wp:effectExtent l="0" t="0" r="0" b="0"/>
              <wp:wrapNone/>
              <wp:docPr id="1073741856"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76204129"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75C12E3B" id="_x0000_t202" coordsize="21600,21600" o:spt="202" path="m,l,21600r21600,l21600,xe">
              <v:stroke joinstyle="miter"/>
              <v:path gradientshapeok="t" o:connecttype="rect"/>
            </v:shapetype>
            <v:shape id="_x0000_s1030" type="#_x0000_t202" alt="Textbox 8" style="position:absolute;margin-left:289.15pt;margin-top:794.9pt;width:17.9pt;height:13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" filled="f" stroked="f" strokeweight="1pt">
              <v:stroke miterlimit="4"/>
              <v:textbox inset="0,0,0,0">
                <w:txbxContent>
                  <w:p w14:paraId="76204129"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776E" w14:textId="77777777" w:rsidR="004236CD" w:rsidRDefault="004236CD">
    <w:pPr>
      <w:pStyle w:val="Fejlcslblc"/>
    </w:pPr>
    <w:r>
      <w:rPr>
        <w:noProof/>
      </w:rPr>
      <mc:AlternateContent>
        <mc:Choice Requires="wps">
          <w:drawing>
            <wp:anchor distT="152400" distB="152400" distL="152400" distR="152400" simplePos="0" relativeHeight="251669504" behindDoc="1" locked="0" layoutInCell="1" allowOverlap="1" wp14:anchorId="16876D9E" wp14:editId="64850FFA">
              <wp:simplePos x="0" y="0"/>
              <wp:positionH relativeFrom="page">
                <wp:posOffset>3672204</wp:posOffset>
              </wp:positionH>
              <wp:positionV relativeFrom="page">
                <wp:posOffset>10095358</wp:posOffset>
              </wp:positionV>
              <wp:extent cx="227330" cy="165100"/>
              <wp:effectExtent l="0" t="0" r="0" b="0"/>
              <wp:wrapNone/>
              <wp:docPr id="1073741858"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55B68EA2"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16876D9E" id="_x0000_t202" coordsize="21600,21600" o:spt="202" path="m,l,21600r21600,l21600,xe">
              <v:stroke joinstyle="miter"/>
              <v:path gradientshapeok="t" o:connecttype="rect"/>
            </v:shapetype>
            <v:shape id="_x0000_s1031" type="#_x0000_t202" alt="Textbox 8" style="position:absolute;margin-left:289.15pt;margin-top:794.9pt;width:17.9pt;height:13pt;z-index:-2516469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" filled="f" stroked="f" strokeweight="1pt">
              <v:stroke miterlimit="4"/>
              <v:textbox inset="0,0,0,0">
                <w:txbxContent>
                  <w:p w14:paraId="55B68EA2"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6334A" w14:textId="77777777" w:rsidR="004236CD" w:rsidRDefault="004236CD">
    <w:pPr>
      <w:pStyle w:val="Fejlcslblc"/>
    </w:pPr>
    <w:r>
      <w:rPr>
        <w:noProof/>
      </w:rPr>
      <mc:AlternateContent>
        <mc:Choice Requires="wps">
          <w:drawing>
            <wp:anchor distT="152400" distB="152400" distL="152400" distR="152400" simplePos="0" relativeHeight="251670528" behindDoc="1" locked="0" layoutInCell="1" allowOverlap="1" wp14:anchorId="5FC2D1E5" wp14:editId="4FFB237E">
              <wp:simplePos x="0" y="0"/>
              <wp:positionH relativeFrom="page">
                <wp:posOffset>3672204</wp:posOffset>
              </wp:positionH>
              <wp:positionV relativeFrom="page">
                <wp:posOffset>10095358</wp:posOffset>
              </wp:positionV>
              <wp:extent cx="227330" cy="165100"/>
              <wp:effectExtent l="0" t="0" r="0" b="0"/>
              <wp:wrapNone/>
              <wp:docPr id="1073741860"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02D3F058"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5FC2D1E5" id="_x0000_t202" coordsize="21600,21600" o:spt="202" path="m,l,21600r21600,l21600,xe">
              <v:stroke joinstyle="miter"/>
              <v:path gradientshapeok="t" o:connecttype="rect"/>
            </v:shapetype>
            <v:shape id="_x0000_s1032" type="#_x0000_t202" alt="Textbox 8" style="position:absolute;margin-left:289.15pt;margin-top:794.9pt;width:17.9pt;height:13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" filled="f" stroked="f" strokeweight="1pt">
              <v:stroke miterlimit="4"/>
              <v:textbox inset="0,0,0,0">
                <w:txbxContent>
                  <w:p w14:paraId="02D3F058"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D281" w14:textId="77777777" w:rsidR="004236CD" w:rsidRDefault="004236CD">
    <w:pPr>
      <w:pStyle w:val="Fejlcslblc"/>
    </w:pPr>
    <w:r>
      <w:rPr>
        <w:noProof/>
      </w:rPr>
      <mc:AlternateContent>
        <mc:Choice Requires="wps">
          <w:drawing>
            <wp:anchor distT="152400" distB="152400" distL="152400" distR="152400" simplePos="0" relativeHeight="251671552" behindDoc="1" locked="0" layoutInCell="1" allowOverlap="1" wp14:anchorId="708D88CA" wp14:editId="00C59C6E">
              <wp:simplePos x="0" y="0"/>
              <wp:positionH relativeFrom="page">
                <wp:posOffset>3672204</wp:posOffset>
              </wp:positionH>
              <wp:positionV relativeFrom="page">
                <wp:posOffset>10095358</wp:posOffset>
              </wp:positionV>
              <wp:extent cx="227330" cy="165100"/>
              <wp:effectExtent l="0" t="0" r="0" b="0"/>
              <wp:wrapNone/>
              <wp:docPr id="1073741862"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0A3F4011"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708D88CA" id="_x0000_t202" coordsize="21600,21600" o:spt="202" path="m,l,21600r21600,l21600,xe">
              <v:stroke joinstyle="miter"/>
              <v:path gradientshapeok="t" o:connecttype="rect"/>
            </v:shapetype>
            <v:shape id="_x0000_s1033" type="#_x0000_t202" alt="Textbox 8" style="position:absolute;margin-left:289.15pt;margin-top:794.9pt;width:17.9pt;height:13pt;z-index:-2516449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" filled="f" stroked="f" strokeweight="1pt">
              <v:stroke miterlimit="4"/>
              <v:textbox inset="0,0,0,0">
                <w:txbxContent>
                  <w:p w14:paraId="0A3F4011"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3C9D" w14:textId="77777777" w:rsidR="004236CD" w:rsidRDefault="004236CD">
    <w:pPr>
      <w:pStyle w:val="Fejlcslblc"/>
    </w:pPr>
    <w:r>
      <w:rPr>
        <w:noProof/>
      </w:rPr>
      <mc:AlternateContent>
        <mc:Choice Requires="wps">
          <w:drawing>
            <wp:anchor distT="152400" distB="152400" distL="152400" distR="152400" simplePos="0" relativeHeight="251672576" behindDoc="1" locked="0" layoutInCell="1" allowOverlap="1" wp14:anchorId="380EE2EE" wp14:editId="2E249C6E">
              <wp:simplePos x="0" y="0"/>
              <wp:positionH relativeFrom="page">
                <wp:posOffset>3672204</wp:posOffset>
              </wp:positionH>
              <wp:positionV relativeFrom="page">
                <wp:posOffset>10095358</wp:posOffset>
              </wp:positionV>
              <wp:extent cx="227330" cy="165100"/>
              <wp:effectExtent l="0" t="0" r="0" b="0"/>
              <wp:wrapNone/>
              <wp:docPr id="1073741864"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33EF98F1"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380EE2EE" id="_x0000_t202" coordsize="21600,21600" o:spt="202" path="m,l,21600r21600,l21600,xe">
              <v:stroke joinstyle="miter"/>
              <v:path gradientshapeok="t" o:connecttype="rect"/>
            </v:shapetype>
            <v:shape id="_x0000_s1034" type="#_x0000_t202" alt="Textbox 8" style="position:absolute;margin-left:289.15pt;margin-top:794.9pt;width:17.9pt;height:13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" filled="f" stroked="f" strokeweight="1pt">
              <v:stroke miterlimit="4"/>
              <v:textbox inset="0,0,0,0">
                <w:txbxContent>
                  <w:p w14:paraId="33EF98F1"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CCE2" w14:textId="77777777" w:rsidR="004236CD" w:rsidRDefault="004236CD">
    <w:pPr>
      <w:pStyle w:val="Fejlcslblc"/>
    </w:pPr>
    <w:r>
      <w:rPr>
        <w:noProof/>
      </w:rPr>
      <mc:AlternateContent>
        <mc:Choice Requires="wps">
          <w:drawing>
            <wp:anchor distT="152400" distB="152400" distL="152400" distR="152400" simplePos="0" relativeHeight="251673600" behindDoc="1" locked="0" layoutInCell="1" allowOverlap="1" wp14:anchorId="4D91F057" wp14:editId="72BE2546">
              <wp:simplePos x="0" y="0"/>
              <wp:positionH relativeFrom="page">
                <wp:posOffset>3672204</wp:posOffset>
              </wp:positionH>
              <wp:positionV relativeFrom="page">
                <wp:posOffset>10095358</wp:posOffset>
              </wp:positionV>
              <wp:extent cx="227330" cy="165100"/>
              <wp:effectExtent l="0" t="0" r="0" b="0"/>
              <wp:wrapNone/>
              <wp:docPr id="1073741866" name="officeArt object" descr="Textbox 8"/>
              <wp:cNvGraphicFramePr/>
              <a:graphic xmlns:a="http://schemas.openxmlformats.org/drawingml/2006/main">
                <a:graphicData uri="http://schemas.microsoft.com/office/word/2010/wordprocessingShape">
                  <wps:wsp>
                    <wps:cNvSpPr txBox="1"/>
                    <wps:spPr>
                      <a:xfrm>
                        <a:off x="0" y="0"/>
                        <a:ext cx="227330" cy="165100"/>
                      </a:xfrm>
                      <a:prstGeom prst="rect">
                        <a:avLst/>
                      </a:prstGeom>
                      <a:noFill/>
                      <a:ln w="12700" cap="flat">
                        <a:noFill/>
                        <a:miter lim="400000"/>
                      </a:ln>
                      <a:effectLst/>
                    </wps:spPr>
                    <wps:txbx>
                      <w:txbxContent>
                        <w:p w14:paraId="4F8787CC"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wps:txbx>
                    <wps:bodyPr wrap="square" lIns="0" tIns="0" rIns="0" bIns="0" numCol="1" anchor="t">
                      <a:noAutofit/>
                    </wps:bodyPr>
                  </wps:wsp>
                </a:graphicData>
              </a:graphic>
            </wp:anchor>
          </w:drawing>
        </mc:Choice>
        <mc:Fallback>
          <w:pict>
            <v:shapetype w14:anchorId="4D91F057" id="_x0000_t202" coordsize="21600,21600" o:spt="202" path="m,l,21600r21600,l21600,xe">
              <v:stroke joinstyle="miter"/>
              <v:path gradientshapeok="t" o:connecttype="rect"/>
            </v:shapetype>
            <v:shape id="_x0000_s1035" type="#_x0000_t202" alt="Textbox 8" style="position:absolute;margin-left:289.15pt;margin-top:794.9pt;width:17.9pt;height:13pt;z-index:-2516428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" filled="f" stroked="f" strokeweight="1pt">
              <v:stroke miterlimit="4"/>
              <v:textbox inset="0,0,0,0">
                <w:txbxContent>
                  <w:p w14:paraId="4F8787CC" w14:textId="77777777" w:rsidR="004236CD" w:rsidRDefault="004236CD">
                    <w:pPr>
                      <w:pStyle w:val="Szvegtrzs"/>
                      <w:spacing w:line="244" w:lineRule="exact"/>
                      <w:ind w:left="60"/>
                    </w:pPr>
                    <w:r>
                      <w:rPr>
                        <w:rStyle w:val="Egyiksem"/>
                      </w:rPr>
                      <w:fldChar w:fldCharType="begin"/>
                    </w:r>
                    <w:r>
                      <w:rPr>
                        <w:rStyle w:val="Egyiksem"/>
                      </w:rPr>
                      <w:instrText xml:space="preserve"> PAGE </w:instrText>
                    </w:r>
                    <w:r>
                      <w:rPr>
                        <w:rStyle w:val="Egyiksem"/>
                      </w:rPr>
                      <w:fldChar w:fldCharType="separate"/>
                    </w:r>
                    <w:r>
                      <w:rPr>
                        <w:rStyle w:val="Egyiksem"/>
                      </w:rPr>
                      <w:t>1</w:t>
                    </w:r>
                    <w:r>
                      <w:rPr>
                        <w:rStyle w:val="Egyiksem"/>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97A"/>
    <w:multiLevelType w:val="hybridMultilevel"/>
    <w:tmpl w:val="22068B88"/>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21229D6"/>
    <w:multiLevelType w:val="hybridMultilevel"/>
    <w:tmpl w:val="8066703C"/>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43F1DD8"/>
    <w:multiLevelType w:val="hybridMultilevel"/>
    <w:tmpl w:val="CDBC398A"/>
    <w:lvl w:ilvl="0" w:tplc="35B838A0">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8A66E3B"/>
    <w:multiLevelType w:val="hybridMultilevel"/>
    <w:tmpl w:val="13261806"/>
    <w:styleLink w:val="Importlt24stlus0"/>
    <w:lvl w:ilvl="0" w:tplc="0902E1A4">
      <w:start w:val="1"/>
      <w:numFmt w:val="bullet"/>
      <w:lvlText w:val="-"/>
      <w:lvlJc w:val="left"/>
      <w:pPr>
        <w:tabs>
          <w:tab w:val="left" w:pos="967"/>
        </w:tabs>
        <w:ind w:left="286" w:hanging="286"/>
      </w:pPr>
      <w:rPr>
        <w:rFonts w:hAnsi="Arial Unicode MS"/>
        <w:caps w:val="0"/>
        <w:smallCaps w:val="0"/>
        <w:strike w:val="0"/>
        <w:dstrike w:val="0"/>
        <w:outline w:val="0"/>
        <w:emboss w:val="0"/>
        <w:imprint w:val="0"/>
        <w:spacing w:val="0"/>
        <w:w w:val="100"/>
        <w:kern w:val="0"/>
        <w:position w:val="0"/>
        <w:highlight w:val="none"/>
        <w:vertAlign w:val="baseline"/>
      </w:rPr>
    </w:lvl>
    <w:lvl w:ilvl="1" w:tplc="F334CCEE">
      <w:start w:val="1"/>
      <w:numFmt w:val="bullet"/>
      <w:lvlText w:val="-"/>
      <w:lvlJc w:val="left"/>
      <w:pPr>
        <w:tabs>
          <w:tab w:val="left" w:pos="967"/>
        </w:tabs>
        <w:ind w:left="627" w:hanging="286"/>
      </w:pPr>
      <w:rPr>
        <w:rFonts w:hAnsi="Arial Unicode MS"/>
        <w:caps w:val="0"/>
        <w:smallCaps w:val="0"/>
        <w:strike w:val="0"/>
        <w:dstrike w:val="0"/>
        <w:outline w:val="0"/>
        <w:emboss w:val="0"/>
        <w:imprint w:val="0"/>
        <w:spacing w:val="0"/>
        <w:w w:val="100"/>
        <w:kern w:val="0"/>
        <w:position w:val="0"/>
        <w:highlight w:val="none"/>
        <w:vertAlign w:val="baseline"/>
      </w:rPr>
    </w:lvl>
    <w:lvl w:ilvl="2" w:tplc="7EB200F2">
      <w:start w:val="1"/>
      <w:numFmt w:val="bullet"/>
      <w:lvlText w:val="-"/>
      <w:lvlJc w:val="left"/>
      <w:pPr>
        <w:ind w:left="967"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B4A1BC6">
      <w:start w:val="1"/>
      <w:numFmt w:val="bullet"/>
      <w:lvlText w:val="•"/>
      <w:lvlJc w:val="left"/>
      <w:pPr>
        <w:tabs>
          <w:tab w:val="left" w:pos="967"/>
        </w:tabs>
        <w:ind w:left="2841"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57AEB06">
      <w:start w:val="1"/>
      <w:numFmt w:val="bullet"/>
      <w:lvlText w:val="•"/>
      <w:lvlJc w:val="left"/>
      <w:pPr>
        <w:tabs>
          <w:tab w:val="left" w:pos="967"/>
        </w:tabs>
        <w:ind w:left="3782"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7BA5190">
      <w:start w:val="1"/>
      <w:numFmt w:val="bullet"/>
      <w:lvlText w:val="•"/>
      <w:lvlJc w:val="left"/>
      <w:pPr>
        <w:tabs>
          <w:tab w:val="left" w:pos="967"/>
        </w:tabs>
        <w:ind w:left="4723"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76A8984">
      <w:start w:val="1"/>
      <w:numFmt w:val="bullet"/>
      <w:lvlText w:val="•"/>
      <w:lvlJc w:val="left"/>
      <w:pPr>
        <w:tabs>
          <w:tab w:val="left" w:pos="967"/>
        </w:tabs>
        <w:ind w:left="5664"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CFAD664">
      <w:start w:val="1"/>
      <w:numFmt w:val="bullet"/>
      <w:lvlText w:val="•"/>
      <w:lvlJc w:val="left"/>
      <w:pPr>
        <w:tabs>
          <w:tab w:val="left" w:pos="967"/>
        </w:tabs>
        <w:ind w:left="6605"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390D5CE">
      <w:start w:val="1"/>
      <w:numFmt w:val="bullet"/>
      <w:lvlText w:val="•"/>
      <w:lvlJc w:val="left"/>
      <w:pPr>
        <w:tabs>
          <w:tab w:val="left" w:pos="967"/>
        </w:tabs>
        <w:ind w:left="7546"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117DD9"/>
    <w:multiLevelType w:val="multilevel"/>
    <w:tmpl w:val="A95A76C4"/>
    <w:styleLink w:val="Importlt21stlus"/>
    <w:lvl w:ilvl="0">
      <w:start w:val="1"/>
      <w:numFmt w:val="decimal"/>
      <w:lvlText w:val="%1."/>
      <w:lvlJc w:val="left"/>
      <w:pPr>
        <w:ind w:left="333"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1">
      <w:start w:val="1"/>
      <w:numFmt w:val="decimal"/>
      <w:lvlText w:val="%1.%2."/>
      <w:lvlJc w:val="left"/>
      <w:pPr>
        <w:tabs>
          <w:tab w:val="left" w:pos="1920"/>
          <w:tab w:val="left" w:pos="2354"/>
          <w:tab w:val="left" w:pos="3206"/>
          <w:tab w:val="left" w:pos="4293"/>
          <w:tab w:val="left" w:pos="4693"/>
          <w:tab w:val="left" w:pos="5009"/>
          <w:tab w:val="left" w:pos="6455"/>
          <w:tab w:val="left" w:pos="6857"/>
          <w:tab w:val="left" w:pos="8109"/>
          <w:tab w:val="left" w:pos="8940"/>
        </w:tabs>
        <w:ind w:left="709" w:hanging="5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920"/>
          <w:tab w:val="left" w:pos="2354"/>
          <w:tab w:val="left" w:pos="3206"/>
          <w:tab w:val="left" w:pos="4293"/>
          <w:tab w:val="left" w:pos="4693"/>
          <w:tab w:val="left" w:pos="5009"/>
          <w:tab w:val="left" w:pos="6455"/>
          <w:tab w:val="left" w:pos="6857"/>
          <w:tab w:val="left" w:pos="8109"/>
          <w:tab w:val="left" w:pos="8940"/>
        </w:tabs>
        <w:ind w:left="709" w:hanging="5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824"/>
          <w:tab w:val="left" w:pos="1920"/>
          <w:tab w:val="left" w:pos="2354"/>
          <w:tab w:val="left" w:pos="3206"/>
          <w:tab w:val="left" w:pos="4293"/>
          <w:tab w:val="left" w:pos="4693"/>
          <w:tab w:val="left" w:pos="5009"/>
          <w:tab w:val="left" w:pos="6455"/>
          <w:tab w:val="left" w:pos="6857"/>
          <w:tab w:val="left" w:pos="8109"/>
          <w:tab w:val="left" w:pos="8940"/>
        </w:tabs>
        <w:ind w:left="709" w:hanging="5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824"/>
          <w:tab w:val="left" w:pos="1920"/>
          <w:tab w:val="left" w:pos="2354"/>
          <w:tab w:val="left" w:pos="3206"/>
          <w:tab w:val="left" w:pos="4293"/>
          <w:tab w:val="left" w:pos="4693"/>
          <w:tab w:val="left" w:pos="5009"/>
          <w:tab w:val="left" w:pos="6455"/>
          <w:tab w:val="left" w:pos="6857"/>
          <w:tab w:val="left" w:pos="8109"/>
          <w:tab w:val="left" w:pos="8940"/>
        </w:tabs>
        <w:ind w:left="709" w:hanging="5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824"/>
          <w:tab w:val="left" w:pos="1920"/>
          <w:tab w:val="left" w:pos="2354"/>
          <w:tab w:val="left" w:pos="3206"/>
          <w:tab w:val="left" w:pos="4293"/>
          <w:tab w:val="left" w:pos="4693"/>
          <w:tab w:val="left" w:pos="5009"/>
          <w:tab w:val="left" w:pos="6455"/>
          <w:tab w:val="left" w:pos="6857"/>
          <w:tab w:val="left" w:pos="8109"/>
          <w:tab w:val="left" w:pos="8940"/>
        </w:tabs>
        <w:ind w:left="709" w:hanging="5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824"/>
          <w:tab w:val="left" w:pos="1920"/>
          <w:tab w:val="left" w:pos="2354"/>
          <w:tab w:val="left" w:pos="3206"/>
          <w:tab w:val="left" w:pos="4293"/>
          <w:tab w:val="left" w:pos="4693"/>
          <w:tab w:val="left" w:pos="5009"/>
          <w:tab w:val="left" w:pos="6455"/>
          <w:tab w:val="left" w:pos="6857"/>
          <w:tab w:val="left" w:pos="8109"/>
          <w:tab w:val="left" w:pos="8940"/>
        </w:tabs>
        <w:ind w:left="709" w:hanging="5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824"/>
          <w:tab w:val="left" w:pos="1920"/>
          <w:tab w:val="left" w:pos="2354"/>
          <w:tab w:val="left" w:pos="3206"/>
          <w:tab w:val="left" w:pos="4293"/>
          <w:tab w:val="left" w:pos="4693"/>
          <w:tab w:val="left" w:pos="5009"/>
          <w:tab w:val="left" w:pos="6455"/>
          <w:tab w:val="left" w:pos="6857"/>
          <w:tab w:val="left" w:pos="8109"/>
          <w:tab w:val="left" w:pos="8940"/>
        </w:tabs>
        <w:ind w:left="709" w:hanging="5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824"/>
          <w:tab w:val="left" w:pos="1920"/>
          <w:tab w:val="left" w:pos="2354"/>
          <w:tab w:val="left" w:pos="3206"/>
          <w:tab w:val="left" w:pos="4293"/>
          <w:tab w:val="left" w:pos="4693"/>
          <w:tab w:val="left" w:pos="5009"/>
          <w:tab w:val="left" w:pos="6455"/>
          <w:tab w:val="left" w:pos="6857"/>
          <w:tab w:val="left" w:pos="8109"/>
          <w:tab w:val="left" w:pos="8940"/>
        </w:tabs>
        <w:ind w:left="709" w:hanging="5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A103C27"/>
    <w:multiLevelType w:val="hybridMultilevel"/>
    <w:tmpl w:val="EB18B038"/>
    <w:styleLink w:val="Importlt14stlus"/>
    <w:lvl w:ilvl="0" w:tplc="ED240EB0">
      <w:start w:val="1"/>
      <w:numFmt w:val="lowerLetter"/>
      <w:lvlText w:val="%1."/>
      <w:lvlJc w:val="left"/>
      <w:pPr>
        <w:ind w:left="883"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860643C">
      <w:start w:val="1"/>
      <w:numFmt w:val="lowerLetter"/>
      <w:lvlText w:val="%2."/>
      <w:lvlJc w:val="left"/>
      <w:pPr>
        <w:tabs>
          <w:tab w:val="left" w:pos="883"/>
        </w:tabs>
        <w:ind w:left="108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EDC861A">
      <w:start w:val="1"/>
      <w:numFmt w:val="lowerLetter"/>
      <w:lvlText w:val="%3."/>
      <w:lvlJc w:val="left"/>
      <w:pPr>
        <w:tabs>
          <w:tab w:val="left" w:pos="883"/>
        </w:tabs>
        <w:ind w:left="180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DC6DFC8">
      <w:start w:val="1"/>
      <w:numFmt w:val="lowerLetter"/>
      <w:lvlText w:val="%4."/>
      <w:lvlJc w:val="left"/>
      <w:pPr>
        <w:tabs>
          <w:tab w:val="left" w:pos="883"/>
        </w:tabs>
        <w:ind w:left="252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DC06774">
      <w:start w:val="1"/>
      <w:numFmt w:val="lowerLetter"/>
      <w:lvlText w:val="%5."/>
      <w:lvlJc w:val="left"/>
      <w:pPr>
        <w:tabs>
          <w:tab w:val="left" w:pos="883"/>
        </w:tabs>
        <w:ind w:left="324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6C08298">
      <w:start w:val="1"/>
      <w:numFmt w:val="lowerLetter"/>
      <w:lvlText w:val="%6."/>
      <w:lvlJc w:val="left"/>
      <w:pPr>
        <w:tabs>
          <w:tab w:val="left" w:pos="883"/>
        </w:tabs>
        <w:ind w:left="396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78F60462">
      <w:start w:val="1"/>
      <w:numFmt w:val="lowerLetter"/>
      <w:lvlText w:val="%7."/>
      <w:lvlJc w:val="left"/>
      <w:pPr>
        <w:tabs>
          <w:tab w:val="left" w:pos="883"/>
        </w:tabs>
        <w:ind w:left="468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D7C48D4">
      <w:start w:val="1"/>
      <w:numFmt w:val="lowerLetter"/>
      <w:lvlText w:val="%8."/>
      <w:lvlJc w:val="left"/>
      <w:pPr>
        <w:tabs>
          <w:tab w:val="left" w:pos="883"/>
        </w:tabs>
        <w:ind w:left="540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02CEFA0">
      <w:start w:val="1"/>
      <w:numFmt w:val="lowerLetter"/>
      <w:lvlText w:val="%9."/>
      <w:lvlJc w:val="left"/>
      <w:pPr>
        <w:tabs>
          <w:tab w:val="left" w:pos="883"/>
        </w:tabs>
        <w:ind w:left="6121"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1B32495"/>
    <w:multiLevelType w:val="hybridMultilevel"/>
    <w:tmpl w:val="45C64432"/>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E77EB6"/>
    <w:multiLevelType w:val="hybridMultilevel"/>
    <w:tmpl w:val="ABC6487E"/>
    <w:styleLink w:val="Importlt15stlus"/>
    <w:lvl w:ilvl="0" w:tplc="9460D28E">
      <w:start w:val="1"/>
      <w:numFmt w:val="lowerLetter"/>
      <w:lvlText w:val="%1."/>
      <w:lvlJc w:val="left"/>
      <w:pPr>
        <w:ind w:left="883"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C361BC0">
      <w:start w:val="1"/>
      <w:numFmt w:val="lowerLetter"/>
      <w:lvlText w:val="%2."/>
      <w:lvlJc w:val="left"/>
      <w:pPr>
        <w:tabs>
          <w:tab w:val="left" w:pos="883"/>
        </w:tabs>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E2268D1E">
      <w:start w:val="1"/>
      <w:numFmt w:val="lowerLetter"/>
      <w:lvlText w:val="%3."/>
      <w:lvlJc w:val="left"/>
      <w:pPr>
        <w:tabs>
          <w:tab w:val="left" w:pos="883"/>
        </w:tabs>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926AA70">
      <w:start w:val="1"/>
      <w:numFmt w:val="lowerLetter"/>
      <w:lvlText w:val="%4."/>
      <w:lvlJc w:val="left"/>
      <w:pPr>
        <w:tabs>
          <w:tab w:val="left" w:pos="883"/>
        </w:tabs>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3DAB0DC">
      <w:start w:val="1"/>
      <w:numFmt w:val="lowerLetter"/>
      <w:lvlText w:val="%5."/>
      <w:lvlJc w:val="left"/>
      <w:pPr>
        <w:tabs>
          <w:tab w:val="left" w:pos="883"/>
        </w:tabs>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8C761EE2">
      <w:start w:val="1"/>
      <w:numFmt w:val="lowerLetter"/>
      <w:lvlText w:val="%6."/>
      <w:lvlJc w:val="left"/>
      <w:pPr>
        <w:tabs>
          <w:tab w:val="left" w:pos="883"/>
        </w:tabs>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6BA20C8">
      <w:start w:val="1"/>
      <w:numFmt w:val="lowerLetter"/>
      <w:lvlText w:val="%7."/>
      <w:lvlJc w:val="left"/>
      <w:pPr>
        <w:tabs>
          <w:tab w:val="left" w:pos="883"/>
        </w:tabs>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510400A">
      <w:start w:val="1"/>
      <w:numFmt w:val="lowerLetter"/>
      <w:lvlText w:val="%8."/>
      <w:lvlJc w:val="left"/>
      <w:pPr>
        <w:tabs>
          <w:tab w:val="left" w:pos="883"/>
        </w:tabs>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06C1954">
      <w:start w:val="1"/>
      <w:numFmt w:val="lowerLetter"/>
      <w:lvlText w:val="%9."/>
      <w:lvlJc w:val="left"/>
      <w:pPr>
        <w:tabs>
          <w:tab w:val="left" w:pos="883"/>
        </w:tabs>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2841254"/>
    <w:multiLevelType w:val="hybridMultilevel"/>
    <w:tmpl w:val="C8BE9B88"/>
    <w:lvl w:ilvl="0" w:tplc="86781662">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6CA70AD"/>
    <w:multiLevelType w:val="hybridMultilevel"/>
    <w:tmpl w:val="D0DE8034"/>
    <w:styleLink w:val="Importlt34stlus0"/>
    <w:lvl w:ilvl="0" w:tplc="AF5CDBDE">
      <w:start w:val="1"/>
      <w:numFmt w:val="bullet"/>
      <w:lvlText w:val="-"/>
      <w:lvlJc w:val="left"/>
      <w:pPr>
        <w:tabs>
          <w:tab w:val="left" w:pos="1534"/>
        </w:tabs>
        <w:ind w:left="567"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446A5C2">
      <w:start w:val="1"/>
      <w:numFmt w:val="bullet"/>
      <w:lvlText w:val="-"/>
      <w:lvlJc w:val="left"/>
      <w:pPr>
        <w:ind w:left="1534"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F38B2C0">
      <w:start w:val="1"/>
      <w:numFmt w:val="bullet"/>
      <w:lvlText w:val="•"/>
      <w:lvlJc w:val="left"/>
      <w:pPr>
        <w:tabs>
          <w:tab w:val="left" w:pos="1534"/>
        </w:tabs>
        <w:ind w:left="2416"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21C0936">
      <w:start w:val="1"/>
      <w:numFmt w:val="bullet"/>
      <w:lvlText w:val="•"/>
      <w:lvlJc w:val="left"/>
      <w:pPr>
        <w:tabs>
          <w:tab w:val="left" w:pos="1534"/>
        </w:tabs>
        <w:ind w:left="3293"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A904600">
      <w:start w:val="1"/>
      <w:numFmt w:val="bullet"/>
      <w:lvlText w:val="•"/>
      <w:lvlJc w:val="left"/>
      <w:pPr>
        <w:tabs>
          <w:tab w:val="left" w:pos="1534"/>
        </w:tabs>
        <w:ind w:left="4170"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D60C024">
      <w:start w:val="1"/>
      <w:numFmt w:val="bullet"/>
      <w:lvlText w:val="•"/>
      <w:lvlJc w:val="left"/>
      <w:pPr>
        <w:tabs>
          <w:tab w:val="left" w:pos="1534"/>
        </w:tabs>
        <w:ind w:left="5046"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8DE697A">
      <w:start w:val="1"/>
      <w:numFmt w:val="bullet"/>
      <w:lvlText w:val="•"/>
      <w:lvlJc w:val="left"/>
      <w:pPr>
        <w:tabs>
          <w:tab w:val="left" w:pos="1534"/>
        </w:tabs>
        <w:ind w:left="5923"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3C8C20C">
      <w:start w:val="1"/>
      <w:numFmt w:val="bullet"/>
      <w:lvlText w:val="•"/>
      <w:lvlJc w:val="left"/>
      <w:pPr>
        <w:tabs>
          <w:tab w:val="left" w:pos="1534"/>
        </w:tabs>
        <w:ind w:left="6800"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DB04DAA">
      <w:start w:val="1"/>
      <w:numFmt w:val="bullet"/>
      <w:lvlText w:val="•"/>
      <w:lvlJc w:val="left"/>
      <w:pPr>
        <w:tabs>
          <w:tab w:val="left" w:pos="1534"/>
        </w:tabs>
        <w:ind w:left="7676" w:hanging="56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9D400E3"/>
    <w:multiLevelType w:val="hybridMultilevel"/>
    <w:tmpl w:val="7DBE8888"/>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DA21040"/>
    <w:multiLevelType w:val="hybridMultilevel"/>
    <w:tmpl w:val="58DED0CC"/>
    <w:styleLink w:val="Importlt36stlus"/>
    <w:lvl w:ilvl="0" w:tplc="BAEA4180">
      <w:start w:val="1"/>
      <w:numFmt w:val="decimal"/>
      <w:lvlText w:val="%1."/>
      <w:lvlJc w:val="left"/>
      <w:pPr>
        <w:ind w:left="333"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1" w:tplc="5AF280AC">
      <w:start w:val="1"/>
      <w:numFmt w:val="decimal"/>
      <w:lvlText w:val="%2."/>
      <w:lvlJc w:val="left"/>
      <w:pPr>
        <w:ind w:left="938"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2" w:tplc="D10C2EF2">
      <w:start w:val="1"/>
      <w:numFmt w:val="decimal"/>
      <w:lvlText w:val="%3."/>
      <w:lvlJc w:val="left"/>
      <w:pPr>
        <w:ind w:left="1658"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3" w:tplc="826E3E38">
      <w:start w:val="1"/>
      <w:numFmt w:val="decimal"/>
      <w:lvlText w:val="%4."/>
      <w:lvlJc w:val="left"/>
      <w:pPr>
        <w:ind w:left="2378"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4" w:tplc="4FA25520">
      <w:start w:val="1"/>
      <w:numFmt w:val="decimal"/>
      <w:lvlText w:val="%5."/>
      <w:lvlJc w:val="left"/>
      <w:pPr>
        <w:ind w:left="3098"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5" w:tplc="26FE6444">
      <w:start w:val="1"/>
      <w:numFmt w:val="decimal"/>
      <w:lvlText w:val="%6."/>
      <w:lvlJc w:val="left"/>
      <w:pPr>
        <w:ind w:left="3818"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6" w:tplc="0330C7E8">
      <w:start w:val="1"/>
      <w:numFmt w:val="decimal"/>
      <w:lvlText w:val="%7."/>
      <w:lvlJc w:val="left"/>
      <w:pPr>
        <w:ind w:left="4538"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7" w:tplc="A490C9CA">
      <w:start w:val="1"/>
      <w:numFmt w:val="decimal"/>
      <w:lvlText w:val="%8."/>
      <w:lvlJc w:val="left"/>
      <w:pPr>
        <w:ind w:left="5258"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8" w:tplc="BF18A4DE">
      <w:start w:val="1"/>
      <w:numFmt w:val="decimal"/>
      <w:lvlText w:val="%9."/>
      <w:lvlJc w:val="left"/>
      <w:pPr>
        <w:ind w:left="5978"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abstractNum>
  <w:abstractNum w:abstractNumId="12" w15:restartNumberingAfterBreak="0">
    <w:nsid w:val="1E2A7485"/>
    <w:multiLevelType w:val="hybridMultilevel"/>
    <w:tmpl w:val="45C64432"/>
    <w:lvl w:ilvl="0" w:tplc="040E0019">
      <w:start w:val="1"/>
      <w:numFmt w:val="lowerLetter"/>
      <w:lvlText w:val="%1."/>
      <w:lvlJc w:val="left"/>
      <w:pPr>
        <w:ind w:left="720" w:hanging="360"/>
      </w:pPr>
      <w:rPr>
        <w:rFonts w:hint="default"/>
      </w:rPr>
    </w:lvl>
    <w:lvl w:ilvl="1" w:tplc="040E000F">
      <w:start w:val="1"/>
      <w:numFmt w:val="decimal"/>
      <w:lvlText w:val="%2."/>
      <w:lvlJc w:val="left"/>
      <w:pPr>
        <w:ind w:left="1440" w:hanging="360"/>
      </w:pPr>
    </w:lvl>
    <w:lvl w:ilvl="2" w:tplc="040E001B">
      <w:start w:val="1"/>
      <w:numFmt w:val="lowerRoman"/>
      <w:lvlText w:val="%3."/>
      <w:lvlJc w:val="right"/>
      <w:pPr>
        <w:ind w:left="2160" w:hanging="180"/>
      </w:pPr>
    </w:lvl>
    <w:lvl w:ilvl="3" w:tplc="DA06C530">
      <w:start w:val="1"/>
      <w:numFmt w:val="lowerLetter"/>
      <w:lvlText w:val="(%4)"/>
      <w:lvlJc w:val="left"/>
      <w:pPr>
        <w:ind w:left="2880" w:hanging="360"/>
      </w:pPr>
      <w:rPr>
        <w:rFonts w:hint="default"/>
      </w:r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F95598D"/>
    <w:multiLevelType w:val="hybridMultilevel"/>
    <w:tmpl w:val="9DC660B6"/>
    <w:styleLink w:val="Importlt37stlus0"/>
    <w:lvl w:ilvl="0" w:tplc="8000FA68">
      <w:start w:val="1"/>
      <w:numFmt w:val="bullet"/>
      <w:lvlText w:val="-"/>
      <w:lvlJc w:val="left"/>
      <w:pPr>
        <w:tabs>
          <w:tab w:val="left" w:pos="835"/>
        </w:tabs>
        <w:ind w:left="362" w:hanging="362"/>
      </w:pPr>
      <w:rPr>
        <w:rFonts w:hAnsi="Arial Unicode MS"/>
        <w:caps w:val="0"/>
        <w:smallCaps w:val="0"/>
        <w:strike w:val="0"/>
        <w:dstrike w:val="0"/>
        <w:outline w:val="0"/>
        <w:emboss w:val="0"/>
        <w:imprint w:val="0"/>
        <w:spacing w:val="0"/>
        <w:w w:val="100"/>
        <w:kern w:val="0"/>
        <w:position w:val="0"/>
        <w:highlight w:val="none"/>
        <w:vertAlign w:val="baseline"/>
      </w:rPr>
    </w:lvl>
    <w:lvl w:ilvl="1" w:tplc="08BA172A">
      <w:start w:val="1"/>
      <w:numFmt w:val="bullet"/>
      <w:lvlText w:val="-"/>
      <w:lvlJc w:val="left"/>
      <w:pPr>
        <w:tabs>
          <w:tab w:val="left" w:pos="835"/>
        </w:tabs>
        <w:ind w:left="599" w:hanging="362"/>
      </w:pPr>
      <w:rPr>
        <w:rFonts w:hAnsi="Arial Unicode MS"/>
        <w:caps w:val="0"/>
        <w:smallCaps w:val="0"/>
        <w:strike w:val="0"/>
        <w:dstrike w:val="0"/>
        <w:outline w:val="0"/>
        <w:emboss w:val="0"/>
        <w:imprint w:val="0"/>
        <w:spacing w:val="0"/>
        <w:w w:val="100"/>
        <w:kern w:val="0"/>
        <w:position w:val="0"/>
        <w:highlight w:val="none"/>
        <w:vertAlign w:val="baseline"/>
      </w:rPr>
    </w:lvl>
    <w:lvl w:ilvl="2" w:tplc="FF1A50F6">
      <w:start w:val="1"/>
      <w:numFmt w:val="bullet"/>
      <w:lvlText w:val="-"/>
      <w:lvlJc w:val="left"/>
      <w:pPr>
        <w:ind w:left="83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574E080">
      <w:start w:val="1"/>
      <w:numFmt w:val="bullet"/>
      <w:lvlText w:val="•"/>
      <w:lvlJc w:val="left"/>
      <w:pPr>
        <w:tabs>
          <w:tab w:val="left" w:pos="835"/>
        </w:tabs>
        <w:ind w:left="274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AC05038">
      <w:start w:val="1"/>
      <w:numFmt w:val="bullet"/>
      <w:lvlText w:val="•"/>
      <w:lvlJc w:val="left"/>
      <w:pPr>
        <w:tabs>
          <w:tab w:val="left" w:pos="835"/>
        </w:tabs>
        <w:ind w:left="370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EF24F44">
      <w:start w:val="1"/>
      <w:numFmt w:val="bullet"/>
      <w:lvlText w:val="•"/>
      <w:lvlJc w:val="left"/>
      <w:pPr>
        <w:tabs>
          <w:tab w:val="left" w:pos="835"/>
        </w:tabs>
        <w:ind w:left="465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BC00F64">
      <w:start w:val="1"/>
      <w:numFmt w:val="bullet"/>
      <w:lvlText w:val="•"/>
      <w:lvlJc w:val="left"/>
      <w:pPr>
        <w:tabs>
          <w:tab w:val="left" w:pos="835"/>
        </w:tabs>
        <w:ind w:left="5611"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600B790">
      <w:start w:val="1"/>
      <w:numFmt w:val="bullet"/>
      <w:lvlText w:val="•"/>
      <w:lvlJc w:val="left"/>
      <w:pPr>
        <w:tabs>
          <w:tab w:val="left" w:pos="835"/>
        </w:tabs>
        <w:ind w:left="656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5241FC0">
      <w:start w:val="1"/>
      <w:numFmt w:val="bullet"/>
      <w:lvlText w:val="•"/>
      <w:lvlJc w:val="left"/>
      <w:pPr>
        <w:tabs>
          <w:tab w:val="left" w:pos="835"/>
        </w:tabs>
        <w:ind w:left="7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B54BE9"/>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0F2066"/>
    <w:multiLevelType w:val="hybridMultilevel"/>
    <w:tmpl w:val="50BCA476"/>
    <w:styleLink w:val="Importlt16stlus"/>
    <w:lvl w:ilvl="0" w:tplc="CB366986">
      <w:start w:val="1"/>
      <w:numFmt w:val="lowerRoman"/>
      <w:lvlText w:val="(%1)"/>
      <w:lvlJc w:val="left"/>
      <w:pPr>
        <w:ind w:left="1195"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A732DD4A">
      <w:start w:val="1"/>
      <w:numFmt w:val="lowerRoman"/>
      <w:lvlText w:val="(%2)"/>
      <w:lvlJc w:val="left"/>
      <w:pPr>
        <w:ind w:left="144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1F8A5642">
      <w:start w:val="1"/>
      <w:numFmt w:val="lowerRoman"/>
      <w:lvlText w:val="(%3)"/>
      <w:lvlJc w:val="left"/>
      <w:pPr>
        <w:tabs>
          <w:tab w:val="left" w:pos="1195"/>
        </w:tabs>
        <w:ind w:left="216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B492EF76">
      <w:start w:val="1"/>
      <w:numFmt w:val="lowerRoman"/>
      <w:lvlText w:val="(%4)"/>
      <w:lvlJc w:val="left"/>
      <w:pPr>
        <w:tabs>
          <w:tab w:val="left" w:pos="1195"/>
        </w:tabs>
        <w:ind w:left="288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1CAA027A">
      <w:start w:val="1"/>
      <w:numFmt w:val="lowerRoman"/>
      <w:lvlText w:val="(%5)"/>
      <w:lvlJc w:val="left"/>
      <w:pPr>
        <w:tabs>
          <w:tab w:val="left" w:pos="1195"/>
        </w:tabs>
        <w:ind w:left="360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6002B950">
      <w:start w:val="1"/>
      <w:numFmt w:val="lowerRoman"/>
      <w:lvlText w:val="(%6)"/>
      <w:lvlJc w:val="left"/>
      <w:pPr>
        <w:tabs>
          <w:tab w:val="left" w:pos="1195"/>
        </w:tabs>
        <w:ind w:left="432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E894322E">
      <w:start w:val="1"/>
      <w:numFmt w:val="lowerRoman"/>
      <w:lvlText w:val="(%7)"/>
      <w:lvlJc w:val="left"/>
      <w:pPr>
        <w:tabs>
          <w:tab w:val="left" w:pos="1195"/>
        </w:tabs>
        <w:ind w:left="504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98B62A54">
      <w:start w:val="1"/>
      <w:numFmt w:val="lowerRoman"/>
      <w:lvlText w:val="(%8)"/>
      <w:lvlJc w:val="left"/>
      <w:pPr>
        <w:tabs>
          <w:tab w:val="left" w:pos="1195"/>
        </w:tabs>
        <w:ind w:left="576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3460B9AC">
      <w:start w:val="1"/>
      <w:numFmt w:val="lowerRoman"/>
      <w:lvlText w:val="(%9)"/>
      <w:lvlJc w:val="left"/>
      <w:pPr>
        <w:tabs>
          <w:tab w:val="left" w:pos="1195"/>
        </w:tabs>
        <w:ind w:left="648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6" w15:restartNumberingAfterBreak="0">
    <w:nsid w:val="27FB0EBD"/>
    <w:multiLevelType w:val="hybridMultilevel"/>
    <w:tmpl w:val="163A3180"/>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B1A5232"/>
    <w:multiLevelType w:val="hybridMultilevel"/>
    <w:tmpl w:val="33C42C6C"/>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D3576BA"/>
    <w:multiLevelType w:val="hybridMultilevel"/>
    <w:tmpl w:val="20C2385E"/>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E03566E"/>
    <w:multiLevelType w:val="hybridMultilevel"/>
    <w:tmpl w:val="04D24A7E"/>
    <w:styleLink w:val="Importlt31stlus"/>
    <w:lvl w:ilvl="0" w:tplc="2A3E050C">
      <w:start w:val="1"/>
      <w:numFmt w:val="bullet"/>
      <w:lvlText w:val="-"/>
      <w:lvlJc w:val="left"/>
      <w:pPr>
        <w:ind w:left="83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F4CAD0E">
      <w:start w:val="1"/>
      <w:numFmt w:val="bullet"/>
      <w:lvlText w:val="•"/>
      <w:lvlJc w:val="left"/>
      <w:pPr>
        <w:tabs>
          <w:tab w:val="left" w:pos="835"/>
        </w:tabs>
        <w:ind w:left="169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3A6EE60">
      <w:start w:val="1"/>
      <w:numFmt w:val="bullet"/>
      <w:lvlText w:val="•"/>
      <w:lvlJc w:val="left"/>
      <w:pPr>
        <w:tabs>
          <w:tab w:val="left" w:pos="835"/>
        </w:tabs>
        <w:ind w:left="255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F524074">
      <w:start w:val="1"/>
      <w:numFmt w:val="bullet"/>
      <w:lvlText w:val="•"/>
      <w:lvlJc w:val="left"/>
      <w:pPr>
        <w:tabs>
          <w:tab w:val="left" w:pos="835"/>
        </w:tabs>
        <w:ind w:left="341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252E1BE">
      <w:start w:val="1"/>
      <w:numFmt w:val="bullet"/>
      <w:lvlText w:val="•"/>
      <w:lvlJc w:val="left"/>
      <w:pPr>
        <w:tabs>
          <w:tab w:val="left" w:pos="835"/>
        </w:tabs>
        <w:ind w:left="427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2C89AA4">
      <w:start w:val="1"/>
      <w:numFmt w:val="bullet"/>
      <w:lvlText w:val="•"/>
      <w:lvlJc w:val="left"/>
      <w:pPr>
        <w:tabs>
          <w:tab w:val="left" w:pos="835"/>
        </w:tabs>
        <w:ind w:left="51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203C07FC">
      <w:start w:val="1"/>
      <w:numFmt w:val="bullet"/>
      <w:lvlText w:val="•"/>
      <w:lvlJc w:val="left"/>
      <w:pPr>
        <w:tabs>
          <w:tab w:val="left" w:pos="835"/>
        </w:tabs>
        <w:ind w:left="599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6EC1CF0">
      <w:start w:val="1"/>
      <w:numFmt w:val="bullet"/>
      <w:lvlText w:val="•"/>
      <w:lvlJc w:val="left"/>
      <w:pPr>
        <w:tabs>
          <w:tab w:val="left" w:pos="835"/>
        </w:tabs>
        <w:ind w:left="685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CF86E7A">
      <w:start w:val="1"/>
      <w:numFmt w:val="bullet"/>
      <w:lvlText w:val="•"/>
      <w:lvlJc w:val="left"/>
      <w:pPr>
        <w:tabs>
          <w:tab w:val="left" w:pos="835"/>
        </w:tabs>
        <w:ind w:left="7711"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17522C8"/>
    <w:multiLevelType w:val="hybridMultilevel"/>
    <w:tmpl w:val="DBB2DB90"/>
    <w:lvl w:ilvl="0" w:tplc="CCC40A2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38E199F"/>
    <w:multiLevelType w:val="hybridMultilevel"/>
    <w:tmpl w:val="2AEC0AF2"/>
    <w:styleLink w:val="Importlt12stlus0"/>
    <w:lvl w:ilvl="0" w:tplc="68702CA0">
      <w:start w:val="1"/>
      <w:numFmt w:val="bullet"/>
      <w:lvlText w:val="-"/>
      <w:lvlJc w:val="left"/>
      <w:pPr>
        <w:tabs>
          <w:tab w:val="left" w:pos="861"/>
        </w:tabs>
        <w:ind w:left="710" w:hanging="594"/>
      </w:pPr>
      <w:rPr>
        <w:rFonts w:ascii="Calibri" w:eastAsia="Calibri" w:hAnsi="Calibri" w:cs="Calibri"/>
        <w:b/>
        <w:bCs/>
        <w:i w:val="0"/>
        <w:iCs w:val="0"/>
        <w:caps w:val="0"/>
        <w:smallCaps w:val="0"/>
        <w:strike w:val="0"/>
        <w:dstrike w:val="0"/>
        <w:outline w:val="0"/>
        <w:emboss w:val="0"/>
        <w:imprint w:val="0"/>
        <w:color w:val="034EA0"/>
        <w:spacing w:val="0"/>
        <w:w w:val="100"/>
        <w:kern w:val="0"/>
        <w:position w:val="0"/>
        <w:sz w:val="16"/>
        <w:szCs w:val="16"/>
        <w:highlight w:val="none"/>
        <w:vertAlign w:val="baseline"/>
      </w:rPr>
    </w:lvl>
    <w:lvl w:ilvl="1" w:tplc="79C4D884">
      <w:start w:val="1"/>
      <w:numFmt w:val="bullet"/>
      <w:lvlText w:val="-"/>
      <w:lvlJc w:val="left"/>
      <w:pPr>
        <w:ind w:left="881" w:hanging="594"/>
      </w:pPr>
      <w:rPr>
        <w:rFonts w:ascii="Calibri" w:eastAsia="Calibri" w:hAnsi="Calibri" w:cs="Calibri"/>
        <w:b/>
        <w:bCs/>
        <w:i w:val="0"/>
        <w:iCs w:val="0"/>
        <w:caps w:val="0"/>
        <w:smallCaps w:val="0"/>
        <w:strike w:val="0"/>
        <w:dstrike w:val="0"/>
        <w:outline w:val="0"/>
        <w:emboss w:val="0"/>
        <w:imprint w:val="0"/>
        <w:color w:val="034EA0"/>
        <w:spacing w:val="0"/>
        <w:w w:val="100"/>
        <w:kern w:val="0"/>
        <w:position w:val="0"/>
        <w:sz w:val="16"/>
        <w:szCs w:val="16"/>
        <w:highlight w:val="none"/>
        <w:vertAlign w:val="baseline"/>
      </w:rPr>
    </w:lvl>
    <w:lvl w:ilvl="2" w:tplc="E7320906">
      <w:start w:val="1"/>
      <w:numFmt w:val="bullet"/>
      <w:lvlText w:val="-"/>
      <w:lvlJc w:val="left"/>
      <w:pPr>
        <w:ind w:left="1052" w:hanging="594"/>
      </w:pPr>
      <w:rPr>
        <w:rFonts w:ascii="Calibri" w:eastAsia="Calibri" w:hAnsi="Calibri" w:cs="Calibri"/>
        <w:b/>
        <w:bCs/>
        <w:i w:val="0"/>
        <w:iCs w:val="0"/>
        <w:caps w:val="0"/>
        <w:smallCaps w:val="0"/>
        <w:strike w:val="0"/>
        <w:dstrike w:val="0"/>
        <w:outline w:val="0"/>
        <w:emboss w:val="0"/>
        <w:imprint w:val="0"/>
        <w:color w:val="034EA0"/>
        <w:spacing w:val="0"/>
        <w:w w:val="100"/>
        <w:kern w:val="0"/>
        <w:position w:val="0"/>
        <w:sz w:val="16"/>
        <w:szCs w:val="16"/>
        <w:highlight w:val="none"/>
        <w:vertAlign w:val="baseline"/>
      </w:rPr>
    </w:lvl>
    <w:lvl w:ilvl="3" w:tplc="740A4490">
      <w:start w:val="1"/>
      <w:numFmt w:val="bullet"/>
      <w:lvlText w:val="-"/>
      <w:lvlJc w:val="left"/>
      <w:pPr>
        <w:ind w:left="1222" w:hanging="594"/>
      </w:pPr>
      <w:rPr>
        <w:rFonts w:ascii="Calibri" w:eastAsia="Calibri" w:hAnsi="Calibri" w:cs="Calibri"/>
        <w:b/>
        <w:bCs/>
        <w:i w:val="0"/>
        <w:iCs w:val="0"/>
        <w:caps w:val="0"/>
        <w:smallCaps w:val="0"/>
        <w:strike w:val="0"/>
        <w:dstrike w:val="0"/>
        <w:outline w:val="0"/>
        <w:emboss w:val="0"/>
        <w:imprint w:val="0"/>
        <w:color w:val="034EA0"/>
        <w:spacing w:val="0"/>
        <w:w w:val="100"/>
        <w:kern w:val="0"/>
        <w:position w:val="0"/>
        <w:sz w:val="16"/>
        <w:szCs w:val="16"/>
        <w:highlight w:val="none"/>
        <w:vertAlign w:val="baseline"/>
      </w:rPr>
    </w:lvl>
    <w:lvl w:ilvl="4" w:tplc="AC0CEDCA">
      <w:start w:val="1"/>
      <w:numFmt w:val="bullet"/>
      <w:lvlText w:val="-"/>
      <w:lvlJc w:val="left"/>
      <w:pPr>
        <w:ind w:left="1371" w:hanging="629"/>
      </w:pPr>
      <w:rPr>
        <w:rFonts w:ascii="Calibri" w:eastAsia="Calibri" w:hAnsi="Calibri" w:cs="Calibri"/>
        <w:b/>
        <w:bCs/>
        <w:i w:val="0"/>
        <w:iCs w:val="0"/>
        <w:caps w:val="0"/>
        <w:smallCaps w:val="0"/>
        <w:strike w:val="0"/>
        <w:dstrike w:val="0"/>
        <w:outline w:val="0"/>
        <w:emboss w:val="0"/>
        <w:imprint w:val="0"/>
        <w:spacing w:val="0"/>
        <w:w w:val="100"/>
        <w:kern w:val="0"/>
        <w:position w:val="0"/>
        <w:sz w:val="16"/>
        <w:szCs w:val="16"/>
        <w:highlight w:val="none"/>
        <w:vertAlign w:val="baseline"/>
      </w:rPr>
    </w:lvl>
    <w:lvl w:ilvl="5" w:tplc="20166838">
      <w:start w:val="1"/>
      <w:numFmt w:val="bullet"/>
      <w:lvlText w:val="•"/>
      <w:lvlJc w:val="left"/>
      <w:pPr>
        <w:tabs>
          <w:tab w:val="left" w:pos="861"/>
        </w:tabs>
        <w:ind w:left="1400" w:hanging="64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C0702F22">
      <w:start w:val="1"/>
      <w:numFmt w:val="bullet"/>
      <w:lvlText w:val="•"/>
      <w:lvlJc w:val="left"/>
      <w:pPr>
        <w:tabs>
          <w:tab w:val="left" w:pos="861"/>
        </w:tabs>
        <w:ind w:left="3006" w:hanging="478"/>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9BD482A8">
      <w:start w:val="1"/>
      <w:numFmt w:val="bullet"/>
      <w:lvlText w:val="•"/>
      <w:lvlJc w:val="left"/>
      <w:pPr>
        <w:tabs>
          <w:tab w:val="left" w:pos="861"/>
        </w:tabs>
        <w:ind w:left="4612" w:hanging="31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C98A62E2">
      <w:start w:val="1"/>
      <w:numFmt w:val="bullet"/>
      <w:lvlText w:val="•"/>
      <w:lvlJc w:val="left"/>
      <w:pPr>
        <w:tabs>
          <w:tab w:val="left" w:pos="861"/>
        </w:tabs>
        <w:ind w:left="6218" w:hanging="14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D76930"/>
    <w:multiLevelType w:val="hybridMultilevel"/>
    <w:tmpl w:val="65E8D150"/>
    <w:styleLink w:val="Importlt35stlus0"/>
    <w:lvl w:ilvl="0" w:tplc="843430D6">
      <w:start w:val="1"/>
      <w:numFmt w:val="bullet"/>
      <w:lvlText w:val="-"/>
      <w:lvlJc w:val="left"/>
      <w:pPr>
        <w:tabs>
          <w:tab w:val="left" w:pos="968"/>
        </w:tabs>
        <w:ind w:left="286" w:hanging="286"/>
      </w:pPr>
      <w:rPr>
        <w:rFonts w:hAnsi="Arial Unicode MS"/>
        <w:caps w:val="0"/>
        <w:smallCaps w:val="0"/>
        <w:strike w:val="0"/>
        <w:dstrike w:val="0"/>
        <w:outline w:val="0"/>
        <w:emboss w:val="0"/>
        <w:imprint w:val="0"/>
        <w:spacing w:val="0"/>
        <w:w w:val="100"/>
        <w:kern w:val="0"/>
        <w:position w:val="0"/>
        <w:highlight w:val="none"/>
        <w:vertAlign w:val="baseline"/>
      </w:rPr>
    </w:lvl>
    <w:lvl w:ilvl="1" w:tplc="0FCEA578">
      <w:start w:val="1"/>
      <w:numFmt w:val="bullet"/>
      <w:lvlText w:val="-"/>
      <w:lvlJc w:val="left"/>
      <w:pPr>
        <w:tabs>
          <w:tab w:val="left" w:pos="968"/>
        </w:tabs>
        <w:ind w:left="627" w:hanging="286"/>
      </w:pPr>
      <w:rPr>
        <w:rFonts w:hAnsi="Arial Unicode MS"/>
        <w:caps w:val="0"/>
        <w:smallCaps w:val="0"/>
        <w:strike w:val="0"/>
        <w:dstrike w:val="0"/>
        <w:outline w:val="0"/>
        <w:emboss w:val="0"/>
        <w:imprint w:val="0"/>
        <w:spacing w:val="0"/>
        <w:w w:val="100"/>
        <w:kern w:val="0"/>
        <w:position w:val="0"/>
        <w:highlight w:val="none"/>
        <w:vertAlign w:val="baseline"/>
      </w:rPr>
    </w:lvl>
    <w:lvl w:ilvl="2" w:tplc="6CE40128">
      <w:start w:val="1"/>
      <w:numFmt w:val="bullet"/>
      <w:lvlText w:val="-"/>
      <w:lvlJc w:val="left"/>
      <w:pPr>
        <w:ind w:left="968"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AFE84EA">
      <w:start w:val="1"/>
      <w:numFmt w:val="bullet"/>
      <w:lvlText w:val="•"/>
      <w:lvlJc w:val="left"/>
      <w:pPr>
        <w:tabs>
          <w:tab w:val="left" w:pos="968"/>
        </w:tabs>
        <w:ind w:left="2842"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324CFF0">
      <w:start w:val="1"/>
      <w:numFmt w:val="bullet"/>
      <w:lvlText w:val="•"/>
      <w:lvlJc w:val="left"/>
      <w:pPr>
        <w:tabs>
          <w:tab w:val="left" w:pos="968"/>
        </w:tabs>
        <w:ind w:left="3783"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E04E98A">
      <w:start w:val="1"/>
      <w:numFmt w:val="bullet"/>
      <w:lvlText w:val="•"/>
      <w:lvlJc w:val="left"/>
      <w:pPr>
        <w:tabs>
          <w:tab w:val="left" w:pos="968"/>
        </w:tabs>
        <w:ind w:left="4724"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11EC1B4">
      <w:start w:val="1"/>
      <w:numFmt w:val="bullet"/>
      <w:lvlText w:val="•"/>
      <w:lvlJc w:val="left"/>
      <w:pPr>
        <w:tabs>
          <w:tab w:val="left" w:pos="968"/>
        </w:tabs>
        <w:ind w:left="5665"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A52D022">
      <w:start w:val="1"/>
      <w:numFmt w:val="bullet"/>
      <w:lvlText w:val="•"/>
      <w:lvlJc w:val="left"/>
      <w:pPr>
        <w:tabs>
          <w:tab w:val="left" w:pos="968"/>
        </w:tabs>
        <w:ind w:left="6606"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EACC710">
      <w:start w:val="1"/>
      <w:numFmt w:val="bullet"/>
      <w:lvlText w:val="•"/>
      <w:lvlJc w:val="left"/>
      <w:pPr>
        <w:tabs>
          <w:tab w:val="left" w:pos="968"/>
        </w:tabs>
        <w:ind w:left="7547" w:hanging="2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8432D57"/>
    <w:multiLevelType w:val="multilevel"/>
    <w:tmpl w:val="3222B4D4"/>
    <w:styleLink w:val="Importlt18stlus"/>
    <w:lvl w:ilvl="0">
      <w:start w:val="1"/>
      <w:numFmt w:val="decimal"/>
      <w:lvlText w:val="%1."/>
      <w:lvlJc w:val="left"/>
      <w:pPr>
        <w:tabs>
          <w:tab w:val="left" w:pos="672"/>
        </w:tabs>
        <w:ind w:left="448" w:hanging="33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672"/>
        </w:tabs>
        <w:ind w:left="448" w:hanging="33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672"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30"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672"/>
        </w:tabs>
        <w:ind w:left="787"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672"/>
        </w:tabs>
        <w:ind w:left="845"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672"/>
        </w:tabs>
        <w:ind w:left="902"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672"/>
        </w:tabs>
        <w:ind w:left="960"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672"/>
        </w:tabs>
        <w:ind w:left="1017"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9A065A7"/>
    <w:multiLevelType w:val="hybridMultilevel"/>
    <w:tmpl w:val="258CC4DA"/>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1CD1178"/>
    <w:multiLevelType w:val="multilevel"/>
    <w:tmpl w:val="CA5EFF84"/>
    <w:styleLink w:val="Importlt19stlus"/>
    <w:lvl w:ilvl="0">
      <w:start w:val="1"/>
      <w:numFmt w:val="decimal"/>
      <w:lvlText w:val="%1."/>
      <w:lvlJc w:val="left"/>
      <w:pPr>
        <w:ind w:left="45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49"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665" w:hanging="5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65"/>
        </w:tabs>
        <w:ind w:left="723" w:hanging="5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65"/>
        </w:tabs>
        <w:ind w:left="780" w:hanging="5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65"/>
        </w:tabs>
        <w:ind w:left="838" w:hanging="5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65"/>
        </w:tabs>
        <w:ind w:left="895" w:hanging="5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65"/>
        </w:tabs>
        <w:ind w:left="953" w:hanging="55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65"/>
        </w:tabs>
        <w:ind w:left="1010" w:hanging="5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3374976"/>
    <w:multiLevelType w:val="hybridMultilevel"/>
    <w:tmpl w:val="02688C04"/>
    <w:lvl w:ilvl="0" w:tplc="86781662">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47460DC"/>
    <w:multiLevelType w:val="hybridMultilevel"/>
    <w:tmpl w:val="218EB076"/>
    <w:styleLink w:val="Importlt33stlus"/>
    <w:lvl w:ilvl="0" w:tplc="42F88930">
      <w:start w:val="1"/>
      <w:numFmt w:val="bullet"/>
      <w:lvlText w:val="-"/>
      <w:lvlJc w:val="left"/>
      <w:pPr>
        <w:ind w:left="83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FAE0D90">
      <w:start w:val="1"/>
      <w:numFmt w:val="bullet"/>
      <w:lvlText w:val="o"/>
      <w:lvlJc w:val="left"/>
      <w:pPr>
        <w:tabs>
          <w:tab w:val="left" w:pos="835"/>
        </w:tabs>
        <w:ind w:left="155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5A28862">
      <w:start w:val="1"/>
      <w:numFmt w:val="bullet"/>
      <w:lvlText w:val="•"/>
      <w:lvlJc w:val="left"/>
      <w:pPr>
        <w:tabs>
          <w:tab w:val="left" w:pos="835"/>
        </w:tabs>
        <w:ind w:left="243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01AD02C">
      <w:start w:val="1"/>
      <w:numFmt w:val="bullet"/>
      <w:lvlText w:val="•"/>
      <w:lvlJc w:val="left"/>
      <w:pPr>
        <w:tabs>
          <w:tab w:val="left" w:pos="835"/>
        </w:tabs>
        <w:ind w:left="330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062F9CC">
      <w:start w:val="1"/>
      <w:numFmt w:val="bullet"/>
      <w:lvlText w:val="•"/>
      <w:lvlJc w:val="left"/>
      <w:pPr>
        <w:tabs>
          <w:tab w:val="left" w:pos="835"/>
        </w:tabs>
        <w:ind w:left="418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CD03B86">
      <w:start w:val="1"/>
      <w:numFmt w:val="bullet"/>
      <w:lvlText w:val="•"/>
      <w:lvlJc w:val="left"/>
      <w:pPr>
        <w:tabs>
          <w:tab w:val="left" w:pos="835"/>
        </w:tabs>
        <w:ind w:left="505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2B029A0">
      <w:start w:val="1"/>
      <w:numFmt w:val="bullet"/>
      <w:lvlText w:val="•"/>
      <w:lvlJc w:val="left"/>
      <w:pPr>
        <w:tabs>
          <w:tab w:val="left" w:pos="835"/>
        </w:tabs>
        <w:ind w:left="5931"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3E680E2">
      <w:start w:val="1"/>
      <w:numFmt w:val="bullet"/>
      <w:lvlText w:val="•"/>
      <w:lvlJc w:val="left"/>
      <w:pPr>
        <w:tabs>
          <w:tab w:val="left" w:pos="835"/>
        </w:tabs>
        <w:ind w:left="680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D23CD014">
      <w:start w:val="1"/>
      <w:numFmt w:val="bullet"/>
      <w:lvlText w:val="•"/>
      <w:lvlJc w:val="left"/>
      <w:pPr>
        <w:tabs>
          <w:tab w:val="left" w:pos="835"/>
        </w:tabs>
        <w:ind w:left="7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74D211C"/>
    <w:multiLevelType w:val="multilevel"/>
    <w:tmpl w:val="AFB2B0A8"/>
    <w:styleLink w:val="Importlt35stlus"/>
    <w:lvl w:ilvl="0">
      <w:start w:val="1"/>
      <w:numFmt w:val="decimal"/>
      <w:lvlText w:val="%1."/>
      <w:lvlJc w:val="left"/>
      <w:pPr>
        <w:ind w:left="404" w:hanging="2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02"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num" w:pos="517"/>
        </w:tabs>
        <w:ind w:left="402"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517"/>
        </w:tabs>
        <w:ind w:left="402"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517"/>
        </w:tabs>
        <w:ind w:left="402"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517"/>
        </w:tabs>
        <w:ind w:left="402"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517"/>
        </w:tabs>
        <w:ind w:left="402"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517"/>
        </w:tabs>
        <w:ind w:left="402"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517"/>
        </w:tabs>
        <w:ind w:left="402"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7652BFC"/>
    <w:multiLevelType w:val="hybridMultilevel"/>
    <w:tmpl w:val="503EC218"/>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48535506"/>
    <w:multiLevelType w:val="hybridMultilevel"/>
    <w:tmpl w:val="39CA6E50"/>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8B20805"/>
    <w:multiLevelType w:val="multilevel"/>
    <w:tmpl w:val="C36C8F5C"/>
    <w:styleLink w:val="Importlt28stlus"/>
    <w:lvl w:ilvl="0">
      <w:start w:val="1"/>
      <w:numFmt w:val="decimal"/>
      <w:lvlText w:val="%1."/>
      <w:lvlJc w:val="left"/>
      <w:pPr>
        <w:ind w:left="443" w:hanging="32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1">
      <w:start w:val="1"/>
      <w:numFmt w:val="decimal"/>
      <w:lvlText w:val="%1.%2."/>
      <w:lvlJc w:val="left"/>
      <w:pPr>
        <w:ind w:left="55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558"/>
        </w:tabs>
        <w:ind w:left="673"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558"/>
        </w:tabs>
        <w:ind w:left="78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558"/>
        </w:tabs>
        <w:ind w:left="903"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558"/>
        </w:tabs>
        <w:ind w:left="101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558"/>
        </w:tabs>
        <w:ind w:left="1133"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558"/>
        </w:tabs>
        <w:ind w:left="124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558"/>
        </w:tabs>
        <w:ind w:left="1363"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8D2754D"/>
    <w:multiLevelType w:val="multilevel"/>
    <w:tmpl w:val="A906F0B8"/>
    <w:styleLink w:val="Importlt25stlus"/>
    <w:lvl w:ilvl="0">
      <w:start w:val="1"/>
      <w:numFmt w:val="decimal"/>
      <w:lvlText w:val="%1."/>
      <w:lvlJc w:val="left"/>
      <w:pPr>
        <w:ind w:left="560" w:hanging="446"/>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5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2.(%3)"/>
      <w:lvlJc w:val="left"/>
      <w:pPr>
        <w:tabs>
          <w:tab w:val="left" w:pos="558"/>
        </w:tabs>
        <w:ind w:left="826" w:hanging="3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start w:val="1"/>
      <w:numFmt w:val="lowerLetter"/>
      <w:suff w:val="nothing"/>
      <w:lvlText w:val="%2.(%3)(%4)"/>
      <w:lvlJc w:val="left"/>
      <w:pPr>
        <w:tabs>
          <w:tab w:val="left" w:pos="558"/>
        </w:tabs>
        <w:ind w:left="1063" w:hanging="3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558"/>
        </w:tabs>
        <w:ind w:left="1299" w:hanging="3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start w:val="1"/>
      <w:numFmt w:val="lowerLetter"/>
      <w:suff w:val="nothing"/>
      <w:lvlText w:val="%2.(%3)(%4)(%5)(%6)"/>
      <w:lvlJc w:val="left"/>
      <w:pPr>
        <w:tabs>
          <w:tab w:val="left" w:pos="558"/>
        </w:tabs>
        <w:ind w:left="1536" w:hanging="3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start w:val="1"/>
      <w:numFmt w:val="lowerLetter"/>
      <w:suff w:val="nothing"/>
      <w:lvlText w:val="%2.(%3)(%4)(%5)(%6)(%7)"/>
      <w:lvlJc w:val="left"/>
      <w:pPr>
        <w:tabs>
          <w:tab w:val="left" w:pos="558"/>
        </w:tabs>
        <w:ind w:left="1772" w:hanging="3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558"/>
        </w:tabs>
        <w:ind w:left="2009" w:hanging="3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start w:val="1"/>
      <w:numFmt w:val="lowerLetter"/>
      <w:suff w:val="nothing"/>
      <w:lvlText w:val="%2.(%3)(%4)(%5)(%6)(%7)(%8)(%9)"/>
      <w:lvlJc w:val="left"/>
      <w:pPr>
        <w:tabs>
          <w:tab w:val="left" w:pos="558"/>
        </w:tabs>
        <w:ind w:left="2245" w:hanging="3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A6011C9"/>
    <w:multiLevelType w:val="hybridMultilevel"/>
    <w:tmpl w:val="1C5AFB80"/>
    <w:styleLink w:val="Importlt13stlus"/>
    <w:lvl w:ilvl="0" w:tplc="F5A41586">
      <w:start w:val="1"/>
      <w:numFmt w:val="bullet"/>
      <w:lvlText w:val="-"/>
      <w:lvlJc w:val="left"/>
      <w:pPr>
        <w:ind w:left="835"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B90E542">
      <w:start w:val="1"/>
      <w:numFmt w:val="bullet"/>
      <w:lvlText w:val="•"/>
      <w:lvlJc w:val="left"/>
      <w:pPr>
        <w:tabs>
          <w:tab w:val="left" w:pos="835"/>
        </w:tabs>
        <w:ind w:left="1699"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C8B2D4C4">
      <w:start w:val="1"/>
      <w:numFmt w:val="bullet"/>
      <w:lvlText w:val="•"/>
      <w:lvlJc w:val="left"/>
      <w:pPr>
        <w:tabs>
          <w:tab w:val="left" w:pos="835"/>
        </w:tabs>
        <w:ind w:left="2558"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63804AE">
      <w:start w:val="1"/>
      <w:numFmt w:val="bullet"/>
      <w:lvlText w:val="•"/>
      <w:lvlJc w:val="left"/>
      <w:pPr>
        <w:tabs>
          <w:tab w:val="left" w:pos="835"/>
        </w:tabs>
        <w:ind w:left="341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FC69BFE">
      <w:start w:val="1"/>
      <w:numFmt w:val="bullet"/>
      <w:lvlText w:val="•"/>
      <w:lvlJc w:val="left"/>
      <w:pPr>
        <w:tabs>
          <w:tab w:val="left" w:pos="835"/>
        </w:tabs>
        <w:ind w:left="427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9C2C676">
      <w:start w:val="1"/>
      <w:numFmt w:val="bullet"/>
      <w:lvlText w:val="•"/>
      <w:lvlJc w:val="left"/>
      <w:pPr>
        <w:tabs>
          <w:tab w:val="left" w:pos="835"/>
        </w:tabs>
        <w:ind w:left="5135"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A24EDB8">
      <w:start w:val="1"/>
      <w:numFmt w:val="bullet"/>
      <w:lvlText w:val="•"/>
      <w:lvlJc w:val="left"/>
      <w:pPr>
        <w:tabs>
          <w:tab w:val="left" w:pos="835"/>
        </w:tabs>
        <w:ind w:left="5994"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1D0E4C8">
      <w:start w:val="1"/>
      <w:numFmt w:val="bullet"/>
      <w:lvlText w:val="•"/>
      <w:lvlJc w:val="left"/>
      <w:pPr>
        <w:tabs>
          <w:tab w:val="left" w:pos="835"/>
        </w:tabs>
        <w:ind w:left="685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FBA96F8">
      <w:start w:val="1"/>
      <w:numFmt w:val="bullet"/>
      <w:lvlText w:val="•"/>
      <w:lvlJc w:val="left"/>
      <w:pPr>
        <w:tabs>
          <w:tab w:val="left" w:pos="835"/>
        </w:tabs>
        <w:ind w:left="7712"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D7C5046"/>
    <w:multiLevelType w:val="hybridMultilevel"/>
    <w:tmpl w:val="BA68A958"/>
    <w:lvl w:ilvl="0" w:tplc="040E001B">
      <w:start w:val="1"/>
      <w:numFmt w:val="low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4DA21690"/>
    <w:multiLevelType w:val="multilevel"/>
    <w:tmpl w:val="A18AD7C4"/>
    <w:numStyleLink w:val="Importlt12stlus"/>
  </w:abstractNum>
  <w:abstractNum w:abstractNumId="36" w15:restartNumberingAfterBreak="0">
    <w:nsid w:val="4EB9627A"/>
    <w:multiLevelType w:val="hybridMultilevel"/>
    <w:tmpl w:val="7D848F0E"/>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4F082786"/>
    <w:multiLevelType w:val="hybridMultilevel"/>
    <w:tmpl w:val="12C6A67A"/>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504528E0"/>
    <w:multiLevelType w:val="multilevel"/>
    <w:tmpl w:val="9640AC78"/>
    <w:styleLink w:val="Importlt30stlus"/>
    <w:lvl w:ilvl="0">
      <w:start w:val="1"/>
      <w:numFmt w:val="decimal"/>
      <w:lvlText w:val="%1."/>
      <w:lvlJc w:val="left"/>
      <w:pPr>
        <w:ind w:left="558" w:hanging="44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55" w:hanging="44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823" w:hanging="709"/>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23" w:hanging="709"/>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861" w:hanging="709"/>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3"/>
        </w:tabs>
        <w:ind w:left="899" w:hanging="709"/>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3"/>
        </w:tabs>
        <w:ind w:left="937" w:hanging="709"/>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3"/>
        </w:tabs>
        <w:ind w:left="975" w:hanging="709"/>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3"/>
        </w:tabs>
        <w:ind w:left="1013" w:hanging="709"/>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1185BA8"/>
    <w:multiLevelType w:val="hybridMultilevel"/>
    <w:tmpl w:val="2D36C0D2"/>
    <w:styleLink w:val="Importlt26stlus"/>
    <w:lvl w:ilvl="0" w:tplc="E2987342">
      <w:start w:val="1"/>
      <w:numFmt w:val="lowerLetter"/>
      <w:lvlText w:val="(%1)"/>
      <w:lvlJc w:val="left"/>
      <w:pPr>
        <w:ind w:left="834"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4C69330">
      <w:start w:val="1"/>
      <w:numFmt w:val="lowerLetter"/>
      <w:lvlText w:val="(%2)"/>
      <w:lvlJc w:val="left"/>
      <w:pPr>
        <w:tabs>
          <w:tab w:val="left" w:pos="834"/>
        </w:tabs>
        <w:ind w:left="107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7DEFCF8">
      <w:start w:val="1"/>
      <w:numFmt w:val="lowerLetter"/>
      <w:lvlText w:val="(%3)"/>
      <w:lvlJc w:val="left"/>
      <w:pPr>
        <w:tabs>
          <w:tab w:val="left" w:pos="834"/>
        </w:tabs>
        <w:ind w:left="179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C360CAC">
      <w:start w:val="1"/>
      <w:numFmt w:val="lowerLetter"/>
      <w:lvlText w:val="(%4)"/>
      <w:lvlJc w:val="left"/>
      <w:pPr>
        <w:tabs>
          <w:tab w:val="left" w:pos="834"/>
        </w:tabs>
        <w:ind w:left="251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C8A6F5A">
      <w:start w:val="1"/>
      <w:numFmt w:val="lowerLetter"/>
      <w:lvlText w:val="(%5)"/>
      <w:lvlJc w:val="left"/>
      <w:pPr>
        <w:tabs>
          <w:tab w:val="left" w:pos="834"/>
        </w:tabs>
        <w:ind w:left="323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A486242">
      <w:start w:val="1"/>
      <w:numFmt w:val="lowerLetter"/>
      <w:lvlText w:val="(%6)"/>
      <w:lvlJc w:val="left"/>
      <w:pPr>
        <w:tabs>
          <w:tab w:val="left" w:pos="834"/>
        </w:tabs>
        <w:ind w:left="39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6B804E0">
      <w:start w:val="1"/>
      <w:numFmt w:val="lowerLetter"/>
      <w:lvlText w:val="(%7)"/>
      <w:lvlJc w:val="left"/>
      <w:pPr>
        <w:tabs>
          <w:tab w:val="left" w:pos="834"/>
        </w:tabs>
        <w:ind w:left="467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55B2E6A6">
      <w:start w:val="1"/>
      <w:numFmt w:val="lowerLetter"/>
      <w:lvlText w:val="(%8)"/>
      <w:lvlJc w:val="left"/>
      <w:pPr>
        <w:tabs>
          <w:tab w:val="left" w:pos="834"/>
        </w:tabs>
        <w:ind w:left="539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20EB728">
      <w:start w:val="1"/>
      <w:numFmt w:val="lowerLetter"/>
      <w:lvlText w:val="(%9)"/>
      <w:lvlJc w:val="left"/>
      <w:pPr>
        <w:tabs>
          <w:tab w:val="left" w:pos="834"/>
        </w:tabs>
        <w:ind w:left="611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1BD7DB5"/>
    <w:multiLevelType w:val="hybridMultilevel"/>
    <w:tmpl w:val="C1185A20"/>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56C46E9B"/>
    <w:multiLevelType w:val="hybridMultilevel"/>
    <w:tmpl w:val="041C2190"/>
    <w:styleLink w:val="Importlt32stlus0"/>
    <w:lvl w:ilvl="0" w:tplc="F10ACEA8">
      <w:start w:val="1"/>
      <w:numFmt w:val="bullet"/>
      <w:lvlText w:val="-"/>
      <w:lvlJc w:val="left"/>
      <w:pPr>
        <w:tabs>
          <w:tab w:val="left" w:pos="835"/>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C2F200">
      <w:start w:val="1"/>
      <w:numFmt w:val="bullet"/>
      <w:lvlText w:val="-"/>
      <w:lvlJc w:val="left"/>
      <w:pPr>
        <w:tabs>
          <w:tab w:val="left" w:pos="835"/>
        </w:tabs>
        <w:ind w:left="47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464412">
      <w:start w:val="1"/>
      <w:numFmt w:val="bullet"/>
      <w:lvlText w:val="-"/>
      <w:lvlJc w:val="left"/>
      <w:pPr>
        <w:tabs>
          <w:tab w:val="left" w:pos="835"/>
        </w:tabs>
        <w:ind w:left="5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EE86C8">
      <w:start w:val="1"/>
      <w:numFmt w:val="bullet"/>
      <w:lvlText w:val="-"/>
      <w:lvlJc w:val="left"/>
      <w:pPr>
        <w:tabs>
          <w:tab w:val="left" w:pos="835"/>
        </w:tabs>
        <w:ind w:left="71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A22922">
      <w:start w:val="1"/>
      <w:numFmt w:val="bullet"/>
      <w:lvlText w:val="-"/>
      <w:lvlJc w:val="left"/>
      <w:pPr>
        <w:ind w:left="83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0144CB6">
      <w:start w:val="1"/>
      <w:numFmt w:val="bullet"/>
      <w:lvlText w:val="•"/>
      <w:lvlJc w:val="left"/>
      <w:pPr>
        <w:tabs>
          <w:tab w:val="left" w:pos="835"/>
        </w:tabs>
        <w:ind w:left="40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056D476">
      <w:start w:val="1"/>
      <w:numFmt w:val="bullet"/>
      <w:lvlText w:val="•"/>
      <w:lvlJc w:val="left"/>
      <w:pPr>
        <w:tabs>
          <w:tab w:val="left" w:pos="835"/>
        </w:tabs>
        <w:ind w:left="51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AD0976C">
      <w:start w:val="1"/>
      <w:numFmt w:val="bullet"/>
      <w:lvlText w:val="•"/>
      <w:lvlJc w:val="left"/>
      <w:pPr>
        <w:tabs>
          <w:tab w:val="left" w:pos="835"/>
        </w:tabs>
        <w:ind w:left="620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F628800">
      <w:start w:val="1"/>
      <w:numFmt w:val="bullet"/>
      <w:lvlText w:val="•"/>
      <w:lvlJc w:val="left"/>
      <w:pPr>
        <w:tabs>
          <w:tab w:val="left" w:pos="835"/>
        </w:tabs>
        <w:ind w:left="7281"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8075E92"/>
    <w:multiLevelType w:val="multilevel"/>
    <w:tmpl w:val="BEAC4E36"/>
    <w:styleLink w:val="Importlt24stlus"/>
    <w:lvl w:ilvl="0">
      <w:start w:val="1"/>
      <w:numFmt w:val="decimal"/>
      <w:lvlText w:val="%1."/>
      <w:lvlJc w:val="left"/>
      <w:pPr>
        <w:ind w:left="560" w:hanging="44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5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558"/>
        </w:tabs>
        <w:ind w:left="673"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558"/>
        </w:tabs>
        <w:ind w:left="78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558"/>
        </w:tabs>
        <w:ind w:left="903"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558"/>
        </w:tabs>
        <w:ind w:left="101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558"/>
        </w:tabs>
        <w:ind w:left="1133"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558"/>
        </w:tabs>
        <w:ind w:left="124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558"/>
        </w:tabs>
        <w:ind w:left="1363"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B243D31"/>
    <w:multiLevelType w:val="multilevel"/>
    <w:tmpl w:val="A18AD7C4"/>
    <w:styleLink w:val="Importlt12stlus"/>
    <w:lvl w:ilvl="0">
      <w:start w:val="1"/>
      <w:numFmt w:val="decimal"/>
      <w:lvlText w:val="%1."/>
      <w:lvlJc w:val="left"/>
      <w:pPr>
        <w:ind w:left="333" w:hanging="21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1">
      <w:start w:val="1"/>
      <w:numFmt w:val="decimal"/>
      <w:suff w:val="nothing"/>
      <w:lvlText w:val="%1.%2."/>
      <w:lvlJc w:val="left"/>
      <w:pPr>
        <w:tabs>
          <w:tab w:val="left" w:pos="449"/>
        </w:tabs>
        <w:ind w:left="449"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21" w:hanging="706"/>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821"/>
        </w:tabs>
        <w:ind w:left="706" w:hanging="706"/>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821"/>
        </w:tabs>
        <w:ind w:left="706" w:hanging="706"/>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821"/>
        </w:tabs>
        <w:ind w:left="706" w:hanging="706"/>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821"/>
        </w:tabs>
        <w:ind w:left="706" w:hanging="706"/>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821"/>
        </w:tabs>
        <w:ind w:left="706" w:hanging="706"/>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821"/>
        </w:tabs>
        <w:ind w:left="706" w:hanging="706"/>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0BA126A"/>
    <w:multiLevelType w:val="multilevel"/>
    <w:tmpl w:val="2FE00942"/>
    <w:styleLink w:val="Importlt37stlus"/>
    <w:lvl w:ilvl="0">
      <w:start w:val="1"/>
      <w:numFmt w:val="decimal"/>
      <w:lvlText w:val="%1."/>
      <w:lvlJc w:val="left"/>
      <w:pPr>
        <w:ind w:left="507"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05" w:hanging="39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505"/>
        </w:tabs>
        <w:ind w:left="620" w:hanging="39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505"/>
        </w:tabs>
        <w:ind w:left="735" w:hanging="39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505"/>
        </w:tabs>
        <w:ind w:left="850" w:hanging="39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505"/>
        </w:tabs>
        <w:ind w:left="965" w:hanging="39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505"/>
        </w:tabs>
        <w:ind w:left="1080" w:hanging="39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505"/>
        </w:tabs>
        <w:ind w:left="1195" w:hanging="39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505"/>
        </w:tabs>
        <w:ind w:left="1310" w:hanging="39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11B0702"/>
    <w:multiLevelType w:val="hybridMultilevel"/>
    <w:tmpl w:val="0B2E5DC0"/>
    <w:styleLink w:val="Importlt27stlus"/>
    <w:lvl w:ilvl="0" w:tplc="E6B06E8E">
      <w:start w:val="1"/>
      <w:numFmt w:val="lowerLetter"/>
      <w:lvlText w:val="(%1)"/>
      <w:lvlJc w:val="left"/>
      <w:pPr>
        <w:ind w:left="834"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BF87BF4">
      <w:start w:val="1"/>
      <w:numFmt w:val="lowerLetter"/>
      <w:lvlText w:val="(%2)"/>
      <w:lvlJc w:val="left"/>
      <w:pPr>
        <w:tabs>
          <w:tab w:val="left" w:pos="834"/>
        </w:tabs>
        <w:ind w:left="107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18256A0">
      <w:start w:val="1"/>
      <w:numFmt w:val="lowerLetter"/>
      <w:lvlText w:val="(%3)"/>
      <w:lvlJc w:val="left"/>
      <w:pPr>
        <w:tabs>
          <w:tab w:val="left" w:pos="834"/>
        </w:tabs>
        <w:ind w:left="179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588FDE6">
      <w:start w:val="1"/>
      <w:numFmt w:val="lowerLetter"/>
      <w:lvlText w:val="(%4)"/>
      <w:lvlJc w:val="left"/>
      <w:pPr>
        <w:tabs>
          <w:tab w:val="left" w:pos="834"/>
        </w:tabs>
        <w:ind w:left="251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8B058F0">
      <w:start w:val="1"/>
      <w:numFmt w:val="lowerLetter"/>
      <w:lvlText w:val="(%5)"/>
      <w:lvlJc w:val="left"/>
      <w:pPr>
        <w:tabs>
          <w:tab w:val="left" w:pos="834"/>
        </w:tabs>
        <w:ind w:left="323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D546F2C">
      <w:start w:val="1"/>
      <w:numFmt w:val="lowerLetter"/>
      <w:lvlText w:val="(%6)"/>
      <w:lvlJc w:val="left"/>
      <w:pPr>
        <w:tabs>
          <w:tab w:val="left" w:pos="834"/>
        </w:tabs>
        <w:ind w:left="39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86E0B21E">
      <w:start w:val="1"/>
      <w:numFmt w:val="lowerLetter"/>
      <w:lvlText w:val="(%7)"/>
      <w:lvlJc w:val="left"/>
      <w:pPr>
        <w:tabs>
          <w:tab w:val="left" w:pos="834"/>
        </w:tabs>
        <w:ind w:left="467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F54744A">
      <w:start w:val="1"/>
      <w:numFmt w:val="lowerLetter"/>
      <w:lvlText w:val="(%8)"/>
      <w:lvlJc w:val="left"/>
      <w:pPr>
        <w:tabs>
          <w:tab w:val="left" w:pos="834"/>
        </w:tabs>
        <w:ind w:left="539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46249D2">
      <w:start w:val="1"/>
      <w:numFmt w:val="lowerLetter"/>
      <w:lvlText w:val="(%9)"/>
      <w:lvlJc w:val="left"/>
      <w:pPr>
        <w:tabs>
          <w:tab w:val="left" w:pos="834"/>
        </w:tabs>
        <w:ind w:left="611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2007485"/>
    <w:multiLevelType w:val="hybridMultilevel"/>
    <w:tmpl w:val="ECCA9F74"/>
    <w:styleLink w:val="Importlt30stlus0"/>
    <w:lvl w:ilvl="0" w:tplc="C7F467D0">
      <w:start w:val="1"/>
      <w:numFmt w:val="bullet"/>
      <w:lvlText w:val="-"/>
      <w:lvlJc w:val="left"/>
      <w:pPr>
        <w:tabs>
          <w:tab w:val="left" w:pos="835"/>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52AC7A">
      <w:start w:val="1"/>
      <w:numFmt w:val="bullet"/>
      <w:lvlText w:val="-"/>
      <w:lvlJc w:val="left"/>
      <w:pPr>
        <w:tabs>
          <w:tab w:val="left" w:pos="835"/>
        </w:tabs>
        <w:ind w:left="47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46F0BA">
      <w:start w:val="1"/>
      <w:numFmt w:val="bullet"/>
      <w:lvlText w:val="-"/>
      <w:lvlJc w:val="left"/>
      <w:pPr>
        <w:tabs>
          <w:tab w:val="left" w:pos="835"/>
        </w:tabs>
        <w:ind w:left="5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EFC4AE2">
      <w:start w:val="1"/>
      <w:numFmt w:val="bullet"/>
      <w:lvlText w:val="-"/>
      <w:lvlJc w:val="left"/>
      <w:pPr>
        <w:tabs>
          <w:tab w:val="left" w:pos="835"/>
        </w:tabs>
        <w:ind w:left="71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C6EA070">
      <w:start w:val="1"/>
      <w:numFmt w:val="bullet"/>
      <w:lvlText w:val="-"/>
      <w:lvlJc w:val="left"/>
      <w:pPr>
        <w:ind w:left="83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E1EA82E">
      <w:start w:val="1"/>
      <w:numFmt w:val="bullet"/>
      <w:lvlText w:val="•"/>
      <w:lvlJc w:val="left"/>
      <w:pPr>
        <w:tabs>
          <w:tab w:val="left" w:pos="835"/>
        </w:tabs>
        <w:ind w:left="40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93E9B08">
      <w:start w:val="1"/>
      <w:numFmt w:val="bullet"/>
      <w:lvlText w:val="•"/>
      <w:lvlJc w:val="left"/>
      <w:pPr>
        <w:tabs>
          <w:tab w:val="left" w:pos="835"/>
        </w:tabs>
        <w:ind w:left="51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1AA5128">
      <w:start w:val="1"/>
      <w:numFmt w:val="bullet"/>
      <w:lvlText w:val="•"/>
      <w:lvlJc w:val="left"/>
      <w:pPr>
        <w:tabs>
          <w:tab w:val="left" w:pos="835"/>
        </w:tabs>
        <w:ind w:left="620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FB2FF14">
      <w:start w:val="1"/>
      <w:numFmt w:val="bullet"/>
      <w:lvlText w:val="•"/>
      <w:lvlJc w:val="left"/>
      <w:pPr>
        <w:tabs>
          <w:tab w:val="left" w:pos="835"/>
        </w:tabs>
        <w:ind w:left="7281"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48800B1"/>
    <w:multiLevelType w:val="multilevel"/>
    <w:tmpl w:val="4B7E82FA"/>
    <w:styleLink w:val="Importlt29stlus"/>
    <w:lvl w:ilvl="0">
      <w:start w:val="1"/>
      <w:numFmt w:val="decimal"/>
      <w:lvlText w:val="%1."/>
      <w:lvlJc w:val="left"/>
      <w:pPr>
        <w:ind w:left="45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49"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449"/>
        </w:tabs>
        <w:ind w:left="564"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49"/>
        </w:tabs>
        <w:ind w:left="679"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449"/>
        </w:tabs>
        <w:ind w:left="794"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449"/>
        </w:tabs>
        <w:ind w:left="909"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49"/>
        </w:tabs>
        <w:ind w:left="1024"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449"/>
        </w:tabs>
        <w:ind w:left="1139"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449"/>
        </w:tabs>
        <w:ind w:left="1254" w:hanging="33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4FE3D61"/>
    <w:multiLevelType w:val="hybridMultilevel"/>
    <w:tmpl w:val="05643718"/>
    <w:styleLink w:val="Importlt18stlus0"/>
    <w:lvl w:ilvl="0" w:tplc="E7F07C44">
      <w:start w:val="1"/>
      <w:numFmt w:val="bullet"/>
      <w:lvlText w:val="-"/>
      <w:lvlJc w:val="left"/>
      <w:pPr>
        <w:tabs>
          <w:tab w:val="left" w:pos="823"/>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20E1868">
      <w:start w:val="1"/>
      <w:numFmt w:val="bullet"/>
      <w:lvlText w:val="-"/>
      <w:lvlJc w:val="left"/>
      <w:pPr>
        <w:tabs>
          <w:tab w:val="left" w:pos="823"/>
        </w:tabs>
        <w:ind w:left="559"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B6FA2956">
      <w:start w:val="1"/>
      <w:numFmt w:val="bullet"/>
      <w:lvlText w:val="-"/>
      <w:lvlJc w:val="left"/>
      <w:pPr>
        <w:tabs>
          <w:tab w:val="left" w:pos="823"/>
        </w:tabs>
        <w:ind w:left="691"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23223F84">
      <w:start w:val="1"/>
      <w:numFmt w:val="bullet"/>
      <w:lvlText w:val="-"/>
      <w:lvlJc w:val="left"/>
      <w:pPr>
        <w:ind w:left="823"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B7ED0A4">
      <w:start w:val="1"/>
      <w:numFmt w:val="bullet"/>
      <w:lvlText w:val="•"/>
      <w:lvlJc w:val="left"/>
      <w:pPr>
        <w:tabs>
          <w:tab w:val="left" w:pos="823"/>
        </w:tabs>
        <w:ind w:left="297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93A869E">
      <w:start w:val="1"/>
      <w:numFmt w:val="bullet"/>
      <w:lvlText w:val="•"/>
      <w:lvlJc w:val="left"/>
      <w:pPr>
        <w:tabs>
          <w:tab w:val="left" w:pos="823"/>
        </w:tabs>
        <w:ind w:left="4047"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4E21D28">
      <w:start w:val="1"/>
      <w:numFmt w:val="bullet"/>
      <w:lvlText w:val="•"/>
      <w:lvlJc w:val="left"/>
      <w:pPr>
        <w:tabs>
          <w:tab w:val="left" w:pos="823"/>
        </w:tabs>
        <w:ind w:left="5124"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3BE660E">
      <w:start w:val="1"/>
      <w:numFmt w:val="bullet"/>
      <w:lvlText w:val="•"/>
      <w:lvlJc w:val="left"/>
      <w:pPr>
        <w:tabs>
          <w:tab w:val="left" w:pos="823"/>
        </w:tabs>
        <w:ind w:left="6200"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4DA6780">
      <w:start w:val="1"/>
      <w:numFmt w:val="bullet"/>
      <w:lvlText w:val="•"/>
      <w:lvlJc w:val="left"/>
      <w:pPr>
        <w:tabs>
          <w:tab w:val="left" w:pos="823"/>
        </w:tabs>
        <w:ind w:left="7276"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5AC46E3"/>
    <w:multiLevelType w:val="multilevel"/>
    <w:tmpl w:val="040E001D"/>
    <w:styleLink w:val="Cikk"/>
    <w:lvl w:ilvl="0">
      <w:start w:val="1"/>
      <w:numFmt w:val="ordinal"/>
      <w:lvlText w:val="%1)"/>
      <w:lvlJc w:val="left"/>
      <w:pPr>
        <w:ind w:left="360" w:hanging="360"/>
      </w:pPr>
      <w:rPr>
        <w:rFonts w:asciiTheme="minorHAnsi" w:hAnsiTheme="minorHAnsi"/>
        <w:color w:val="1F3864" w:themeColor="accent1" w:themeShade="8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87E747D"/>
    <w:multiLevelType w:val="multilevel"/>
    <w:tmpl w:val="646603E4"/>
    <w:styleLink w:val="Importlt22stlus"/>
    <w:lvl w:ilvl="0">
      <w:start w:val="1"/>
      <w:numFmt w:val="decimal"/>
      <w:lvlText w:val="%1."/>
      <w:lvlJc w:val="left"/>
      <w:pPr>
        <w:ind w:left="443" w:hanging="328"/>
      </w:pPr>
      <w:rPr>
        <w:rFonts w:ascii="Calibri" w:eastAsia="Calibri" w:hAnsi="Calibri" w:cs="Calibri"/>
        <w:b/>
        <w:bCs/>
        <w:i w:val="0"/>
        <w:iCs w:val="0"/>
        <w:caps w:val="0"/>
        <w:smallCaps w:val="0"/>
        <w:strike w:val="0"/>
        <w:dstrike w:val="0"/>
        <w:outline w:val="0"/>
        <w:emboss w:val="0"/>
        <w:imprint w:val="0"/>
        <w:color w:val="034EA0"/>
        <w:spacing w:val="0"/>
        <w:w w:val="100"/>
        <w:kern w:val="0"/>
        <w:position w:val="0"/>
        <w:highlight w:val="none"/>
        <w:vertAlign w:val="baseline"/>
      </w:rPr>
    </w:lvl>
    <w:lvl w:ilvl="1">
      <w:start w:val="1"/>
      <w:numFmt w:val="decimal"/>
      <w:lvlText w:val="%1.%2."/>
      <w:lvlJc w:val="left"/>
      <w:pPr>
        <w:ind w:left="558" w:hanging="44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76" w:hanging="661"/>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76"/>
        </w:tabs>
        <w:ind w:left="834" w:hanging="661"/>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76"/>
        </w:tabs>
        <w:ind w:left="891" w:hanging="661"/>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76"/>
        </w:tabs>
        <w:ind w:left="949" w:hanging="661"/>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76"/>
        </w:tabs>
        <w:ind w:left="1006" w:hanging="661"/>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76"/>
        </w:tabs>
        <w:ind w:left="1064" w:hanging="661"/>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76"/>
        </w:tabs>
        <w:ind w:left="1121" w:hanging="661"/>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F2D6B74"/>
    <w:multiLevelType w:val="hybridMultilevel"/>
    <w:tmpl w:val="3DA44A52"/>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1157C0E"/>
    <w:multiLevelType w:val="hybridMultilevel"/>
    <w:tmpl w:val="0BFC084A"/>
    <w:styleLink w:val="Importlt20stlus"/>
    <w:lvl w:ilvl="0" w:tplc="5E2E8D06">
      <w:start w:val="1"/>
      <w:numFmt w:val="bullet"/>
      <w:lvlText w:val="-"/>
      <w:lvlJc w:val="left"/>
      <w:pPr>
        <w:ind w:left="967" w:hanging="4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A9ACB846">
      <w:start w:val="1"/>
      <w:numFmt w:val="bullet"/>
      <w:lvlText w:val="•"/>
      <w:lvlJc w:val="left"/>
      <w:pPr>
        <w:tabs>
          <w:tab w:val="left" w:pos="967"/>
        </w:tabs>
        <w:ind w:left="1806" w:hanging="4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053ADD14">
      <w:start w:val="1"/>
      <w:numFmt w:val="bullet"/>
      <w:lvlText w:val="•"/>
      <w:lvlJc w:val="left"/>
      <w:pPr>
        <w:tabs>
          <w:tab w:val="left" w:pos="967"/>
        </w:tabs>
        <w:ind w:left="2653" w:hanging="4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AA4AD4C">
      <w:start w:val="1"/>
      <w:numFmt w:val="bullet"/>
      <w:lvlText w:val="•"/>
      <w:lvlJc w:val="left"/>
      <w:pPr>
        <w:tabs>
          <w:tab w:val="left" w:pos="967"/>
        </w:tabs>
        <w:ind w:left="3500" w:hanging="4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DE88324">
      <w:start w:val="1"/>
      <w:numFmt w:val="bullet"/>
      <w:lvlText w:val="•"/>
      <w:lvlJc w:val="left"/>
      <w:pPr>
        <w:tabs>
          <w:tab w:val="left" w:pos="967"/>
        </w:tabs>
        <w:ind w:left="4347" w:hanging="4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BFE6E38">
      <w:start w:val="1"/>
      <w:numFmt w:val="bullet"/>
      <w:lvlText w:val="•"/>
      <w:lvlJc w:val="left"/>
      <w:pPr>
        <w:tabs>
          <w:tab w:val="left" w:pos="967"/>
        </w:tabs>
        <w:ind w:left="5194" w:hanging="4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58013BC">
      <w:start w:val="1"/>
      <w:numFmt w:val="bullet"/>
      <w:lvlText w:val="•"/>
      <w:lvlJc w:val="left"/>
      <w:pPr>
        <w:tabs>
          <w:tab w:val="left" w:pos="967"/>
        </w:tabs>
        <w:ind w:left="6041" w:hanging="4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522CEC2A">
      <w:start w:val="1"/>
      <w:numFmt w:val="bullet"/>
      <w:lvlText w:val="•"/>
      <w:lvlJc w:val="left"/>
      <w:pPr>
        <w:tabs>
          <w:tab w:val="left" w:pos="967"/>
        </w:tabs>
        <w:ind w:left="6888" w:hanging="4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AAF40452">
      <w:start w:val="1"/>
      <w:numFmt w:val="bullet"/>
      <w:lvlText w:val="•"/>
      <w:lvlJc w:val="left"/>
      <w:pPr>
        <w:tabs>
          <w:tab w:val="left" w:pos="967"/>
        </w:tabs>
        <w:ind w:left="7735" w:hanging="4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66B3F50"/>
    <w:multiLevelType w:val="multilevel"/>
    <w:tmpl w:val="2CC86F4C"/>
    <w:styleLink w:val="Importlt32stlus"/>
    <w:lvl w:ilvl="0">
      <w:start w:val="1"/>
      <w:numFmt w:val="decimal"/>
      <w:lvlText w:val="%1."/>
      <w:lvlJc w:val="left"/>
      <w:pPr>
        <w:ind w:left="448" w:hanging="33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48" w:hanging="33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823" w:hanging="708"/>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30" w:hanging="71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868" w:hanging="71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30"/>
        </w:tabs>
        <w:ind w:left="907" w:hanging="71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30"/>
        </w:tabs>
        <w:ind w:left="945" w:hanging="71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30"/>
        </w:tabs>
        <w:ind w:left="983" w:hanging="71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30"/>
        </w:tabs>
        <w:ind w:left="1022" w:hanging="71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8F05FC8"/>
    <w:multiLevelType w:val="hybridMultilevel"/>
    <w:tmpl w:val="9920EAEC"/>
    <w:styleLink w:val="Importlt23stlus"/>
    <w:lvl w:ilvl="0" w:tplc="02E0B9BC">
      <w:start w:val="1"/>
      <w:numFmt w:val="lowerLetter"/>
      <w:lvlText w:val="(%1)"/>
      <w:lvlJc w:val="left"/>
      <w:pPr>
        <w:tabs>
          <w:tab w:val="num" w:pos="419"/>
        </w:tabs>
        <w:ind w:left="303" w:hanging="1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156A368">
      <w:start w:val="1"/>
      <w:numFmt w:val="lowerLetter"/>
      <w:lvlText w:val="(%2)"/>
      <w:lvlJc w:val="left"/>
      <w:pPr>
        <w:tabs>
          <w:tab w:val="left" w:pos="419"/>
          <w:tab w:val="num" w:pos="1139"/>
        </w:tabs>
        <w:ind w:left="1023" w:hanging="1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150FAE0">
      <w:start w:val="1"/>
      <w:numFmt w:val="lowerLetter"/>
      <w:lvlText w:val="(%3)"/>
      <w:lvlJc w:val="left"/>
      <w:pPr>
        <w:tabs>
          <w:tab w:val="left" w:pos="419"/>
          <w:tab w:val="num" w:pos="1859"/>
        </w:tabs>
        <w:ind w:left="1743" w:hanging="1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10C72BE">
      <w:start w:val="1"/>
      <w:numFmt w:val="lowerLetter"/>
      <w:lvlText w:val="(%4)"/>
      <w:lvlJc w:val="left"/>
      <w:pPr>
        <w:tabs>
          <w:tab w:val="left" w:pos="419"/>
          <w:tab w:val="num" w:pos="2579"/>
        </w:tabs>
        <w:ind w:left="2463" w:hanging="1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554D422">
      <w:start w:val="1"/>
      <w:numFmt w:val="lowerLetter"/>
      <w:lvlText w:val="(%5)"/>
      <w:lvlJc w:val="left"/>
      <w:pPr>
        <w:tabs>
          <w:tab w:val="left" w:pos="419"/>
          <w:tab w:val="num" w:pos="3299"/>
        </w:tabs>
        <w:ind w:left="3183" w:hanging="1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73451B2">
      <w:start w:val="1"/>
      <w:numFmt w:val="lowerLetter"/>
      <w:lvlText w:val="(%6)"/>
      <w:lvlJc w:val="left"/>
      <w:pPr>
        <w:tabs>
          <w:tab w:val="left" w:pos="419"/>
          <w:tab w:val="num" w:pos="4019"/>
        </w:tabs>
        <w:ind w:left="3903" w:hanging="1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91EBC7A">
      <w:start w:val="1"/>
      <w:numFmt w:val="lowerLetter"/>
      <w:lvlText w:val="(%7)"/>
      <w:lvlJc w:val="left"/>
      <w:pPr>
        <w:tabs>
          <w:tab w:val="left" w:pos="419"/>
          <w:tab w:val="num" w:pos="4739"/>
        </w:tabs>
        <w:ind w:left="4623" w:hanging="1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23FE341C">
      <w:start w:val="1"/>
      <w:numFmt w:val="lowerLetter"/>
      <w:lvlText w:val="(%8)"/>
      <w:lvlJc w:val="left"/>
      <w:pPr>
        <w:tabs>
          <w:tab w:val="left" w:pos="419"/>
          <w:tab w:val="num" w:pos="5459"/>
        </w:tabs>
        <w:ind w:left="5343" w:hanging="1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A04ACEC4">
      <w:start w:val="1"/>
      <w:numFmt w:val="lowerLetter"/>
      <w:lvlText w:val="(%9)"/>
      <w:lvlJc w:val="left"/>
      <w:pPr>
        <w:tabs>
          <w:tab w:val="left" w:pos="419"/>
          <w:tab w:val="num" w:pos="6179"/>
        </w:tabs>
        <w:ind w:left="6063" w:hanging="1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E392EF1"/>
    <w:multiLevelType w:val="hybridMultilevel"/>
    <w:tmpl w:val="03A67898"/>
    <w:lvl w:ilvl="0" w:tplc="3E2A3DFA">
      <w:numFmt w:val="bullet"/>
      <w:lvlText w:val="-"/>
      <w:lvlJc w:val="left"/>
      <w:pPr>
        <w:ind w:left="720" w:hanging="360"/>
      </w:pPr>
      <w:rPr>
        <w:rFonts w:ascii="Arial" w:eastAsia="Arial" w:hAnsi="Arial" w:cs="Arial" w:hint="default"/>
        <w:b w:val="0"/>
        <w:bCs w:val="0"/>
        <w:i w:val="0"/>
        <w:iCs w:val="0"/>
        <w:spacing w:val="0"/>
        <w:w w:val="100"/>
        <w:sz w:val="22"/>
        <w:szCs w:val="22"/>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7EF14761"/>
    <w:multiLevelType w:val="hybridMultilevel"/>
    <w:tmpl w:val="0C78A5A2"/>
    <w:styleLink w:val="Importlt34stlus"/>
    <w:lvl w:ilvl="0" w:tplc="AD74ECBA">
      <w:start w:val="1"/>
      <w:numFmt w:val="lowerLetter"/>
      <w:lvlText w:val="(%1)"/>
      <w:lvlJc w:val="left"/>
      <w:pPr>
        <w:tabs>
          <w:tab w:val="left" w:pos="835"/>
        </w:tabs>
        <w:ind w:left="835"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A2C685A">
      <w:start w:val="1"/>
      <w:numFmt w:val="lowerLetter"/>
      <w:lvlText w:val="(%2)"/>
      <w:lvlJc w:val="left"/>
      <w:pPr>
        <w:tabs>
          <w:tab w:val="left" w:pos="833"/>
          <w:tab w:val="left" w:pos="835"/>
        </w:tabs>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8720E6A">
      <w:start w:val="1"/>
      <w:numFmt w:val="lowerLetter"/>
      <w:lvlText w:val="(%3)"/>
      <w:lvlJc w:val="left"/>
      <w:pPr>
        <w:tabs>
          <w:tab w:val="left" w:pos="833"/>
          <w:tab w:val="left" w:pos="835"/>
        </w:tabs>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566DB96">
      <w:start w:val="1"/>
      <w:numFmt w:val="lowerLetter"/>
      <w:lvlText w:val="(%4)"/>
      <w:lvlJc w:val="left"/>
      <w:pPr>
        <w:tabs>
          <w:tab w:val="left" w:pos="833"/>
          <w:tab w:val="left" w:pos="835"/>
        </w:tabs>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C10ED30A">
      <w:start w:val="1"/>
      <w:numFmt w:val="lowerLetter"/>
      <w:lvlText w:val="(%5)"/>
      <w:lvlJc w:val="left"/>
      <w:pPr>
        <w:tabs>
          <w:tab w:val="left" w:pos="833"/>
          <w:tab w:val="left" w:pos="835"/>
        </w:tabs>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FAA7DD8">
      <w:start w:val="1"/>
      <w:numFmt w:val="lowerLetter"/>
      <w:lvlText w:val="(%6)"/>
      <w:lvlJc w:val="left"/>
      <w:pPr>
        <w:tabs>
          <w:tab w:val="left" w:pos="833"/>
          <w:tab w:val="left" w:pos="835"/>
        </w:tabs>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B36959E">
      <w:start w:val="1"/>
      <w:numFmt w:val="lowerLetter"/>
      <w:lvlText w:val="(%7)"/>
      <w:lvlJc w:val="left"/>
      <w:pPr>
        <w:tabs>
          <w:tab w:val="left" w:pos="833"/>
          <w:tab w:val="left" w:pos="835"/>
        </w:tabs>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38846AAC">
      <w:start w:val="1"/>
      <w:numFmt w:val="lowerLetter"/>
      <w:lvlText w:val="(%8)"/>
      <w:lvlJc w:val="left"/>
      <w:pPr>
        <w:tabs>
          <w:tab w:val="left" w:pos="833"/>
          <w:tab w:val="left" w:pos="835"/>
        </w:tabs>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E5EE7BEA">
      <w:start w:val="1"/>
      <w:numFmt w:val="lowerLetter"/>
      <w:lvlText w:val="(%9)"/>
      <w:lvlJc w:val="left"/>
      <w:pPr>
        <w:tabs>
          <w:tab w:val="left" w:pos="833"/>
          <w:tab w:val="left" w:pos="835"/>
        </w:tabs>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669337174">
    <w:abstractNumId w:val="43"/>
  </w:num>
  <w:num w:numId="2" w16cid:durableId="767238448">
    <w:abstractNumId w:val="33"/>
  </w:num>
  <w:num w:numId="3" w16cid:durableId="50010377">
    <w:abstractNumId w:val="21"/>
  </w:num>
  <w:num w:numId="4" w16cid:durableId="1224632943">
    <w:abstractNumId w:val="5"/>
  </w:num>
  <w:num w:numId="5" w16cid:durableId="2001228596">
    <w:abstractNumId w:val="7"/>
  </w:num>
  <w:num w:numId="6" w16cid:durableId="1710063036">
    <w:abstractNumId w:val="15"/>
  </w:num>
  <w:num w:numId="7" w16cid:durableId="1471051079">
    <w:abstractNumId w:val="23"/>
  </w:num>
  <w:num w:numId="8" w16cid:durableId="2060399428">
    <w:abstractNumId w:val="48"/>
  </w:num>
  <w:num w:numId="9" w16cid:durableId="1421365896">
    <w:abstractNumId w:val="25"/>
  </w:num>
  <w:num w:numId="10" w16cid:durableId="798576286">
    <w:abstractNumId w:val="52"/>
  </w:num>
  <w:num w:numId="11" w16cid:durableId="1813674824">
    <w:abstractNumId w:val="4"/>
  </w:num>
  <w:num w:numId="12" w16cid:durableId="1897086268">
    <w:abstractNumId w:val="50"/>
  </w:num>
  <w:num w:numId="13" w16cid:durableId="629241814">
    <w:abstractNumId w:val="54"/>
  </w:num>
  <w:num w:numId="14" w16cid:durableId="503013609">
    <w:abstractNumId w:val="42"/>
  </w:num>
  <w:num w:numId="15" w16cid:durableId="1702393925">
    <w:abstractNumId w:val="3"/>
  </w:num>
  <w:num w:numId="16" w16cid:durableId="2128818268">
    <w:abstractNumId w:val="32"/>
  </w:num>
  <w:num w:numId="17" w16cid:durableId="114256628">
    <w:abstractNumId w:val="39"/>
  </w:num>
  <w:num w:numId="18" w16cid:durableId="1537161644">
    <w:abstractNumId w:val="45"/>
  </w:num>
  <w:num w:numId="19" w16cid:durableId="2076467380">
    <w:abstractNumId w:val="31"/>
  </w:num>
  <w:num w:numId="20" w16cid:durableId="603077826">
    <w:abstractNumId w:val="47"/>
  </w:num>
  <w:num w:numId="21" w16cid:durableId="1317610747">
    <w:abstractNumId w:val="38"/>
  </w:num>
  <w:num w:numId="22" w16cid:durableId="1150487491">
    <w:abstractNumId w:val="19"/>
  </w:num>
  <w:num w:numId="23" w16cid:durableId="866144503">
    <w:abstractNumId w:val="46"/>
  </w:num>
  <w:num w:numId="24" w16cid:durableId="272128049">
    <w:abstractNumId w:val="53"/>
  </w:num>
  <w:num w:numId="25" w16cid:durableId="353306601">
    <w:abstractNumId w:val="41"/>
  </w:num>
  <w:num w:numId="26" w16cid:durableId="1799758027">
    <w:abstractNumId w:val="27"/>
  </w:num>
  <w:num w:numId="27" w16cid:durableId="2147241137">
    <w:abstractNumId w:val="56"/>
  </w:num>
  <w:num w:numId="28" w16cid:durableId="1819804992">
    <w:abstractNumId w:val="9"/>
  </w:num>
  <w:num w:numId="29" w16cid:durableId="1986855664">
    <w:abstractNumId w:val="28"/>
  </w:num>
  <w:num w:numId="30" w16cid:durableId="2108966858">
    <w:abstractNumId w:val="22"/>
  </w:num>
  <w:num w:numId="31" w16cid:durableId="1858032961">
    <w:abstractNumId w:val="11"/>
  </w:num>
  <w:num w:numId="32" w16cid:durableId="649595124">
    <w:abstractNumId w:val="44"/>
  </w:num>
  <w:num w:numId="33" w16cid:durableId="510146936">
    <w:abstractNumId w:val="13"/>
  </w:num>
  <w:num w:numId="34" w16cid:durableId="1057977787">
    <w:abstractNumId w:val="49"/>
  </w:num>
  <w:num w:numId="35" w16cid:durableId="1086072237">
    <w:abstractNumId w:val="14"/>
  </w:num>
  <w:num w:numId="36" w16cid:durableId="1549877050">
    <w:abstractNumId w:val="35"/>
  </w:num>
  <w:num w:numId="37" w16cid:durableId="79256659">
    <w:abstractNumId w:val="51"/>
  </w:num>
  <w:num w:numId="38" w16cid:durableId="1280720061">
    <w:abstractNumId w:val="36"/>
  </w:num>
  <w:num w:numId="39" w16cid:durableId="1325663632">
    <w:abstractNumId w:val="10"/>
  </w:num>
  <w:num w:numId="40" w16cid:durableId="1261452043">
    <w:abstractNumId w:val="34"/>
  </w:num>
  <w:num w:numId="41" w16cid:durableId="12076701">
    <w:abstractNumId w:val="18"/>
  </w:num>
  <w:num w:numId="42" w16cid:durableId="407269185">
    <w:abstractNumId w:val="37"/>
  </w:num>
  <w:num w:numId="43" w16cid:durableId="2106535534">
    <w:abstractNumId w:val="55"/>
  </w:num>
  <w:num w:numId="44" w16cid:durableId="2081174812">
    <w:abstractNumId w:val="26"/>
  </w:num>
  <w:num w:numId="45" w16cid:durableId="822742440">
    <w:abstractNumId w:val="17"/>
  </w:num>
  <w:num w:numId="46" w16cid:durableId="2033067152">
    <w:abstractNumId w:val="20"/>
  </w:num>
  <w:num w:numId="47" w16cid:durableId="1391687878">
    <w:abstractNumId w:val="2"/>
  </w:num>
  <w:num w:numId="48" w16cid:durableId="1071808440">
    <w:abstractNumId w:val="8"/>
  </w:num>
  <w:num w:numId="49" w16cid:durableId="1697385802">
    <w:abstractNumId w:val="0"/>
  </w:num>
  <w:num w:numId="50" w16cid:durableId="936983248">
    <w:abstractNumId w:val="12"/>
  </w:num>
  <w:num w:numId="51" w16cid:durableId="233202507">
    <w:abstractNumId w:val="1"/>
  </w:num>
  <w:num w:numId="52" w16cid:durableId="293369985">
    <w:abstractNumId w:val="30"/>
  </w:num>
  <w:num w:numId="53" w16cid:durableId="1153643064">
    <w:abstractNumId w:val="40"/>
  </w:num>
  <w:num w:numId="54" w16cid:durableId="1783451497">
    <w:abstractNumId w:val="29"/>
  </w:num>
  <w:num w:numId="55" w16cid:durableId="2128039658">
    <w:abstractNumId w:val="16"/>
  </w:num>
  <w:num w:numId="56" w16cid:durableId="1626887928">
    <w:abstractNumId w:val="24"/>
  </w:num>
  <w:num w:numId="57" w16cid:durableId="573050946">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6CD"/>
    <w:rsid w:val="00007197"/>
    <w:rsid w:val="002B2256"/>
    <w:rsid w:val="004236CD"/>
    <w:rsid w:val="004B6804"/>
    <w:rsid w:val="005D5E38"/>
    <w:rsid w:val="00647EC4"/>
    <w:rsid w:val="007C3E3D"/>
    <w:rsid w:val="00803948"/>
    <w:rsid w:val="00813DFB"/>
    <w:rsid w:val="00836461"/>
    <w:rsid w:val="008B30DF"/>
    <w:rsid w:val="00917268"/>
    <w:rsid w:val="00951CCE"/>
    <w:rsid w:val="009A44A9"/>
    <w:rsid w:val="009D2D57"/>
    <w:rsid w:val="00A06E24"/>
    <w:rsid w:val="00A64BA8"/>
    <w:rsid w:val="00B26B5F"/>
    <w:rsid w:val="00BA6B83"/>
    <w:rsid w:val="00C0232A"/>
    <w:rsid w:val="00C616C6"/>
    <w:rsid w:val="00C72AF5"/>
    <w:rsid w:val="00CF693B"/>
    <w:rsid w:val="00E674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E7764"/>
  <w15:chartTrackingRefBased/>
  <w15:docId w15:val="{928C8B76-6858-4EA9-B7E1-8BF9526B5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4236CD"/>
    <w:pPr>
      <w:keepNext/>
      <w:keepLines/>
      <w:widowControl w:val="0"/>
      <w:pBdr>
        <w:top w:val="nil"/>
        <w:left w:val="nil"/>
        <w:bottom w:val="nil"/>
        <w:right w:val="nil"/>
        <w:between w:val="nil"/>
        <w:bar w:val="nil"/>
      </w:pBdr>
      <w:spacing w:before="240" w:after="0" w:line="240" w:lineRule="auto"/>
      <w:ind w:left="432" w:hanging="432"/>
      <w:outlineLvl w:val="0"/>
    </w:pPr>
    <w:rPr>
      <w:rFonts w:asciiTheme="majorHAnsi" w:eastAsiaTheme="majorEastAsia" w:hAnsiTheme="majorHAnsi" w:cstheme="majorBidi"/>
      <w:color w:val="2F5496" w:themeColor="accent1" w:themeShade="BF"/>
      <w:kern w:val="0"/>
      <w:sz w:val="32"/>
      <w:szCs w:val="32"/>
      <w:u w:color="000000"/>
      <w:bdr w:val="nil"/>
      <w:lang w:eastAsia="hu-HU"/>
      <w14:ligatures w14:val="none"/>
    </w:rPr>
  </w:style>
  <w:style w:type="paragraph" w:styleId="Cmsor2">
    <w:name w:val="heading 2"/>
    <w:link w:val="Cmsor2Char"/>
    <w:uiPriority w:val="9"/>
    <w:unhideWhenUsed/>
    <w:qFormat/>
    <w:rsid w:val="004236CD"/>
    <w:pPr>
      <w:widowControl w:val="0"/>
      <w:pBdr>
        <w:top w:val="nil"/>
        <w:left w:val="nil"/>
        <w:bottom w:val="nil"/>
        <w:right w:val="nil"/>
        <w:between w:val="nil"/>
        <w:bar w:val="nil"/>
      </w:pBdr>
      <w:tabs>
        <w:tab w:val="left" w:pos="333"/>
      </w:tabs>
      <w:spacing w:after="0" w:line="240" w:lineRule="auto"/>
      <w:outlineLvl w:val="1"/>
    </w:pPr>
    <w:rPr>
      <w:rFonts w:ascii="Calibri" w:eastAsia="Arial Unicode MS" w:hAnsi="Calibri" w:cs="Arial Unicode MS"/>
      <w:b/>
      <w:bCs/>
      <w:color w:val="034EA0"/>
      <w:spacing w:val="-1"/>
      <w:kern w:val="0"/>
      <w:u w:color="034EA0"/>
      <w:bdr w:val="nil"/>
      <w:lang w:eastAsia="hu-HU"/>
      <w14:ligatures w14:val="none"/>
    </w:rPr>
  </w:style>
  <w:style w:type="paragraph" w:styleId="Cmsor3">
    <w:name w:val="heading 3"/>
    <w:basedOn w:val="Norml"/>
    <w:next w:val="Norml"/>
    <w:link w:val="Cmsor3Char"/>
    <w:uiPriority w:val="9"/>
    <w:unhideWhenUsed/>
    <w:qFormat/>
    <w:rsid w:val="004236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semiHidden/>
    <w:unhideWhenUsed/>
    <w:qFormat/>
    <w:rsid w:val="004236CD"/>
    <w:pPr>
      <w:keepNext/>
      <w:keepLines/>
      <w:widowControl w:val="0"/>
      <w:pBdr>
        <w:top w:val="nil"/>
        <w:left w:val="nil"/>
        <w:bottom w:val="nil"/>
        <w:right w:val="nil"/>
        <w:between w:val="nil"/>
        <w:bar w:val="nil"/>
      </w:pBdr>
      <w:spacing w:before="40" w:after="0" w:line="240" w:lineRule="auto"/>
      <w:ind w:left="864" w:hanging="864"/>
      <w:outlineLvl w:val="3"/>
    </w:pPr>
    <w:rPr>
      <w:rFonts w:asciiTheme="majorHAnsi" w:eastAsiaTheme="majorEastAsia" w:hAnsiTheme="majorHAnsi" w:cstheme="majorBidi"/>
      <w:i/>
      <w:iCs/>
      <w:color w:val="2F5496" w:themeColor="accent1" w:themeShade="BF"/>
      <w:kern w:val="0"/>
      <w:u w:color="000000"/>
      <w:bdr w:val="nil"/>
      <w:lang w:eastAsia="hu-HU"/>
      <w14:ligatures w14:val="none"/>
    </w:rPr>
  </w:style>
  <w:style w:type="paragraph" w:styleId="Cmsor5">
    <w:name w:val="heading 5"/>
    <w:basedOn w:val="Norml"/>
    <w:next w:val="Norml"/>
    <w:link w:val="Cmsor5Char"/>
    <w:uiPriority w:val="9"/>
    <w:semiHidden/>
    <w:unhideWhenUsed/>
    <w:qFormat/>
    <w:rsid w:val="004236CD"/>
    <w:pPr>
      <w:keepNext/>
      <w:keepLines/>
      <w:widowControl w:val="0"/>
      <w:pBdr>
        <w:top w:val="nil"/>
        <w:left w:val="nil"/>
        <w:bottom w:val="nil"/>
        <w:right w:val="nil"/>
        <w:between w:val="nil"/>
        <w:bar w:val="nil"/>
      </w:pBdr>
      <w:spacing w:before="40" w:after="0" w:line="240" w:lineRule="auto"/>
      <w:ind w:left="1008" w:hanging="1008"/>
      <w:outlineLvl w:val="4"/>
    </w:pPr>
    <w:rPr>
      <w:rFonts w:asciiTheme="majorHAnsi" w:eastAsiaTheme="majorEastAsia" w:hAnsiTheme="majorHAnsi" w:cstheme="majorBidi"/>
      <w:color w:val="2F5496" w:themeColor="accent1" w:themeShade="BF"/>
      <w:kern w:val="0"/>
      <w:u w:color="000000"/>
      <w:bdr w:val="nil"/>
      <w:lang w:eastAsia="hu-HU"/>
      <w14:ligatures w14:val="none"/>
    </w:rPr>
  </w:style>
  <w:style w:type="paragraph" w:styleId="Cmsor6">
    <w:name w:val="heading 6"/>
    <w:basedOn w:val="Norml"/>
    <w:next w:val="Norml"/>
    <w:link w:val="Cmsor6Char"/>
    <w:uiPriority w:val="9"/>
    <w:semiHidden/>
    <w:unhideWhenUsed/>
    <w:qFormat/>
    <w:rsid w:val="004236CD"/>
    <w:pPr>
      <w:keepNext/>
      <w:keepLines/>
      <w:widowControl w:val="0"/>
      <w:pBdr>
        <w:top w:val="nil"/>
        <w:left w:val="nil"/>
        <w:bottom w:val="nil"/>
        <w:right w:val="nil"/>
        <w:between w:val="nil"/>
        <w:bar w:val="nil"/>
      </w:pBdr>
      <w:spacing w:before="40" w:after="0" w:line="240" w:lineRule="auto"/>
      <w:ind w:left="1152" w:hanging="1152"/>
      <w:outlineLvl w:val="5"/>
    </w:pPr>
    <w:rPr>
      <w:rFonts w:asciiTheme="majorHAnsi" w:eastAsiaTheme="majorEastAsia" w:hAnsiTheme="majorHAnsi" w:cstheme="majorBidi"/>
      <w:color w:val="1F3763" w:themeColor="accent1" w:themeShade="7F"/>
      <w:kern w:val="0"/>
      <w:u w:color="000000"/>
      <w:bdr w:val="nil"/>
      <w:lang w:eastAsia="hu-HU"/>
      <w14:ligatures w14:val="none"/>
    </w:rPr>
  </w:style>
  <w:style w:type="paragraph" w:styleId="Cmsor7">
    <w:name w:val="heading 7"/>
    <w:basedOn w:val="Norml"/>
    <w:next w:val="Norml"/>
    <w:link w:val="Cmsor7Char"/>
    <w:uiPriority w:val="9"/>
    <w:semiHidden/>
    <w:unhideWhenUsed/>
    <w:qFormat/>
    <w:rsid w:val="004236CD"/>
    <w:pPr>
      <w:keepNext/>
      <w:keepLines/>
      <w:widowControl w:val="0"/>
      <w:pBdr>
        <w:top w:val="nil"/>
        <w:left w:val="nil"/>
        <w:bottom w:val="nil"/>
        <w:right w:val="nil"/>
        <w:between w:val="nil"/>
        <w:bar w:val="nil"/>
      </w:pBdr>
      <w:spacing w:before="40" w:after="0" w:line="240" w:lineRule="auto"/>
      <w:ind w:left="1296" w:hanging="1296"/>
      <w:outlineLvl w:val="6"/>
    </w:pPr>
    <w:rPr>
      <w:rFonts w:asciiTheme="majorHAnsi" w:eastAsiaTheme="majorEastAsia" w:hAnsiTheme="majorHAnsi" w:cstheme="majorBidi"/>
      <w:i/>
      <w:iCs/>
      <w:color w:val="1F3763" w:themeColor="accent1" w:themeShade="7F"/>
      <w:kern w:val="0"/>
      <w:u w:color="000000"/>
      <w:bdr w:val="nil"/>
      <w:lang w:eastAsia="hu-HU"/>
      <w14:ligatures w14:val="none"/>
    </w:rPr>
  </w:style>
  <w:style w:type="paragraph" w:styleId="Cmsor8">
    <w:name w:val="heading 8"/>
    <w:basedOn w:val="Norml"/>
    <w:next w:val="Norml"/>
    <w:link w:val="Cmsor8Char"/>
    <w:uiPriority w:val="9"/>
    <w:semiHidden/>
    <w:unhideWhenUsed/>
    <w:qFormat/>
    <w:rsid w:val="004236CD"/>
    <w:pPr>
      <w:keepNext/>
      <w:keepLines/>
      <w:widowControl w:val="0"/>
      <w:pBdr>
        <w:top w:val="nil"/>
        <w:left w:val="nil"/>
        <w:bottom w:val="nil"/>
        <w:right w:val="nil"/>
        <w:between w:val="nil"/>
        <w:bar w:val="nil"/>
      </w:pBdr>
      <w:spacing w:before="40" w:after="0" w:line="240" w:lineRule="auto"/>
      <w:ind w:left="1440" w:hanging="1440"/>
      <w:outlineLvl w:val="7"/>
    </w:pPr>
    <w:rPr>
      <w:rFonts w:asciiTheme="majorHAnsi" w:eastAsiaTheme="majorEastAsia" w:hAnsiTheme="majorHAnsi" w:cstheme="majorBidi"/>
      <w:color w:val="272727" w:themeColor="text1" w:themeTint="D8"/>
      <w:kern w:val="0"/>
      <w:sz w:val="21"/>
      <w:szCs w:val="21"/>
      <w:u w:color="000000"/>
      <w:bdr w:val="nil"/>
      <w:lang w:eastAsia="hu-HU"/>
      <w14:ligatures w14:val="none"/>
    </w:rPr>
  </w:style>
  <w:style w:type="paragraph" w:styleId="Cmsor9">
    <w:name w:val="heading 9"/>
    <w:basedOn w:val="Norml"/>
    <w:next w:val="Norml"/>
    <w:link w:val="Cmsor9Char"/>
    <w:uiPriority w:val="9"/>
    <w:semiHidden/>
    <w:unhideWhenUsed/>
    <w:qFormat/>
    <w:rsid w:val="004236CD"/>
    <w:pPr>
      <w:keepNext/>
      <w:keepLines/>
      <w:widowControl w:val="0"/>
      <w:pBdr>
        <w:top w:val="nil"/>
        <w:left w:val="nil"/>
        <w:bottom w:val="nil"/>
        <w:right w:val="nil"/>
        <w:between w:val="nil"/>
        <w:bar w:val="nil"/>
      </w:pBdr>
      <w:spacing w:before="40" w:after="0" w:line="240" w:lineRule="auto"/>
      <w:ind w:left="1584" w:hanging="1584"/>
      <w:outlineLvl w:val="8"/>
    </w:pPr>
    <w:rPr>
      <w:rFonts w:asciiTheme="majorHAnsi" w:eastAsiaTheme="majorEastAsia" w:hAnsiTheme="majorHAnsi" w:cstheme="majorBidi"/>
      <w:i/>
      <w:iCs/>
      <w:color w:val="272727" w:themeColor="text1" w:themeTint="D8"/>
      <w:kern w:val="0"/>
      <w:sz w:val="21"/>
      <w:szCs w:val="21"/>
      <w:u w:color="000000"/>
      <w:bdr w:val="nil"/>
      <w:lang w:eastAsia="hu-HU"/>
      <w14:ligatures w14:val="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4236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236CD"/>
    <w:rPr>
      <w:rFonts w:asciiTheme="majorHAnsi" w:eastAsiaTheme="majorEastAsia" w:hAnsiTheme="majorHAnsi" w:cstheme="majorBidi"/>
      <w:spacing w:val="-10"/>
      <w:kern w:val="28"/>
      <w:sz w:val="56"/>
      <w:szCs w:val="56"/>
    </w:rPr>
  </w:style>
  <w:style w:type="character" w:customStyle="1" w:styleId="Cmsor2Char">
    <w:name w:val="Címsor 2 Char"/>
    <w:basedOn w:val="Bekezdsalapbettpusa"/>
    <w:link w:val="Cmsor2"/>
    <w:uiPriority w:val="9"/>
    <w:rsid w:val="004236CD"/>
    <w:rPr>
      <w:rFonts w:ascii="Calibri" w:eastAsia="Arial Unicode MS" w:hAnsi="Calibri" w:cs="Arial Unicode MS"/>
      <w:b/>
      <w:bCs/>
      <w:color w:val="034EA0"/>
      <w:spacing w:val="-1"/>
      <w:kern w:val="0"/>
      <w:u w:color="034EA0"/>
      <w:bdr w:val="nil"/>
      <w:lang w:eastAsia="hu-HU"/>
      <w14:ligatures w14:val="none"/>
    </w:rPr>
  </w:style>
  <w:style w:type="paragraph" w:styleId="Szvegtrzs">
    <w:name w:val="Body Text"/>
    <w:link w:val="SzvegtrzsChar"/>
    <w:rsid w:val="004236CD"/>
    <w:pPr>
      <w:widowControl w:val="0"/>
      <w:pBdr>
        <w:top w:val="nil"/>
        <w:left w:val="nil"/>
        <w:bottom w:val="nil"/>
        <w:right w:val="nil"/>
        <w:between w:val="nil"/>
        <w:bar w:val="nil"/>
      </w:pBdr>
      <w:spacing w:after="0" w:line="240" w:lineRule="auto"/>
    </w:pPr>
    <w:rPr>
      <w:rFonts w:ascii="Calibri" w:eastAsia="Arial Unicode MS" w:hAnsi="Calibri" w:cs="Arial Unicode MS"/>
      <w:color w:val="000000"/>
      <w:kern w:val="0"/>
      <w:u w:color="000000"/>
      <w:bdr w:val="nil"/>
      <w:lang w:eastAsia="hu-HU"/>
      <w14:ligatures w14:val="none"/>
    </w:rPr>
  </w:style>
  <w:style w:type="character" w:customStyle="1" w:styleId="SzvegtrzsChar">
    <w:name w:val="Szövegtörzs Char"/>
    <w:basedOn w:val="Bekezdsalapbettpusa"/>
    <w:link w:val="Szvegtrzs"/>
    <w:rsid w:val="004236CD"/>
    <w:rPr>
      <w:rFonts w:ascii="Calibri" w:eastAsia="Arial Unicode MS" w:hAnsi="Calibri" w:cs="Arial Unicode MS"/>
      <w:color w:val="000000"/>
      <w:kern w:val="0"/>
      <w:u w:color="000000"/>
      <w:bdr w:val="nil"/>
      <w:lang w:eastAsia="hu-HU"/>
      <w14:ligatures w14:val="none"/>
    </w:rPr>
  </w:style>
  <w:style w:type="character" w:customStyle="1" w:styleId="Egyiksem">
    <w:name w:val="Egyik sem"/>
    <w:rsid w:val="004236CD"/>
  </w:style>
  <w:style w:type="character" w:customStyle="1" w:styleId="Cmsor3Char">
    <w:name w:val="Címsor 3 Char"/>
    <w:basedOn w:val="Bekezdsalapbettpusa"/>
    <w:link w:val="Cmsor3"/>
    <w:uiPriority w:val="9"/>
    <w:rsid w:val="004236CD"/>
    <w:rPr>
      <w:rFonts w:asciiTheme="majorHAnsi" w:eastAsiaTheme="majorEastAsia" w:hAnsiTheme="majorHAnsi" w:cstheme="majorBidi"/>
      <w:color w:val="1F3763" w:themeColor="accent1" w:themeShade="7F"/>
      <w:sz w:val="24"/>
      <w:szCs w:val="24"/>
    </w:rPr>
  </w:style>
  <w:style w:type="character" w:customStyle="1" w:styleId="Cmsor1Char">
    <w:name w:val="Címsor 1 Char"/>
    <w:basedOn w:val="Bekezdsalapbettpusa"/>
    <w:link w:val="Cmsor1"/>
    <w:uiPriority w:val="9"/>
    <w:rsid w:val="004236CD"/>
    <w:rPr>
      <w:rFonts w:asciiTheme="majorHAnsi" w:eastAsiaTheme="majorEastAsia" w:hAnsiTheme="majorHAnsi" w:cstheme="majorBidi"/>
      <w:color w:val="2F5496" w:themeColor="accent1" w:themeShade="BF"/>
      <w:kern w:val="0"/>
      <w:sz w:val="32"/>
      <w:szCs w:val="32"/>
      <w:u w:color="000000"/>
      <w:bdr w:val="nil"/>
      <w:lang w:eastAsia="hu-HU"/>
      <w14:ligatures w14:val="none"/>
    </w:rPr>
  </w:style>
  <w:style w:type="character" w:customStyle="1" w:styleId="Cmsor4Char">
    <w:name w:val="Címsor 4 Char"/>
    <w:basedOn w:val="Bekezdsalapbettpusa"/>
    <w:link w:val="Cmsor4"/>
    <w:uiPriority w:val="9"/>
    <w:semiHidden/>
    <w:rsid w:val="004236CD"/>
    <w:rPr>
      <w:rFonts w:asciiTheme="majorHAnsi" w:eastAsiaTheme="majorEastAsia" w:hAnsiTheme="majorHAnsi" w:cstheme="majorBidi"/>
      <w:i/>
      <w:iCs/>
      <w:color w:val="2F5496" w:themeColor="accent1" w:themeShade="BF"/>
      <w:kern w:val="0"/>
      <w:u w:color="000000"/>
      <w:bdr w:val="nil"/>
      <w:lang w:eastAsia="hu-HU"/>
      <w14:ligatures w14:val="none"/>
    </w:rPr>
  </w:style>
  <w:style w:type="character" w:customStyle="1" w:styleId="Cmsor5Char">
    <w:name w:val="Címsor 5 Char"/>
    <w:basedOn w:val="Bekezdsalapbettpusa"/>
    <w:link w:val="Cmsor5"/>
    <w:uiPriority w:val="9"/>
    <w:semiHidden/>
    <w:rsid w:val="004236CD"/>
    <w:rPr>
      <w:rFonts w:asciiTheme="majorHAnsi" w:eastAsiaTheme="majorEastAsia" w:hAnsiTheme="majorHAnsi" w:cstheme="majorBidi"/>
      <w:color w:val="2F5496" w:themeColor="accent1" w:themeShade="BF"/>
      <w:kern w:val="0"/>
      <w:u w:color="000000"/>
      <w:bdr w:val="nil"/>
      <w:lang w:eastAsia="hu-HU"/>
      <w14:ligatures w14:val="none"/>
    </w:rPr>
  </w:style>
  <w:style w:type="character" w:customStyle="1" w:styleId="Cmsor6Char">
    <w:name w:val="Címsor 6 Char"/>
    <w:basedOn w:val="Bekezdsalapbettpusa"/>
    <w:link w:val="Cmsor6"/>
    <w:uiPriority w:val="9"/>
    <w:semiHidden/>
    <w:rsid w:val="004236CD"/>
    <w:rPr>
      <w:rFonts w:asciiTheme="majorHAnsi" w:eastAsiaTheme="majorEastAsia" w:hAnsiTheme="majorHAnsi" w:cstheme="majorBidi"/>
      <w:color w:val="1F3763" w:themeColor="accent1" w:themeShade="7F"/>
      <w:kern w:val="0"/>
      <w:u w:color="000000"/>
      <w:bdr w:val="nil"/>
      <w:lang w:eastAsia="hu-HU"/>
      <w14:ligatures w14:val="none"/>
    </w:rPr>
  </w:style>
  <w:style w:type="character" w:customStyle="1" w:styleId="Cmsor7Char">
    <w:name w:val="Címsor 7 Char"/>
    <w:basedOn w:val="Bekezdsalapbettpusa"/>
    <w:link w:val="Cmsor7"/>
    <w:uiPriority w:val="9"/>
    <w:semiHidden/>
    <w:rsid w:val="004236CD"/>
    <w:rPr>
      <w:rFonts w:asciiTheme="majorHAnsi" w:eastAsiaTheme="majorEastAsia" w:hAnsiTheme="majorHAnsi" w:cstheme="majorBidi"/>
      <w:i/>
      <w:iCs/>
      <w:color w:val="1F3763" w:themeColor="accent1" w:themeShade="7F"/>
      <w:kern w:val="0"/>
      <w:u w:color="000000"/>
      <w:bdr w:val="nil"/>
      <w:lang w:eastAsia="hu-HU"/>
      <w14:ligatures w14:val="none"/>
    </w:rPr>
  </w:style>
  <w:style w:type="character" w:customStyle="1" w:styleId="Cmsor8Char">
    <w:name w:val="Címsor 8 Char"/>
    <w:basedOn w:val="Bekezdsalapbettpusa"/>
    <w:link w:val="Cmsor8"/>
    <w:uiPriority w:val="9"/>
    <w:semiHidden/>
    <w:rsid w:val="004236CD"/>
    <w:rPr>
      <w:rFonts w:asciiTheme="majorHAnsi" w:eastAsiaTheme="majorEastAsia" w:hAnsiTheme="majorHAnsi" w:cstheme="majorBidi"/>
      <w:color w:val="272727" w:themeColor="text1" w:themeTint="D8"/>
      <w:kern w:val="0"/>
      <w:sz w:val="21"/>
      <w:szCs w:val="21"/>
      <w:u w:color="000000"/>
      <w:bdr w:val="nil"/>
      <w:lang w:eastAsia="hu-HU"/>
      <w14:ligatures w14:val="none"/>
    </w:rPr>
  </w:style>
  <w:style w:type="character" w:customStyle="1" w:styleId="Cmsor9Char">
    <w:name w:val="Címsor 9 Char"/>
    <w:basedOn w:val="Bekezdsalapbettpusa"/>
    <w:link w:val="Cmsor9"/>
    <w:uiPriority w:val="9"/>
    <w:semiHidden/>
    <w:rsid w:val="004236CD"/>
    <w:rPr>
      <w:rFonts w:asciiTheme="majorHAnsi" w:eastAsiaTheme="majorEastAsia" w:hAnsiTheme="majorHAnsi" w:cstheme="majorBidi"/>
      <w:i/>
      <w:iCs/>
      <w:color w:val="272727" w:themeColor="text1" w:themeTint="D8"/>
      <w:kern w:val="0"/>
      <w:sz w:val="21"/>
      <w:szCs w:val="21"/>
      <w:u w:color="000000"/>
      <w:bdr w:val="nil"/>
      <w:lang w:eastAsia="hu-HU"/>
      <w14:ligatures w14:val="none"/>
    </w:rPr>
  </w:style>
  <w:style w:type="character" w:styleId="Hiperhivatkozs">
    <w:name w:val="Hyperlink"/>
    <w:uiPriority w:val="99"/>
    <w:rsid w:val="004236CD"/>
    <w:rPr>
      <w:u w:val="single"/>
    </w:rPr>
  </w:style>
  <w:style w:type="table" w:customStyle="1" w:styleId="TableNormal">
    <w:name w:val="Table Normal"/>
    <w:rsid w:val="004236CD"/>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hu-HU"/>
      <w14:ligatures w14:val="none"/>
    </w:rPr>
    <w:tblPr>
      <w:tblInd w:w="0" w:type="dxa"/>
      <w:tblCellMar>
        <w:top w:w="0" w:type="dxa"/>
        <w:left w:w="0" w:type="dxa"/>
        <w:bottom w:w="0" w:type="dxa"/>
        <w:right w:w="0" w:type="dxa"/>
      </w:tblCellMar>
    </w:tblPr>
  </w:style>
  <w:style w:type="paragraph" w:customStyle="1" w:styleId="Fejlcslblc">
    <w:name w:val="Fejléc és lábléc"/>
    <w:rsid w:val="004236C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hu-HU"/>
      <w14:textOutline w14:w="0" w14:cap="flat" w14:cmpd="sng" w14:algn="ctr">
        <w14:noFill/>
        <w14:prstDash w14:val="solid"/>
        <w14:bevel/>
      </w14:textOutline>
      <w14:ligatures w14:val="none"/>
    </w:rPr>
  </w:style>
  <w:style w:type="paragraph" w:customStyle="1" w:styleId="EITCM">
    <w:name w:val="EIT CÍM"/>
    <w:rsid w:val="004236CD"/>
    <w:pPr>
      <w:widowControl w:val="0"/>
      <w:pBdr>
        <w:top w:val="nil"/>
        <w:left w:val="nil"/>
        <w:bottom w:val="nil"/>
        <w:right w:val="nil"/>
        <w:between w:val="nil"/>
        <w:bar w:val="nil"/>
      </w:pBdr>
      <w:spacing w:after="0" w:line="240" w:lineRule="auto"/>
      <w:ind w:left="2084" w:right="2199"/>
      <w:jc w:val="center"/>
      <w:outlineLvl w:val="0"/>
    </w:pPr>
    <w:rPr>
      <w:rFonts w:ascii="Calibri" w:eastAsia="Arial Unicode MS" w:hAnsi="Calibri" w:cs="Arial Unicode MS"/>
      <w:b/>
      <w:bCs/>
      <w:color w:val="000000"/>
      <w:kern w:val="0"/>
      <w:sz w:val="60"/>
      <w:szCs w:val="60"/>
      <w:u w:color="000000"/>
      <w:bdr w:val="nil"/>
      <w:lang w:eastAsia="hu-HU"/>
      <w14:ligatures w14:val="none"/>
    </w:rPr>
  </w:style>
  <w:style w:type="numbering" w:customStyle="1" w:styleId="Importlt12stlus">
    <w:name w:val="Importált 12 stílus"/>
    <w:rsid w:val="004236CD"/>
    <w:pPr>
      <w:numPr>
        <w:numId w:val="1"/>
      </w:numPr>
    </w:pPr>
  </w:style>
  <w:style w:type="paragraph" w:styleId="Listaszerbekezds">
    <w:name w:val="List Paragraph"/>
    <w:rsid w:val="004236CD"/>
    <w:pPr>
      <w:widowControl w:val="0"/>
      <w:pBdr>
        <w:top w:val="nil"/>
        <w:left w:val="nil"/>
        <w:bottom w:val="nil"/>
        <w:right w:val="nil"/>
        <w:between w:val="nil"/>
        <w:bar w:val="nil"/>
      </w:pBdr>
      <w:spacing w:after="0" w:line="240" w:lineRule="auto"/>
      <w:ind w:left="835" w:hanging="360"/>
    </w:pPr>
    <w:rPr>
      <w:rFonts w:ascii="Calibri" w:eastAsia="Arial Unicode MS" w:hAnsi="Calibri" w:cs="Arial Unicode MS"/>
      <w:color w:val="000000"/>
      <w:kern w:val="0"/>
      <w:u w:color="000000"/>
      <w:bdr w:val="nil"/>
      <w:lang w:eastAsia="hu-HU"/>
      <w14:ligatures w14:val="none"/>
    </w:rPr>
  </w:style>
  <w:style w:type="numbering" w:customStyle="1" w:styleId="Importlt13stlus">
    <w:name w:val="Importált 13 stílus"/>
    <w:rsid w:val="004236CD"/>
    <w:pPr>
      <w:numPr>
        <w:numId w:val="2"/>
      </w:numPr>
    </w:pPr>
  </w:style>
  <w:style w:type="numbering" w:customStyle="1" w:styleId="Importlt12stlus0">
    <w:name w:val="Importált 12 stílus.0"/>
    <w:rsid w:val="004236CD"/>
    <w:pPr>
      <w:numPr>
        <w:numId w:val="3"/>
      </w:numPr>
    </w:pPr>
  </w:style>
  <w:style w:type="numbering" w:customStyle="1" w:styleId="Importlt14stlus">
    <w:name w:val="Importált 14 stílus"/>
    <w:rsid w:val="004236CD"/>
    <w:pPr>
      <w:numPr>
        <w:numId w:val="4"/>
      </w:numPr>
    </w:pPr>
  </w:style>
  <w:style w:type="numbering" w:customStyle="1" w:styleId="Importlt15stlus">
    <w:name w:val="Importált 15 stílus"/>
    <w:rsid w:val="004236CD"/>
    <w:pPr>
      <w:numPr>
        <w:numId w:val="5"/>
      </w:numPr>
    </w:pPr>
  </w:style>
  <w:style w:type="numbering" w:customStyle="1" w:styleId="Importlt16stlus">
    <w:name w:val="Importált 16 stílus"/>
    <w:rsid w:val="004236CD"/>
    <w:pPr>
      <w:numPr>
        <w:numId w:val="6"/>
      </w:numPr>
    </w:pPr>
  </w:style>
  <w:style w:type="numbering" w:customStyle="1" w:styleId="Importlt18stlus">
    <w:name w:val="Importált 18 stílus"/>
    <w:rsid w:val="004236CD"/>
    <w:pPr>
      <w:numPr>
        <w:numId w:val="7"/>
      </w:numPr>
    </w:pPr>
  </w:style>
  <w:style w:type="numbering" w:customStyle="1" w:styleId="Importlt18stlus0">
    <w:name w:val="Importált 18 stílus.0"/>
    <w:rsid w:val="004236CD"/>
    <w:pPr>
      <w:numPr>
        <w:numId w:val="8"/>
      </w:numPr>
    </w:pPr>
  </w:style>
  <w:style w:type="numbering" w:customStyle="1" w:styleId="Importlt19stlus">
    <w:name w:val="Importált 19 stílus"/>
    <w:rsid w:val="004236CD"/>
    <w:pPr>
      <w:numPr>
        <w:numId w:val="9"/>
      </w:numPr>
    </w:pPr>
  </w:style>
  <w:style w:type="numbering" w:customStyle="1" w:styleId="Importlt20stlus">
    <w:name w:val="Importált 20 stílus"/>
    <w:rsid w:val="004236CD"/>
    <w:pPr>
      <w:numPr>
        <w:numId w:val="10"/>
      </w:numPr>
    </w:pPr>
  </w:style>
  <w:style w:type="numbering" w:customStyle="1" w:styleId="Importlt21stlus">
    <w:name w:val="Importált 21 stílus"/>
    <w:rsid w:val="004236CD"/>
    <w:pPr>
      <w:numPr>
        <w:numId w:val="11"/>
      </w:numPr>
    </w:pPr>
  </w:style>
  <w:style w:type="numbering" w:customStyle="1" w:styleId="Importlt22stlus">
    <w:name w:val="Importált 22 stílus"/>
    <w:rsid w:val="004236CD"/>
    <w:pPr>
      <w:numPr>
        <w:numId w:val="12"/>
      </w:numPr>
    </w:pPr>
  </w:style>
  <w:style w:type="numbering" w:customStyle="1" w:styleId="Importlt23stlus">
    <w:name w:val="Importált 23 stílus"/>
    <w:rsid w:val="004236CD"/>
    <w:pPr>
      <w:numPr>
        <w:numId w:val="13"/>
      </w:numPr>
    </w:pPr>
  </w:style>
  <w:style w:type="numbering" w:customStyle="1" w:styleId="Importlt24stlus">
    <w:name w:val="Importált 24 stílus"/>
    <w:rsid w:val="004236CD"/>
    <w:pPr>
      <w:numPr>
        <w:numId w:val="14"/>
      </w:numPr>
    </w:pPr>
  </w:style>
  <w:style w:type="numbering" w:customStyle="1" w:styleId="Importlt24stlus0">
    <w:name w:val="Importált 24 stílus.0"/>
    <w:rsid w:val="004236CD"/>
    <w:pPr>
      <w:numPr>
        <w:numId w:val="15"/>
      </w:numPr>
    </w:pPr>
  </w:style>
  <w:style w:type="numbering" w:customStyle="1" w:styleId="Importlt25stlus">
    <w:name w:val="Importált 25 stílus"/>
    <w:rsid w:val="004236CD"/>
    <w:pPr>
      <w:numPr>
        <w:numId w:val="16"/>
      </w:numPr>
    </w:pPr>
  </w:style>
  <w:style w:type="numbering" w:customStyle="1" w:styleId="Importlt26stlus">
    <w:name w:val="Importált 26 stílus"/>
    <w:rsid w:val="004236CD"/>
    <w:pPr>
      <w:numPr>
        <w:numId w:val="17"/>
      </w:numPr>
    </w:pPr>
  </w:style>
  <w:style w:type="numbering" w:customStyle="1" w:styleId="Importlt27stlus">
    <w:name w:val="Importált 27 stílus"/>
    <w:rsid w:val="004236CD"/>
    <w:pPr>
      <w:numPr>
        <w:numId w:val="18"/>
      </w:numPr>
    </w:pPr>
  </w:style>
  <w:style w:type="numbering" w:customStyle="1" w:styleId="Importlt28stlus">
    <w:name w:val="Importált 28 stílus"/>
    <w:rsid w:val="004236CD"/>
    <w:pPr>
      <w:numPr>
        <w:numId w:val="19"/>
      </w:numPr>
    </w:pPr>
  </w:style>
  <w:style w:type="character" w:customStyle="1" w:styleId="Hyperlink0">
    <w:name w:val="Hyperlink.0"/>
    <w:basedOn w:val="Egyiksem"/>
    <w:rsid w:val="004236CD"/>
    <w:rPr>
      <w:outline w:val="0"/>
      <w:color w:val="0361C1"/>
      <w:u w:val="single" w:color="0361C1"/>
    </w:rPr>
  </w:style>
  <w:style w:type="numbering" w:customStyle="1" w:styleId="Importlt29stlus">
    <w:name w:val="Importált 29 stílus"/>
    <w:rsid w:val="004236CD"/>
    <w:pPr>
      <w:numPr>
        <w:numId w:val="20"/>
      </w:numPr>
    </w:pPr>
  </w:style>
  <w:style w:type="numbering" w:customStyle="1" w:styleId="Importlt30stlus">
    <w:name w:val="Importált 30 stílus"/>
    <w:rsid w:val="004236CD"/>
    <w:pPr>
      <w:numPr>
        <w:numId w:val="21"/>
      </w:numPr>
    </w:pPr>
  </w:style>
  <w:style w:type="numbering" w:customStyle="1" w:styleId="Importlt31stlus">
    <w:name w:val="Importált 31 stílus"/>
    <w:rsid w:val="004236CD"/>
    <w:pPr>
      <w:numPr>
        <w:numId w:val="22"/>
      </w:numPr>
    </w:pPr>
  </w:style>
  <w:style w:type="numbering" w:customStyle="1" w:styleId="Importlt30stlus0">
    <w:name w:val="Importált 30 stílus.0"/>
    <w:rsid w:val="004236CD"/>
    <w:pPr>
      <w:numPr>
        <w:numId w:val="23"/>
      </w:numPr>
    </w:pPr>
  </w:style>
  <w:style w:type="numbering" w:customStyle="1" w:styleId="Importlt32stlus">
    <w:name w:val="Importált 32 stílus"/>
    <w:rsid w:val="004236CD"/>
    <w:pPr>
      <w:numPr>
        <w:numId w:val="24"/>
      </w:numPr>
    </w:pPr>
  </w:style>
  <w:style w:type="numbering" w:customStyle="1" w:styleId="Importlt32stlus0">
    <w:name w:val="Importált 32 stílus.0"/>
    <w:rsid w:val="004236CD"/>
    <w:pPr>
      <w:numPr>
        <w:numId w:val="25"/>
      </w:numPr>
    </w:pPr>
  </w:style>
  <w:style w:type="numbering" w:customStyle="1" w:styleId="Importlt33stlus">
    <w:name w:val="Importált 33 stílus"/>
    <w:rsid w:val="004236CD"/>
    <w:pPr>
      <w:numPr>
        <w:numId w:val="26"/>
      </w:numPr>
    </w:pPr>
  </w:style>
  <w:style w:type="numbering" w:customStyle="1" w:styleId="Importlt34stlus">
    <w:name w:val="Importált 34 stílus"/>
    <w:rsid w:val="004236CD"/>
    <w:pPr>
      <w:numPr>
        <w:numId w:val="27"/>
      </w:numPr>
    </w:pPr>
  </w:style>
  <w:style w:type="numbering" w:customStyle="1" w:styleId="Importlt34stlus0">
    <w:name w:val="Importált 34 stílus.0"/>
    <w:rsid w:val="004236CD"/>
    <w:pPr>
      <w:numPr>
        <w:numId w:val="28"/>
      </w:numPr>
    </w:pPr>
  </w:style>
  <w:style w:type="numbering" w:customStyle="1" w:styleId="Importlt35stlus">
    <w:name w:val="Importált 35 stílus"/>
    <w:rsid w:val="004236CD"/>
    <w:pPr>
      <w:numPr>
        <w:numId w:val="29"/>
      </w:numPr>
    </w:pPr>
  </w:style>
  <w:style w:type="numbering" w:customStyle="1" w:styleId="Importlt35stlus0">
    <w:name w:val="Importált 35 stílus.0"/>
    <w:rsid w:val="004236CD"/>
    <w:pPr>
      <w:numPr>
        <w:numId w:val="30"/>
      </w:numPr>
    </w:pPr>
  </w:style>
  <w:style w:type="numbering" w:customStyle="1" w:styleId="Importlt36stlus">
    <w:name w:val="Importált 36 stílus"/>
    <w:rsid w:val="004236CD"/>
    <w:pPr>
      <w:numPr>
        <w:numId w:val="31"/>
      </w:numPr>
    </w:pPr>
  </w:style>
  <w:style w:type="numbering" w:customStyle="1" w:styleId="Importlt37stlus">
    <w:name w:val="Importált 37 stílus"/>
    <w:rsid w:val="004236CD"/>
    <w:pPr>
      <w:numPr>
        <w:numId w:val="32"/>
      </w:numPr>
    </w:pPr>
  </w:style>
  <w:style w:type="numbering" w:customStyle="1" w:styleId="Importlt37stlus0">
    <w:name w:val="Importált 37 stílus.0"/>
    <w:rsid w:val="004236CD"/>
    <w:pPr>
      <w:numPr>
        <w:numId w:val="33"/>
      </w:numPr>
    </w:pPr>
  </w:style>
  <w:style w:type="character" w:customStyle="1" w:styleId="Hyperlink1">
    <w:name w:val="Hyperlink.1"/>
    <w:basedOn w:val="Egyiksem"/>
    <w:rsid w:val="004236CD"/>
    <w:rPr>
      <w:outline w:val="0"/>
      <w:color w:val="0361C1"/>
      <w:sz w:val="18"/>
      <w:szCs w:val="18"/>
      <w:u w:val="single" w:color="0361C1"/>
    </w:rPr>
  </w:style>
  <w:style w:type="character" w:customStyle="1" w:styleId="Hyperlink2">
    <w:name w:val="Hyperlink.2"/>
    <w:basedOn w:val="Egyiksem"/>
    <w:rsid w:val="004236CD"/>
    <w:rPr>
      <w:outline w:val="0"/>
      <w:color w:val="0361C1"/>
      <w:spacing w:val="-1"/>
      <w:sz w:val="18"/>
      <w:szCs w:val="18"/>
      <w:u w:val="single" w:color="0361C1"/>
    </w:rPr>
  </w:style>
  <w:style w:type="character" w:customStyle="1" w:styleId="Hyperlink3">
    <w:name w:val="Hyperlink.3"/>
    <w:basedOn w:val="Egyiksem"/>
    <w:rsid w:val="004236CD"/>
    <w:rPr>
      <w:outline w:val="0"/>
      <w:color w:val="0361C1"/>
      <w:sz w:val="16"/>
      <w:szCs w:val="16"/>
      <w:u w:val="single" w:color="0361C1"/>
    </w:rPr>
  </w:style>
  <w:style w:type="character" w:customStyle="1" w:styleId="Hyperlink4">
    <w:name w:val="Hyperlink.4"/>
    <w:basedOn w:val="Egyiksem"/>
    <w:rsid w:val="004236CD"/>
    <w:rPr>
      <w:outline w:val="0"/>
      <w:color w:val="0361C1"/>
      <w:spacing w:val="-3"/>
      <w:sz w:val="16"/>
      <w:szCs w:val="16"/>
      <w:u w:val="single" w:color="0361C1"/>
    </w:rPr>
  </w:style>
  <w:style w:type="character" w:customStyle="1" w:styleId="Hyperlink5">
    <w:name w:val="Hyperlink.5"/>
    <w:basedOn w:val="Egyiksem"/>
    <w:rsid w:val="004236CD"/>
    <w:rPr>
      <w:outline w:val="0"/>
      <w:color w:val="0361C1"/>
      <w:spacing w:val="-1"/>
      <w:sz w:val="16"/>
      <w:szCs w:val="16"/>
      <w:u w:val="single" w:color="0361C1"/>
    </w:rPr>
  </w:style>
  <w:style w:type="paragraph" w:styleId="lfej">
    <w:name w:val="header"/>
    <w:basedOn w:val="Norml"/>
    <w:link w:val="lfejChar"/>
    <w:uiPriority w:val="99"/>
    <w:unhideWhenUsed/>
    <w:rsid w:val="004236CD"/>
    <w:pPr>
      <w:widowControl w:val="0"/>
      <w:pBdr>
        <w:top w:val="nil"/>
        <w:left w:val="nil"/>
        <w:bottom w:val="nil"/>
        <w:right w:val="nil"/>
        <w:between w:val="nil"/>
        <w:bar w:val="nil"/>
      </w:pBdr>
      <w:tabs>
        <w:tab w:val="center" w:pos="4536"/>
        <w:tab w:val="right" w:pos="9072"/>
      </w:tabs>
      <w:spacing w:after="0" w:line="240" w:lineRule="auto"/>
    </w:pPr>
    <w:rPr>
      <w:rFonts w:ascii="Calibri" w:eastAsia="Calibri" w:hAnsi="Calibri" w:cs="Calibri"/>
      <w:color w:val="000000"/>
      <w:kern w:val="0"/>
      <w:u w:color="000000"/>
      <w:bdr w:val="nil"/>
      <w:lang w:eastAsia="hu-HU"/>
      <w14:ligatures w14:val="none"/>
    </w:rPr>
  </w:style>
  <w:style w:type="character" w:customStyle="1" w:styleId="lfejChar">
    <w:name w:val="Élőfej Char"/>
    <w:basedOn w:val="Bekezdsalapbettpusa"/>
    <w:link w:val="lfej"/>
    <w:uiPriority w:val="99"/>
    <w:rsid w:val="004236CD"/>
    <w:rPr>
      <w:rFonts w:ascii="Calibri" w:eastAsia="Calibri" w:hAnsi="Calibri" w:cs="Calibri"/>
      <w:color w:val="000000"/>
      <w:kern w:val="0"/>
      <w:u w:color="000000"/>
      <w:bdr w:val="nil"/>
      <w:lang w:eastAsia="hu-HU"/>
      <w14:ligatures w14:val="none"/>
    </w:rPr>
  </w:style>
  <w:style w:type="paragraph" w:styleId="llb">
    <w:name w:val="footer"/>
    <w:basedOn w:val="Norml"/>
    <w:link w:val="llbChar"/>
    <w:uiPriority w:val="99"/>
    <w:unhideWhenUsed/>
    <w:rsid w:val="004236CD"/>
    <w:pPr>
      <w:widowControl w:val="0"/>
      <w:pBdr>
        <w:top w:val="nil"/>
        <w:left w:val="nil"/>
        <w:bottom w:val="nil"/>
        <w:right w:val="nil"/>
        <w:between w:val="nil"/>
        <w:bar w:val="nil"/>
      </w:pBdr>
      <w:tabs>
        <w:tab w:val="center" w:pos="4536"/>
        <w:tab w:val="right" w:pos="9072"/>
      </w:tabs>
      <w:spacing w:after="0" w:line="240" w:lineRule="auto"/>
    </w:pPr>
    <w:rPr>
      <w:rFonts w:ascii="Calibri" w:eastAsia="Calibri" w:hAnsi="Calibri" w:cs="Calibri"/>
      <w:color w:val="000000"/>
      <w:kern w:val="0"/>
      <w:u w:color="000000"/>
      <w:bdr w:val="nil"/>
      <w:lang w:eastAsia="hu-HU"/>
      <w14:ligatures w14:val="none"/>
    </w:rPr>
  </w:style>
  <w:style w:type="character" w:customStyle="1" w:styleId="llbChar">
    <w:name w:val="Élőláb Char"/>
    <w:basedOn w:val="Bekezdsalapbettpusa"/>
    <w:link w:val="llb"/>
    <w:uiPriority w:val="99"/>
    <w:rsid w:val="004236CD"/>
    <w:rPr>
      <w:rFonts w:ascii="Calibri" w:eastAsia="Calibri" w:hAnsi="Calibri" w:cs="Calibri"/>
      <w:color w:val="000000"/>
      <w:kern w:val="0"/>
      <w:u w:color="000000"/>
      <w:bdr w:val="nil"/>
      <w:lang w:eastAsia="hu-HU"/>
      <w14:ligatures w14:val="none"/>
    </w:rPr>
  </w:style>
  <w:style w:type="paragraph" w:styleId="Tartalomjegyzkcmsora">
    <w:name w:val="TOC Heading"/>
    <w:basedOn w:val="Cmsor1"/>
    <w:next w:val="Norml"/>
    <w:uiPriority w:val="39"/>
    <w:unhideWhenUsed/>
    <w:qFormat/>
    <w:rsid w:val="004236CD"/>
    <w:pPr>
      <w:widowControl/>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J2">
    <w:name w:val="toc 2"/>
    <w:basedOn w:val="Norml"/>
    <w:next w:val="Norml"/>
    <w:autoRedefine/>
    <w:uiPriority w:val="39"/>
    <w:unhideWhenUsed/>
    <w:rsid w:val="004236CD"/>
    <w:pPr>
      <w:spacing w:after="100"/>
      <w:ind w:left="220"/>
    </w:pPr>
    <w:rPr>
      <w:rFonts w:eastAsiaTheme="minorEastAsia" w:cs="Times New Roman"/>
      <w:kern w:val="0"/>
      <w:lang w:eastAsia="hu-HU"/>
      <w14:ligatures w14:val="none"/>
    </w:rPr>
  </w:style>
  <w:style w:type="paragraph" w:styleId="TJ1">
    <w:name w:val="toc 1"/>
    <w:basedOn w:val="Norml"/>
    <w:next w:val="Norml"/>
    <w:autoRedefine/>
    <w:uiPriority w:val="39"/>
    <w:unhideWhenUsed/>
    <w:rsid w:val="004236CD"/>
    <w:pPr>
      <w:spacing w:after="100"/>
    </w:pPr>
    <w:rPr>
      <w:rFonts w:eastAsiaTheme="minorEastAsia" w:cs="Times New Roman"/>
      <w:kern w:val="0"/>
      <w:lang w:eastAsia="hu-HU"/>
      <w14:ligatures w14:val="none"/>
    </w:rPr>
  </w:style>
  <w:style w:type="paragraph" w:styleId="TJ3">
    <w:name w:val="toc 3"/>
    <w:basedOn w:val="Norml"/>
    <w:next w:val="Norml"/>
    <w:autoRedefine/>
    <w:uiPriority w:val="39"/>
    <w:unhideWhenUsed/>
    <w:rsid w:val="004236CD"/>
    <w:pPr>
      <w:spacing w:after="100"/>
      <w:ind w:left="440"/>
    </w:pPr>
    <w:rPr>
      <w:rFonts w:eastAsiaTheme="minorEastAsia" w:cs="Times New Roman"/>
      <w:kern w:val="0"/>
      <w:lang w:eastAsia="hu-HU"/>
      <w14:ligatures w14:val="none"/>
    </w:rPr>
  </w:style>
  <w:style w:type="numbering" w:customStyle="1" w:styleId="Cikk">
    <w:name w:val="Cikk"/>
    <w:basedOn w:val="Nemlista"/>
    <w:uiPriority w:val="99"/>
    <w:rsid w:val="004236CD"/>
    <w:pPr>
      <w:numPr>
        <w:numId w:val="34"/>
      </w:numPr>
    </w:pPr>
  </w:style>
  <w:style w:type="paragraph" w:styleId="Lbjegyzetszveg">
    <w:name w:val="footnote text"/>
    <w:basedOn w:val="Norml"/>
    <w:link w:val="LbjegyzetszvegChar"/>
    <w:uiPriority w:val="99"/>
    <w:semiHidden/>
    <w:unhideWhenUsed/>
    <w:rsid w:val="00951CC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51CCE"/>
    <w:rPr>
      <w:sz w:val="20"/>
      <w:szCs w:val="20"/>
    </w:rPr>
  </w:style>
  <w:style w:type="character" w:styleId="Lbjegyzet-hivatkozs">
    <w:name w:val="footnote reference"/>
    <w:basedOn w:val="Bekezdsalapbettpusa"/>
    <w:uiPriority w:val="99"/>
    <w:semiHidden/>
    <w:unhideWhenUsed/>
    <w:rsid w:val="00951C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eiturbanmobility.eu" TargetMode="External"/><Relationship Id="rId24" Type="http://schemas.openxmlformats.org/officeDocument/2006/relationships/header" Target="header7.xml"/><Relationship Id="rId32" Type="http://schemas.openxmlformats.org/officeDocument/2006/relationships/image" Target="media/image11.jpeg"/><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funding-tenders/opportunities/docs/2021-2027/common/temp-form/gap/declaration-joint-and-several-liability-affiliated-entities_en.pdf" TargetMode="External"/><Relationship Id="rId2" Type="http://schemas.openxmlformats.org/officeDocument/2006/relationships/hyperlink" Target="https://ec.europa.eu/info/funding-tenders/opportunities/portal/screen/how-to-participate/reference-documents%3BprogramCode=HORIZON" TargetMode="External"/><Relationship Id="rId1" Type="http://schemas.openxmlformats.org/officeDocument/2006/relationships/hyperlink" Target="https://ec.europa.eu/info/funding-tenders/opportunities/portal/screen/how-to-participate/reference-documents%3BprogramCode=HORIZON" TargetMode="External"/><Relationship Id="rId5" Type="http://schemas.openxmlformats.org/officeDocument/2006/relationships/hyperlink" Target="https://ec.europa.eu/info/funding-tenders/opportunities/docs/2021-2027/common/temp-form/gap/declaration-joint-and-several-liability-affiliated-entities_en.pdf" TargetMode="External"/><Relationship Id="rId4" Type="http://schemas.openxmlformats.org/officeDocument/2006/relationships/hyperlink" Target="https://ec.europa.eu/info/funding-tenders/opportunities/docs/2021-2027/common/temp-form/gap/declaration-joint-and-several-liability-affiliated-entities_en.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um" ma:contentTypeID="0x010100E556634A8AB2DA40AD59F6BB5CA84BB8" ma:contentTypeVersion="0" ma:contentTypeDescription="Új dokumentum létrehozása." ma:contentTypeScope="" ma:versionID="3ffcd5b50a11e6a2a5fdfe63f283d48a">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FE592C-5AA7-44E0-BED0-4F112AD6E4EB}">
  <ds:schemaRefs>
    <ds:schemaRef ds:uri="http://schemas.openxmlformats.org/officeDocument/2006/bibliography"/>
  </ds:schemaRefs>
</ds:datastoreItem>
</file>

<file path=customXml/itemProps2.xml><?xml version="1.0" encoding="utf-8"?>
<ds:datastoreItem xmlns:ds="http://schemas.openxmlformats.org/officeDocument/2006/customXml" ds:itemID="{C53980DD-34CB-4479-9AEE-7B635D9D69E1}">
  <ds:schemaRefs>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036CFA3B-8063-4B4A-9119-CD1853C8E86E}">
  <ds:schemaRefs>
    <ds:schemaRef ds:uri="http://schemas.microsoft.com/sharepoint/v3/contenttype/forms"/>
  </ds:schemaRefs>
</ds:datastoreItem>
</file>

<file path=customXml/itemProps4.xml><?xml version="1.0" encoding="utf-8"?>
<ds:datastoreItem xmlns:ds="http://schemas.openxmlformats.org/officeDocument/2006/customXml" ds:itemID="{1E132E14-DB69-42AA-873C-C19E60CE6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41</Pages>
  <Words>10646</Words>
  <Characters>73462</Characters>
  <Application>Microsoft Office Word</Application>
  <DocSecurity>0</DocSecurity>
  <Lines>612</Lines>
  <Paragraphs>167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Somlai</dc:creator>
  <cp:keywords/>
  <dc:description/>
  <cp:lastModifiedBy>Szabó Ilona</cp:lastModifiedBy>
  <cp:revision>4</cp:revision>
  <dcterms:created xsi:type="dcterms:W3CDTF">2023-04-26T08:27:00Z</dcterms:created>
  <dcterms:modified xsi:type="dcterms:W3CDTF">2023-04-26T09:09:00Z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0x010100E556634A8AB2DA40AD59F6BB5CA84BB8</vt:lpwstr>
  </property>
</Properties>
</file>