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9EA9" w14:textId="77777777" w:rsidR="002D2A94" w:rsidRPr="00A66FDD" w:rsidRDefault="002D2A94" w:rsidP="002D2A9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A66FD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58/2023.(IV.25.) KOCB számú határozat</w:t>
      </w:r>
    </w:p>
    <w:p w14:paraId="35C3A644" w14:textId="77777777" w:rsidR="002D2A94" w:rsidRPr="00A66FDD" w:rsidRDefault="002D2A94" w:rsidP="002D2A9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DCE55B2" w14:textId="77777777" w:rsidR="002D2A94" w:rsidRPr="00A66FDD" w:rsidRDefault="002D2A94" w:rsidP="002D2A94">
      <w:pPr>
        <w:tabs>
          <w:tab w:val="left" w:pos="1655"/>
        </w:tabs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66FDD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A66FDD">
        <w:rPr>
          <w:rFonts w:asciiTheme="minorHAnsi" w:eastAsia="Times New Roman" w:hAnsiTheme="minorHAnsi"/>
          <w:bCs/>
          <w:sz w:val="22"/>
          <w:lang w:eastAsia="hu-HU"/>
        </w:rPr>
        <w:t xml:space="preserve">Javaslat kulturális intézmények 2022. évi szakmai beszámolójának, valamint 2023. évi munkatervének elfogadására” című előterjesztést megtárgyalta, és </w:t>
      </w:r>
      <w:r w:rsidRPr="00A66FDD">
        <w:rPr>
          <w:rFonts w:asciiTheme="minorHAnsi" w:eastAsia="Times New Roman" w:hAnsiTheme="minorHAnsi"/>
          <w:sz w:val="22"/>
          <w:lang w:eastAsia="hu-HU"/>
        </w:rPr>
        <w:t xml:space="preserve">Szombathely Megyei Jogú Város Önkormányzata Közgyűlésének Szervezeti és Működési Szabályzatáról szóló 18/2019. (X.31.) önkormányzati rendelete 52.§ (3) bekezdés 5. pontja alapján </w:t>
      </w:r>
      <w:r w:rsidRPr="00A66FDD">
        <w:rPr>
          <w:rFonts w:asciiTheme="minorHAnsi" w:eastAsia="Times New Roman" w:hAnsiTheme="minorHAnsi"/>
          <w:bCs/>
          <w:sz w:val="22"/>
          <w:lang w:eastAsia="hu-HU"/>
        </w:rPr>
        <w:t xml:space="preserve">az előterjesztés 1-2. sz. melléklete szerinti tartalommal a </w:t>
      </w:r>
      <w:r w:rsidRPr="00A66FDD">
        <w:rPr>
          <w:rFonts w:asciiTheme="minorHAnsi" w:eastAsia="Times New Roman" w:hAnsiTheme="minorHAnsi"/>
          <w:color w:val="000000"/>
          <w:sz w:val="22"/>
          <w:lang w:eastAsia="hu-HU"/>
        </w:rPr>
        <w:t>Berzsenyi Dániel Könyvtár 2022. évi szakmai beszámolóját, valamint 2023. évi munkatervét elfogadja.</w:t>
      </w:r>
    </w:p>
    <w:p w14:paraId="5FBA6315" w14:textId="77777777" w:rsidR="002D2A94" w:rsidRPr="00A66FDD" w:rsidRDefault="002D2A94" w:rsidP="002D2A94">
      <w:pPr>
        <w:tabs>
          <w:tab w:val="left" w:pos="1655"/>
        </w:tabs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0C77F92B" w14:textId="77777777" w:rsidR="002D2A94" w:rsidRPr="00A66FDD" w:rsidRDefault="002D2A94" w:rsidP="002D2A94">
      <w:pPr>
        <w:rPr>
          <w:rFonts w:asciiTheme="minorHAnsi" w:eastAsia="Times New Roman" w:hAnsiTheme="minorHAnsi"/>
          <w:sz w:val="22"/>
          <w:lang w:eastAsia="hu-HU"/>
        </w:rPr>
      </w:pPr>
      <w:r w:rsidRPr="00A66FD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A66FD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A66FDD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A66FDD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719EA69B" w14:textId="77777777" w:rsidR="002D2A94" w:rsidRPr="00A66FDD" w:rsidRDefault="002D2A94" w:rsidP="002D2A94">
      <w:pPr>
        <w:rPr>
          <w:rFonts w:asciiTheme="minorHAnsi" w:eastAsia="Times New Roman" w:hAnsiTheme="minorHAnsi"/>
          <w:sz w:val="22"/>
          <w:lang w:eastAsia="hu-HU"/>
        </w:rPr>
      </w:pPr>
      <w:r w:rsidRPr="00A66FDD">
        <w:rPr>
          <w:rFonts w:asciiTheme="minorHAnsi" w:eastAsia="Times New Roman" w:hAnsiTheme="minorHAnsi"/>
          <w:sz w:val="22"/>
          <w:lang w:eastAsia="hu-HU"/>
        </w:rPr>
        <w:tab/>
      </w:r>
      <w:r w:rsidRPr="00A66FDD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6E6A8D27" w14:textId="77777777" w:rsidR="002D2A94" w:rsidRPr="00A66FDD" w:rsidRDefault="002D2A94" w:rsidP="002D2A94">
      <w:pPr>
        <w:rPr>
          <w:rFonts w:asciiTheme="minorHAnsi" w:eastAsia="Times New Roman" w:hAnsiTheme="minorHAnsi"/>
          <w:sz w:val="22"/>
          <w:lang w:eastAsia="hu-HU"/>
        </w:rPr>
      </w:pPr>
      <w:r w:rsidRPr="00A66FDD">
        <w:rPr>
          <w:rFonts w:asciiTheme="minorHAnsi" w:eastAsia="Times New Roman" w:hAnsiTheme="minorHAnsi"/>
          <w:sz w:val="22"/>
          <w:lang w:eastAsia="hu-HU"/>
        </w:rPr>
        <w:tab/>
      </w:r>
      <w:r w:rsidRPr="00A66FDD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8B61352" w14:textId="77777777" w:rsidR="002D2A94" w:rsidRPr="00A66FDD" w:rsidRDefault="002D2A94" w:rsidP="002D2A9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6FDD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A66FDD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4C0FF7E5" w14:textId="77777777" w:rsidR="002D2A94" w:rsidRPr="00A66FDD" w:rsidRDefault="002D2A94" w:rsidP="002D2A9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6FDD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1BA5F47E" w14:textId="77777777" w:rsidR="002D2A94" w:rsidRPr="00A66FDD" w:rsidRDefault="002D2A94" w:rsidP="002D2A9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6FDD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48A1599E" w14:textId="77777777" w:rsidR="002D2A94" w:rsidRPr="00A66FDD" w:rsidRDefault="002D2A94" w:rsidP="002D2A9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6FDD">
        <w:rPr>
          <w:rFonts w:asciiTheme="minorHAnsi" w:eastAsia="Times New Roman" w:hAnsiTheme="minorHAnsi"/>
          <w:bCs/>
          <w:sz w:val="22"/>
          <w:lang w:eastAsia="hu-HU"/>
        </w:rPr>
        <w:tab/>
        <w:t>Dr. Baráthné Molnár Mónika, a Berzsenyi Dániel Könyvtár igazgatója)</w:t>
      </w:r>
    </w:p>
    <w:p w14:paraId="70F7E60D" w14:textId="77777777" w:rsidR="002D2A94" w:rsidRPr="00A66FDD" w:rsidRDefault="002D2A94" w:rsidP="002D2A94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714170E3" w14:textId="77777777" w:rsidR="002D2A94" w:rsidRPr="00A66FDD" w:rsidRDefault="002D2A94" w:rsidP="002D2A94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6FD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A66FDD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A66FDD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66FDD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66FDD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D2A94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2A50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47F8C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2023-04-26T08:28:00Z</dcterms:created>
  <dcterms:modified xsi:type="dcterms:W3CDTF">2023-04-26T08:28:00Z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