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B4BB" w14:textId="5415AF0A" w:rsidR="00C85D6E" w:rsidRPr="00C85D6E" w:rsidRDefault="00C85D6E" w:rsidP="00C85D6E">
      <w:pPr>
        <w:jc w:val="both"/>
        <w:rPr>
          <w:b/>
          <w:bCs/>
          <w:sz w:val="32"/>
          <w:szCs w:val="32"/>
        </w:rPr>
      </w:pPr>
      <w:r w:rsidRPr="00C85D6E">
        <w:rPr>
          <w:b/>
          <w:bCs/>
          <w:sz w:val="32"/>
          <w:szCs w:val="32"/>
        </w:rPr>
        <w:t>Partnerségi Megállapodás</w:t>
      </w:r>
      <w:r w:rsidR="00BB1FB7">
        <w:rPr>
          <w:b/>
          <w:bCs/>
          <w:sz w:val="32"/>
          <w:szCs w:val="32"/>
        </w:rPr>
        <w:t xml:space="preserve"> (nem </w:t>
      </w:r>
      <w:r w:rsidR="00CE140B">
        <w:rPr>
          <w:b/>
          <w:bCs/>
          <w:sz w:val="32"/>
          <w:szCs w:val="32"/>
        </w:rPr>
        <w:t>hiteles</w:t>
      </w:r>
      <w:r w:rsidR="00ED0682">
        <w:rPr>
          <w:b/>
          <w:bCs/>
          <w:sz w:val="32"/>
          <w:szCs w:val="32"/>
        </w:rPr>
        <w:t>)</w:t>
      </w:r>
      <w:r w:rsidR="00BB1FB7">
        <w:rPr>
          <w:b/>
          <w:bCs/>
          <w:sz w:val="32"/>
          <w:szCs w:val="32"/>
        </w:rPr>
        <w:t xml:space="preserve"> magyar fordítása</w:t>
      </w:r>
    </w:p>
    <w:p w14:paraId="37613876" w14:textId="77777777" w:rsidR="00C85D6E" w:rsidRPr="000F1342" w:rsidRDefault="00C85D6E" w:rsidP="00C85D6E">
      <w:pPr>
        <w:jc w:val="both"/>
        <w:rPr>
          <w:b/>
          <w:bCs/>
        </w:rPr>
      </w:pPr>
    </w:p>
    <w:p w14:paraId="27BFC822" w14:textId="77777777" w:rsidR="00C85D6E" w:rsidRPr="000F1342" w:rsidRDefault="00C85D6E" w:rsidP="00CB6EFB">
      <w:pPr>
        <w:jc w:val="both"/>
        <w:rPr>
          <w:b/>
          <w:bCs/>
        </w:rPr>
      </w:pPr>
      <w:r w:rsidRPr="000F1342">
        <w:rPr>
          <w:b/>
          <w:bCs/>
        </w:rPr>
        <w:t xml:space="preserve">Preambulum: </w:t>
      </w:r>
    </w:p>
    <w:p w14:paraId="036D7BD9" w14:textId="77777777" w:rsidR="00C85D6E" w:rsidRDefault="00C85D6E" w:rsidP="00CB6EFB">
      <w:pPr>
        <w:jc w:val="both"/>
      </w:pPr>
    </w:p>
    <w:p w14:paraId="7BE244A0" w14:textId="1AF6493D" w:rsidR="00C85D6E" w:rsidRDefault="00C85D6E" w:rsidP="00CB6EFB">
      <w:pPr>
        <w:jc w:val="both"/>
      </w:pPr>
      <w:r>
        <w:t>Tekintettel az Európai Regionális Fejlesztési Alapból és külső finanszírozási eszközökből támogatott, európai területi együttműködésre vonatkozó (Interreg) egyedi rendelkezésekről szóló 2021/1059 EU rendelet 26. cikk (1) bekezdés a pontjára;</w:t>
      </w:r>
    </w:p>
    <w:p w14:paraId="326FA470" w14:textId="73D0F869" w:rsidR="00C85D6E" w:rsidRDefault="00C85D6E" w:rsidP="00CB6EFB">
      <w:pPr>
        <w:jc w:val="both"/>
      </w:pPr>
      <w:r>
        <w:t xml:space="preserve">az alábbi megállapodás köttetett a projekt vezető partnere és a legutóbbi jóváhagyott pályázati űrlapon szereplő projektpartnerek között a 2023. február 21-én, az Interreg Europe Porgram Monitoring Bizottsága által jóváhagyott OD4GROWTH (projektazonosító 01C0141 „A nyílt adatok hozzáférhetőségének erősítése és feldolgozása a helyi növekedés és városi átalakulás”) elnevezésű projekt megvalósítására. </w:t>
      </w:r>
    </w:p>
    <w:p w14:paraId="00042F56" w14:textId="77777777" w:rsidR="00C85D6E" w:rsidRDefault="00C85D6E" w:rsidP="00CB6EFB">
      <w:pPr>
        <w:jc w:val="both"/>
      </w:pPr>
    </w:p>
    <w:p w14:paraId="538072BD" w14:textId="0C5A7CD7" w:rsidR="00C85D6E" w:rsidRDefault="00C85D6E" w:rsidP="00CB6EFB">
      <w:pPr>
        <w:jc w:val="both"/>
      </w:pPr>
      <w:r>
        <w:t>Programme - Interreg Europe Programme (Interreg Europe Program)</w:t>
      </w:r>
    </w:p>
    <w:p w14:paraId="01BE933E" w14:textId="3ABA0F12" w:rsidR="00C85D6E" w:rsidRDefault="00C85D6E" w:rsidP="00CB6EFB">
      <w:pPr>
        <w:jc w:val="both"/>
      </w:pPr>
      <w:r>
        <w:t>EU – European Union (Európai Unió)</w:t>
      </w:r>
    </w:p>
    <w:p w14:paraId="072373C4" w14:textId="55E11836" w:rsidR="00C85D6E" w:rsidRDefault="00C85D6E" w:rsidP="00CB6EFB">
      <w:pPr>
        <w:jc w:val="both"/>
      </w:pPr>
      <w:r>
        <w:t>JS – Joint Secretariat (Közös Titkárság)</w:t>
      </w:r>
    </w:p>
    <w:p w14:paraId="761CC932" w14:textId="2DB64638" w:rsidR="00C85D6E" w:rsidRDefault="00C85D6E" w:rsidP="00CB6EFB">
      <w:pPr>
        <w:jc w:val="both"/>
      </w:pPr>
      <w:r>
        <w:t>LP – Lead Partner (Vezető partner)</w:t>
      </w:r>
    </w:p>
    <w:p w14:paraId="495F6D54" w14:textId="4D454759" w:rsidR="00C85D6E" w:rsidRDefault="00C85D6E" w:rsidP="00CB6EFB">
      <w:pPr>
        <w:jc w:val="both"/>
      </w:pPr>
      <w:r>
        <w:t>MA – Managing Authority (Irányító hatóság)</w:t>
      </w:r>
    </w:p>
    <w:p w14:paraId="68BD3222" w14:textId="6ED2EB1A" w:rsidR="00C85D6E" w:rsidRDefault="00C85D6E" w:rsidP="00CB6EFB">
      <w:pPr>
        <w:jc w:val="both"/>
      </w:pPr>
      <w:r>
        <w:t>PP - Project Partner (projektpartner)</w:t>
      </w:r>
    </w:p>
    <w:p w14:paraId="21DD008E" w14:textId="434B5C0E" w:rsidR="00C85D6E" w:rsidRDefault="00C85D6E" w:rsidP="00CB6EFB">
      <w:pPr>
        <w:jc w:val="both"/>
      </w:pPr>
      <w:r>
        <w:t>PPs – Project Partners (projektpartnerek)</w:t>
      </w:r>
    </w:p>
    <w:p w14:paraId="4613AE19" w14:textId="77777777" w:rsidR="00C85D6E" w:rsidRDefault="00C85D6E" w:rsidP="00C85D6E">
      <w:pPr>
        <w:jc w:val="both"/>
      </w:pPr>
    </w:p>
    <w:p w14:paraId="3B98B721" w14:textId="32FBA2B3" w:rsidR="00C85D6E" w:rsidRPr="00CB6EFB" w:rsidRDefault="00CB6EFB" w:rsidP="00CB6EFB">
      <w:pPr>
        <w:pStyle w:val="Listaszerbekezds"/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1. </w:t>
      </w:r>
      <w:r w:rsidR="00C85D6E" w:rsidRPr="00CB6EFB">
        <w:rPr>
          <w:b/>
          <w:bCs/>
          <w:u w:val="single"/>
        </w:rPr>
        <w:t>cikk: Jogi keretrendszer</w:t>
      </w:r>
    </w:p>
    <w:p w14:paraId="6CB6525E" w14:textId="77777777" w:rsidR="00C85D6E" w:rsidRDefault="00C85D6E" w:rsidP="00C85D6E">
      <w:pPr>
        <w:jc w:val="both"/>
      </w:pPr>
    </w:p>
    <w:p w14:paraId="2982BEA2" w14:textId="77777777" w:rsidR="00C85D6E" w:rsidRDefault="00C85D6E" w:rsidP="00C85D6E">
      <w:pPr>
        <w:pStyle w:val="Listaszerbekezds"/>
        <w:numPr>
          <w:ilvl w:val="0"/>
          <w:numId w:val="10"/>
        </w:numPr>
        <w:spacing w:after="0" w:line="240" w:lineRule="auto"/>
        <w:jc w:val="both"/>
      </w:pPr>
      <w:r>
        <w:t>Az alábbi jogi rendelkezések és dokumentum képezi e partnerségi megállapodás és a jogi keretrendszer szerződéses alapját az OD4GROWTH projekt megvalósításához:</w:t>
      </w:r>
    </w:p>
    <w:p w14:paraId="17D828A4" w14:textId="77777777" w:rsidR="00C85D6E" w:rsidRDefault="00C85D6E" w:rsidP="00C85D6E">
      <w:pPr>
        <w:pStyle w:val="Listaszerbekezds"/>
        <w:numPr>
          <w:ilvl w:val="0"/>
          <w:numId w:val="11"/>
        </w:numPr>
        <w:spacing w:after="0" w:line="240" w:lineRule="auto"/>
        <w:jc w:val="both"/>
      </w:pPr>
      <w:r>
        <w:t>az Európai Strukturális és Beruházási Alapokról szóló rendeletek, a 2021-2027-es időszakra vonatkozó felhatalmazáson alapuló és végrehajtási jogi aktusok az alábbiakban kifejtettek szerint;</w:t>
      </w:r>
    </w:p>
    <w:p w14:paraId="5A9BE29C" w14:textId="77777777" w:rsidR="00C85D6E" w:rsidRDefault="00C85D6E" w:rsidP="00C85D6E">
      <w:pPr>
        <w:pStyle w:val="Listaszerbekezds"/>
        <w:numPr>
          <w:ilvl w:val="0"/>
          <w:numId w:val="11"/>
        </w:numPr>
        <w:spacing w:after="0" w:line="240" w:lineRule="auto"/>
        <w:jc w:val="both"/>
      </w:pPr>
      <w:r>
        <w:t>az Európai Bizottság által jóváhagyott Interreg Eurpe program, amely meghatározza a programot (a továbbiakban Interreg Europe program);</w:t>
      </w:r>
    </w:p>
    <w:p w14:paraId="29515C01" w14:textId="77777777" w:rsidR="00C85D6E" w:rsidRDefault="00C85D6E" w:rsidP="00C85D6E">
      <w:pPr>
        <w:pStyle w:val="Listaszerbekezds"/>
        <w:numPr>
          <w:ilvl w:val="0"/>
          <w:numId w:val="11"/>
        </w:numPr>
        <w:spacing w:after="0" w:line="240" w:lineRule="auto"/>
        <w:jc w:val="both"/>
      </w:pPr>
      <w:r>
        <w:t>a projektpartnerek országainak e szerződéses jogviszonyra alkalmazandó jogszabályai.</w:t>
      </w:r>
    </w:p>
    <w:p w14:paraId="31436A55" w14:textId="77777777" w:rsidR="00C85D6E" w:rsidRDefault="00C85D6E" w:rsidP="00C85D6E">
      <w:pPr>
        <w:jc w:val="both"/>
      </w:pPr>
    </w:p>
    <w:p w14:paraId="0252FBCD" w14:textId="77777777" w:rsidR="00C85D6E" w:rsidRDefault="00C85D6E" w:rsidP="00C85D6E">
      <w:pPr>
        <w:pStyle w:val="Listaszerbekezds"/>
        <w:numPr>
          <w:ilvl w:val="0"/>
          <w:numId w:val="10"/>
        </w:numPr>
        <w:spacing w:after="0" w:line="240" w:lineRule="auto"/>
        <w:jc w:val="both"/>
      </w:pPr>
      <w:r>
        <w:t>Az alábbi jogszabályok és dokumentumok képezik a felek jogaira és kötelességeire alkalmazandó jogi keretet:</w:t>
      </w:r>
    </w:p>
    <w:p w14:paraId="44928E6F" w14:textId="77777777" w:rsidR="00C85D6E" w:rsidRDefault="00C85D6E" w:rsidP="00C85D6E">
      <w:pPr>
        <w:pStyle w:val="Listaszerbekezds"/>
        <w:numPr>
          <w:ilvl w:val="0"/>
          <w:numId w:val="12"/>
        </w:numPr>
        <w:spacing w:after="0" w:line="240" w:lineRule="auto"/>
        <w:jc w:val="both"/>
      </w:pPr>
      <w:r>
        <w:t>az Európai Parlament és a Tanács (EU, Euratom) 2018/1046 rendelete (2018. július 18.) az Unió általános költségvetésére alkalmazandó pénzügyi szabályairól és a Tanács (EC, Euratom) 966/2012 rendeletének, illetve a vonatkozó felhatalmazáson alapuló vagy végrehajtási jogi aktusok hatályon kívül helyezéséről;</w:t>
      </w:r>
    </w:p>
    <w:p w14:paraId="456F238D" w14:textId="77777777" w:rsidR="00C85D6E" w:rsidRDefault="00C85D6E" w:rsidP="00C85D6E">
      <w:pPr>
        <w:pStyle w:val="Listaszerbekezds"/>
        <w:numPr>
          <w:ilvl w:val="0"/>
          <w:numId w:val="12"/>
        </w:numPr>
        <w:spacing w:after="0" w:line="240" w:lineRule="auto"/>
        <w:jc w:val="both"/>
      </w:pPr>
      <w:r>
        <w:lastRenderedPageBreak/>
        <w:t>az Európai Strukturális és Beruházási Alapokról szóló rendeletek, a 2021-2027-es időszakra vonatkozó felhatalmazáson alapuló és végrehajtási jogi aktusok, különösen:</w:t>
      </w:r>
    </w:p>
    <w:p w14:paraId="53B39FEE" w14:textId="77777777" w:rsidR="00C85D6E" w:rsidRDefault="00C85D6E" w:rsidP="00C85D6E">
      <w:pPr>
        <w:pStyle w:val="Listaszerbekezds"/>
        <w:numPr>
          <w:ilvl w:val="1"/>
          <w:numId w:val="12"/>
        </w:numPr>
        <w:shd w:val="clear" w:color="auto" w:fill="FFFFFF"/>
        <w:spacing w:before="75" w:after="45" w:line="240" w:lineRule="auto"/>
        <w:ind w:left="1843" w:hanging="425"/>
        <w:jc w:val="both"/>
        <w:outlineLvl w:val="1"/>
      </w:pPr>
      <w:r w:rsidRPr="004F1A30">
        <w:t>Az Európai Parlament és a Tanács (EU) 2021/1060 rendelete (2021. június 24.) az Európai Regionális Fejlesztési Alapra, az Európai Szociális Alap Pluszra, a Kohéziós Alapra, az Igazságos Átmenet Alapra és az Európai Tengerügyi, Halászati és Akvakultúra-alapra vonatkozó közös rendelkezések, valamint az előbbiekre és a Menekültügyi, Migrációs és Integrációs Alapra, a Belső Biztonsági Alapra és a határigazgatás és a vízumpolitika pénzügyi támogatására szolgáló eszközre vonatkozó pénzügyi szabályok megállapításáról</w:t>
      </w:r>
      <w:r>
        <w:t>, és a Tanács (EC) 1303/2013 rendeletének hatályon kívül helyezéséről, illetve annak bármely módosítása;</w:t>
      </w:r>
    </w:p>
    <w:p w14:paraId="2D0B40C8" w14:textId="77777777" w:rsidR="00C85D6E" w:rsidRDefault="00C85D6E" w:rsidP="00C85D6E">
      <w:pPr>
        <w:pStyle w:val="Listaszerbekezds"/>
        <w:numPr>
          <w:ilvl w:val="1"/>
          <w:numId w:val="12"/>
        </w:numPr>
        <w:shd w:val="clear" w:color="auto" w:fill="FFFFFF"/>
        <w:spacing w:before="75" w:after="45" w:line="240" w:lineRule="auto"/>
        <w:ind w:left="1843" w:hanging="425"/>
        <w:jc w:val="both"/>
        <w:outlineLvl w:val="1"/>
      </w:pPr>
      <w:r>
        <w:t>az Európai Parlament és a Tanács (EU) 2021/1058 rendelete (2021. június 24.) az Európai Regionális Fejlesztési Alapról és a Kohéziós Alapról, és a Tanács (EC) 1301/2013 rendeletének hatályon kívül helyezéséről, illetve annak bármely módosítása;</w:t>
      </w:r>
    </w:p>
    <w:p w14:paraId="23C111E6" w14:textId="77777777" w:rsidR="00C85D6E" w:rsidRDefault="00C85D6E" w:rsidP="00C85D6E">
      <w:pPr>
        <w:pStyle w:val="Listaszerbekezds"/>
        <w:numPr>
          <w:ilvl w:val="1"/>
          <w:numId w:val="12"/>
        </w:numPr>
        <w:shd w:val="clear" w:color="auto" w:fill="FFFFFF"/>
        <w:spacing w:before="75" w:after="45" w:line="240" w:lineRule="auto"/>
        <w:ind w:left="1843" w:hanging="425"/>
        <w:jc w:val="both"/>
        <w:outlineLvl w:val="1"/>
      </w:pPr>
      <w:r>
        <w:t>az Európai Parlament és a Tanács (EU) 2021/1059 rendelete (2021. június 24.) az Európai Regionális Fejlesztési Alap és külső finanszírozási eszközök által támogatott európai területi célkitűzésre (Interreg) vonatkozó egyedi rendelkezésekről, és a Tanács (EC) 1299/2013 rendeletének hatályon kívül helyezéséről, illetve annak bármely módosítása;</w:t>
      </w:r>
    </w:p>
    <w:p w14:paraId="40D864D8" w14:textId="77777777" w:rsidR="00C85D6E" w:rsidRPr="00F3187C" w:rsidRDefault="00C85D6E" w:rsidP="00C85D6E">
      <w:pPr>
        <w:pStyle w:val="Listaszerbekezds"/>
        <w:numPr>
          <w:ilvl w:val="0"/>
          <w:numId w:val="12"/>
        </w:numPr>
        <w:spacing w:after="0" w:line="240" w:lineRule="auto"/>
        <w:jc w:val="both"/>
      </w:pPr>
      <w:r w:rsidRPr="00F3187C"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rendelet, GDPR);</w:t>
      </w:r>
    </w:p>
    <w:p w14:paraId="48A18677" w14:textId="77777777" w:rsidR="00C85D6E" w:rsidRPr="00F3187C" w:rsidRDefault="00C85D6E" w:rsidP="00C85D6E">
      <w:pPr>
        <w:pStyle w:val="Listaszerbekezds"/>
        <w:numPr>
          <w:ilvl w:val="0"/>
          <w:numId w:val="12"/>
        </w:numPr>
        <w:spacing w:after="0" w:line="240" w:lineRule="auto"/>
        <w:jc w:val="both"/>
      </w:pPr>
      <w:r w:rsidRPr="00F3187C">
        <w:rPr>
          <w:shd w:val="clear" w:color="auto" w:fill="FFFFFF"/>
        </w:rPr>
        <w:t>az Európai Unió működéséről szóló szerződés 107. és 108. cikke, a Bizottság 1407/2013/EU rendelete az Európai Unió működéséről szóló szerződés 107. és 108. cikkének a csekély összegű támogatásokra való alkalmazásáról, a Bizottság (EU) 2021/1237 rendelete (2021. július 23.) a Szerződés 107. és 108. cikke alkalmazásában bizonyos támogatási kategóriáknak a belső piaccal összeegyeztethetővé nyilvánításáról szóló 651/2014/EU rendelet módosításáról</w:t>
      </w:r>
      <w:r w:rsidRPr="00F3187C">
        <w:rPr>
          <w:color w:val="333333"/>
          <w:shd w:val="clear" w:color="auto" w:fill="FFFFFF"/>
        </w:rPr>
        <w:t>;</w:t>
      </w:r>
      <w:r w:rsidRPr="00F3187C">
        <w:rPr>
          <w:b/>
          <w:bCs/>
          <w:color w:val="333333"/>
          <w:shd w:val="clear" w:color="auto" w:fill="FFFFFF"/>
        </w:rPr>
        <w:t xml:space="preserve"> </w:t>
      </w:r>
      <w:r w:rsidRPr="00F3187C">
        <w:rPr>
          <w:color w:val="333333"/>
          <w:shd w:val="clear" w:color="auto" w:fill="FFFFFF"/>
        </w:rPr>
        <w:t xml:space="preserve">felhatalmazáson alapuló és végrehajtási jogi aktusok, illetve </w:t>
      </w:r>
      <w:r>
        <w:rPr>
          <w:color w:val="333333"/>
          <w:shd w:val="clear" w:color="auto" w:fill="FFFFFF"/>
        </w:rPr>
        <w:t xml:space="preserve">az </w:t>
      </w:r>
      <w:r w:rsidRPr="00F3187C">
        <w:rPr>
          <w:color w:val="333333"/>
          <w:shd w:val="clear" w:color="auto" w:fill="FFFFFF"/>
        </w:rPr>
        <w:t>állami támogatás</w:t>
      </w:r>
      <w:r>
        <w:rPr>
          <w:color w:val="333333"/>
          <w:shd w:val="clear" w:color="auto" w:fill="FFFFFF"/>
        </w:rPr>
        <w:t>ok</w:t>
      </w:r>
      <w:r w:rsidRPr="00F3187C">
        <w:rPr>
          <w:color w:val="333333"/>
          <w:shd w:val="clear" w:color="auto" w:fill="FFFFFF"/>
        </w:rPr>
        <w:t xml:space="preserve"> területén </w:t>
      </w:r>
      <w:r>
        <w:rPr>
          <w:color w:val="333333"/>
          <w:shd w:val="clear" w:color="auto" w:fill="FFFFFF"/>
        </w:rPr>
        <w:t xml:space="preserve">hozott minden </w:t>
      </w:r>
      <w:r w:rsidRPr="00F3187C">
        <w:rPr>
          <w:color w:val="333333"/>
          <w:shd w:val="clear" w:color="auto" w:fill="FFFFFF"/>
        </w:rPr>
        <w:t>alkalmazandó</w:t>
      </w:r>
      <w:r>
        <w:rPr>
          <w:color w:val="333333"/>
          <w:shd w:val="clear" w:color="auto" w:fill="FFFFFF"/>
        </w:rPr>
        <w:t xml:space="preserve"> határozat és rendelet;</w:t>
      </w:r>
    </w:p>
    <w:p w14:paraId="77B04E75" w14:textId="77777777" w:rsidR="00C85D6E" w:rsidRPr="00B73582" w:rsidRDefault="00C85D6E" w:rsidP="00C85D6E">
      <w:pPr>
        <w:pStyle w:val="Listaszerbekezds"/>
        <w:numPr>
          <w:ilvl w:val="0"/>
          <w:numId w:val="12"/>
        </w:numPr>
        <w:spacing w:after="0" w:line="240" w:lineRule="auto"/>
        <w:jc w:val="both"/>
      </w:pPr>
      <w:r>
        <w:rPr>
          <w:color w:val="333333"/>
          <w:shd w:val="clear" w:color="auto" w:fill="FFFFFF"/>
        </w:rPr>
        <w:t>minden a vezető partnerre és a projektpartnerekre vonatkozó egyéb EU jogszabály és azt megalapozó alapelv, beleértve a versenyről és a piacra lépésről, a környezetvédelemről és a férfiak és nők közötti esélyegyenlőségről rendelkező jogszabályokat;</w:t>
      </w:r>
    </w:p>
    <w:p w14:paraId="41BEC66E" w14:textId="77777777" w:rsidR="00C85D6E" w:rsidRPr="00B73582" w:rsidRDefault="00C85D6E" w:rsidP="00C85D6E">
      <w:pPr>
        <w:pStyle w:val="Listaszerbekezds"/>
        <w:numPr>
          <w:ilvl w:val="0"/>
          <w:numId w:val="12"/>
        </w:numPr>
        <w:spacing w:after="0" w:line="240" w:lineRule="auto"/>
        <w:jc w:val="both"/>
      </w:pPr>
      <w:r>
        <w:rPr>
          <w:color w:val="333333"/>
          <w:shd w:val="clear" w:color="auto" w:fill="FFFFFF"/>
        </w:rPr>
        <w:t>a vezető partnerre és a projektpartnerekre és azok tevékenységeire vonatkozó nemzeti szabályok;</w:t>
      </w:r>
    </w:p>
    <w:p w14:paraId="4ECF4167" w14:textId="77777777" w:rsidR="00C85D6E" w:rsidRPr="00B73582" w:rsidRDefault="00C85D6E" w:rsidP="00C85D6E">
      <w:pPr>
        <w:pStyle w:val="Listaszerbekezds"/>
        <w:numPr>
          <w:ilvl w:val="0"/>
          <w:numId w:val="12"/>
        </w:numPr>
        <w:spacing w:after="0" w:line="240" w:lineRule="auto"/>
        <w:jc w:val="both"/>
      </w:pPr>
      <w:r>
        <w:rPr>
          <w:color w:val="333333"/>
          <w:shd w:val="clear" w:color="auto" w:fill="FFFFFF"/>
        </w:rPr>
        <w:t xml:space="preserve">projektadatok, </w:t>
      </w:r>
      <w:proofErr w:type="gramStart"/>
      <w:r>
        <w:rPr>
          <w:color w:val="333333"/>
          <w:shd w:val="clear" w:color="auto" w:fill="FFFFFF"/>
        </w:rPr>
        <w:t>beleértve</w:t>
      </w:r>
      <w:proofErr w:type="gramEnd"/>
      <w:r>
        <w:rPr>
          <w:color w:val="333333"/>
          <w:shd w:val="clear" w:color="auto" w:fill="FFFFFF"/>
        </w:rPr>
        <w:t xml:space="preserve"> de nem kizárólag a legfrissebb projektdokumentáció, mint például a pályázati űrlap és az elektronikus rendszerben hozzáférhető minden projektinformáció;</w:t>
      </w:r>
    </w:p>
    <w:p w14:paraId="000CE54A" w14:textId="77777777" w:rsidR="00C85D6E" w:rsidRPr="00B73582" w:rsidRDefault="00C85D6E" w:rsidP="00C85D6E">
      <w:pPr>
        <w:pStyle w:val="Listaszerbekezds"/>
        <w:numPr>
          <w:ilvl w:val="0"/>
          <w:numId w:val="12"/>
        </w:numPr>
        <w:spacing w:after="0" w:line="240" w:lineRule="auto"/>
        <w:jc w:val="both"/>
      </w:pPr>
      <w:r>
        <w:rPr>
          <w:color w:val="333333"/>
          <w:shd w:val="clear" w:color="auto" w:fill="FFFFFF"/>
        </w:rPr>
        <w:t>a projekt vezető partnere és a vezető hatóság közt köttetett támogatási szerződés;</w:t>
      </w:r>
    </w:p>
    <w:p w14:paraId="09C4E555" w14:textId="77777777" w:rsidR="00C85D6E" w:rsidRPr="00995D14" w:rsidRDefault="00C85D6E" w:rsidP="00C85D6E">
      <w:pPr>
        <w:pStyle w:val="Listaszerbekezds"/>
        <w:numPr>
          <w:ilvl w:val="0"/>
          <w:numId w:val="12"/>
        </w:numPr>
        <w:spacing w:after="0" w:line="240" w:lineRule="auto"/>
        <w:jc w:val="both"/>
      </w:pPr>
      <w:r>
        <w:rPr>
          <w:color w:val="333333"/>
          <w:shd w:val="clear" w:color="auto" w:fill="FFFFFF"/>
        </w:rPr>
        <w:t>A projekt megvalósításához szükséges minden kézikönyv, útmutató és egyéb dokumentum friss verziója, ami a projekt honlapján is közétételre kerül.</w:t>
      </w:r>
    </w:p>
    <w:p w14:paraId="619EB01D" w14:textId="77777777" w:rsidR="00C85D6E" w:rsidRDefault="00C85D6E" w:rsidP="00C85D6E">
      <w:pPr>
        <w:jc w:val="both"/>
      </w:pPr>
    </w:p>
    <w:p w14:paraId="1FD745E9" w14:textId="77777777" w:rsidR="00C85D6E" w:rsidRPr="00F3187C" w:rsidRDefault="00C85D6E" w:rsidP="00C85D6E">
      <w:pPr>
        <w:jc w:val="both"/>
      </w:pPr>
      <w:r>
        <w:t xml:space="preserve">Amennyiben a fent megjelölt jogi normák és dokumentumok, illetve bármely egyéb </w:t>
      </w:r>
      <w:proofErr w:type="gramStart"/>
      <w:r>
        <w:t>dokumentum,</w:t>
      </w:r>
      <w:proofErr w:type="gramEnd"/>
      <w:r>
        <w:t xml:space="preserve"> vagy a szerződéses jogviszony számára fontos adat módosításra kerül, a legfrissebb verzió alkalmazandó.</w:t>
      </w:r>
    </w:p>
    <w:p w14:paraId="6C5916D6" w14:textId="77777777" w:rsidR="003F1888" w:rsidRDefault="003F1888" w:rsidP="003F1888"/>
    <w:p w14:paraId="4799CC0A" w14:textId="77777777" w:rsidR="003F1888" w:rsidRPr="00954142" w:rsidRDefault="003F1888" w:rsidP="00954142">
      <w:pPr>
        <w:jc w:val="center"/>
        <w:rPr>
          <w:b/>
          <w:bCs/>
          <w:u w:val="single"/>
        </w:rPr>
      </w:pPr>
      <w:r w:rsidRPr="00954142">
        <w:rPr>
          <w:b/>
          <w:bCs/>
          <w:u w:val="single"/>
        </w:rPr>
        <w:t>2. cikk: Fogalommeghatározások</w:t>
      </w:r>
    </w:p>
    <w:p w14:paraId="72356BBA" w14:textId="77777777" w:rsidR="003F1888" w:rsidRDefault="003F1888" w:rsidP="003F1888"/>
    <w:p w14:paraId="3ACA0D46" w14:textId="54F05C72" w:rsidR="00954142" w:rsidRDefault="00CB6EFB" w:rsidP="00CB6EFB">
      <w:pPr>
        <w:jc w:val="both"/>
      </w:pPr>
      <w:r>
        <w:lastRenderedPageBreak/>
        <w:t>Jelen</w:t>
      </w:r>
      <w:r w:rsidR="003F1888">
        <w:t xml:space="preserve"> partnerségi megállapodás alkalmazásában a következő fogalommeghatározásokat kell alkalmazni:</w:t>
      </w:r>
    </w:p>
    <w:p w14:paraId="462F87AA" w14:textId="4F599586" w:rsidR="003F1888" w:rsidRDefault="003F1888" w:rsidP="00CB6EFB">
      <w:pPr>
        <w:pStyle w:val="Listaszerbekezds"/>
        <w:numPr>
          <w:ilvl w:val="0"/>
          <w:numId w:val="1"/>
        </w:numPr>
        <w:jc w:val="both"/>
      </w:pPr>
      <w:r w:rsidRPr="00954142">
        <w:rPr>
          <w:b/>
          <w:bCs/>
        </w:rPr>
        <w:t>Projektpartner (PP):</w:t>
      </w:r>
      <w:r>
        <w:t xml:space="preserve"> a projektben pénzügyileg részt vevő és annak végrehajtásához hozzájáruló bármely intézmény, a legutóbbi jóváhagyott pályázati űrlapon meghatározottak szerint. Megfelel az európai strukturális és beruházási alapokról szóló rendeletekben használt "kedvezményezett" kifejezésnek.</w:t>
      </w:r>
    </w:p>
    <w:p w14:paraId="125E10C4" w14:textId="6CEA8494" w:rsidR="003F1888" w:rsidRDefault="003F1888" w:rsidP="00CB6EFB">
      <w:pPr>
        <w:pStyle w:val="Listaszerbekezds"/>
        <w:numPr>
          <w:ilvl w:val="0"/>
          <w:numId w:val="1"/>
        </w:numPr>
        <w:jc w:val="both"/>
      </w:pPr>
      <w:r w:rsidRPr="00954142">
        <w:rPr>
          <w:b/>
          <w:bCs/>
        </w:rPr>
        <w:t>Vezető partner (LP):</w:t>
      </w:r>
      <w:r>
        <w:t xml:space="preserve"> az összes partner által kijelölt projektpartner, aki a 2021/1059/EU rendelet 23. cikke (5) bekezdésének és 26. cikke (1) bekezdésének b) pontja értelmében felelősséget vállal a teljes projekt végrehajtásának biztosításáért.</w:t>
      </w:r>
    </w:p>
    <w:p w14:paraId="08EDBA8C" w14:textId="638B0355" w:rsidR="003F1888" w:rsidRDefault="003F1888" w:rsidP="00CB6EFB">
      <w:pPr>
        <w:pStyle w:val="Listaszerbekezds"/>
        <w:numPr>
          <w:ilvl w:val="0"/>
          <w:numId w:val="1"/>
        </w:numPr>
        <w:jc w:val="both"/>
      </w:pPr>
      <w:r w:rsidRPr="00954142">
        <w:rPr>
          <w:b/>
          <w:bCs/>
        </w:rPr>
        <w:t>Projektadatok:</w:t>
      </w:r>
      <w:r>
        <w:t xml:space="preserve"> az összes legutóbbi projektdokumentációt, például a legutóbbi jóváhagyott pályázati űrlapot és az elektronikus rendszerben (Interreg Europe Portal) rendelkezésre álló összes projektinformációt tartalmazó, de nem kizárólagosan erre korlátozódó adatok</w:t>
      </w:r>
      <w:r w:rsidR="00CB6EFB">
        <w:t>.</w:t>
      </w:r>
    </w:p>
    <w:p w14:paraId="231A38C5" w14:textId="324803EB" w:rsidR="003F1888" w:rsidRPr="00954142" w:rsidRDefault="00954142" w:rsidP="00954142">
      <w:pPr>
        <w:jc w:val="center"/>
        <w:rPr>
          <w:b/>
          <w:bCs/>
          <w:u w:val="single"/>
        </w:rPr>
      </w:pPr>
      <w:r w:rsidRPr="00954142">
        <w:rPr>
          <w:b/>
          <w:bCs/>
          <w:u w:val="single"/>
        </w:rPr>
        <w:t xml:space="preserve">3. </w:t>
      </w:r>
      <w:r w:rsidR="003F1888" w:rsidRPr="00954142">
        <w:rPr>
          <w:b/>
          <w:bCs/>
          <w:u w:val="single"/>
        </w:rPr>
        <w:t>cikk: A partnerségi megállapodás tárgya</w:t>
      </w:r>
    </w:p>
    <w:p w14:paraId="4000A1FA" w14:textId="77777777" w:rsidR="003F1888" w:rsidRDefault="003F1888" w:rsidP="003F1888"/>
    <w:p w14:paraId="7352C770" w14:textId="66DF237C" w:rsidR="003F1888" w:rsidRDefault="003F1888" w:rsidP="00CB6EFB">
      <w:pPr>
        <w:jc w:val="both"/>
      </w:pPr>
      <w:r>
        <w:t xml:space="preserve">Ez a partnerségi megállapodás rögzíti az LP és az összes PP közötti kapcsolatokat szabályozó rendelkezéseket annak érdekében, hogy a projekt a projektadatok legfrissebb változatának megfelelően, valamint az európai strukturális és beruházási alapokról szóló rendeletekben, a felhatalmazáson alapuló és végrehajtási jogi aktusokban, az Interreg Europe programban és a program kézikönyvben, valamint az </w:t>
      </w:r>
      <w:r w:rsidR="00954142">
        <w:t>MA</w:t>
      </w:r>
      <w:r>
        <w:t xml:space="preserve"> és az LP között aláírt támogatási szerződésben meghatározott támogatási feltételeknek megfelelően, megfelelően valósuljon meg.</w:t>
      </w:r>
    </w:p>
    <w:p w14:paraId="49BA08CD" w14:textId="77777777" w:rsidR="003F1888" w:rsidRDefault="003F1888" w:rsidP="003F1888"/>
    <w:p w14:paraId="00F076B8" w14:textId="35D5A161" w:rsidR="003F1888" w:rsidRPr="00954142" w:rsidRDefault="00954142" w:rsidP="00954142">
      <w:pPr>
        <w:jc w:val="center"/>
        <w:rPr>
          <w:b/>
          <w:bCs/>
          <w:u w:val="single"/>
        </w:rPr>
      </w:pPr>
      <w:r w:rsidRPr="00954142">
        <w:rPr>
          <w:b/>
          <w:bCs/>
          <w:u w:val="single"/>
        </w:rPr>
        <w:t xml:space="preserve">4. </w:t>
      </w:r>
      <w:r w:rsidR="003F1888" w:rsidRPr="00954142">
        <w:rPr>
          <w:b/>
          <w:bCs/>
          <w:u w:val="single"/>
        </w:rPr>
        <w:t>cikk: a partnerségi megállapodás időtartama</w:t>
      </w:r>
    </w:p>
    <w:p w14:paraId="240726F2" w14:textId="77777777" w:rsidR="003F1888" w:rsidRDefault="003F1888" w:rsidP="003F1888"/>
    <w:p w14:paraId="6A5DDEA5" w14:textId="416DCAF0" w:rsidR="003F1888" w:rsidRDefault="003F1888" w:rsidP="00CB6EFB">
      <w:pPr>
        <w:jc w:val="both"/>
      </w:pPr>
      <w:r>
        <w:t>A jelen partnerségi megállapodás akkor lép hatályba, amikor azt az LP és az egyes PP-k külön-külön aláírták, és azzal a feltétellel, hogy a projektet a program társfinanszírozásra jóváhagyja. A megállapodás mindaddig hatályban marad, amíg az LP és a PP-k teljes mértékben teljesítik az e megállapodás 6. cikkében meghatározott kötelezettségeiket a MA és bármely érintett európai szerv felé. A partnerségi megállapodás fentiek szerinti hatálybalépésétől függetlenül a partnereknek az 1. cikkben foglalt jogi kereten alapuló kötelezettségei a projekt kezdetétől alkalmazandók.</w:t>
      </w:r>
    </w:p>
    <w:p w14:paraId="5B6F3468" w14:textId="77777777" w:rsidR="003F1888" w:rsidRDefault="003F1888" w:rsidP="003F1888"/>
    <w:p w14:paraId="4248404C" w14:textId="19613D0B" w:rsidR="003F1888" w:rsidRPr="00954142" w:rsidRDefault="00954142" w:rsidP="00954142">
      <w:pPr>
        <w:jc w:val="center"/>
        <w:rPr>
          <w:b/>
          <w:bCs/>
          <w:u w:val="single"/>
        </w:rPr>
      </w:pPr>
      <w:r w:rsidRPr="00954142">
        <w:rPr>
          <w:b/>
          <w:bCs/>
          <w:u w:val="single"/>
        </w:rPr>
        <w:t xml:space="preserve">5. </w:t>
      </w:r>
      <w:r w:rsidR="003F1888" w:rsidRPr="00954142">
        <w:rPr>
          <w:b/>
          <w:bCs/>
          <w:u w:val="single"/>
        </w:rPr>
        <w:t>cikk: Szerepek és feladatok a partnerségben</w:t>
      </w:r>
    </w:p>
    <w:p w14:paraId="68D7896F" w14:textId="77777777" w:rsidR="003F1888" w:rsidRDefault="003F1888" w:rsidP="00CB6EFB">
      <w:pPr>
        <w:jc w:val="both"/>
      </w:pPr>
      <w:r>
        <w:t>A projekt LP-je:</w:t>
      </w:r>
    </w:p>
    <w:p w14:paraId="2FC061C2" w14:textId="4A6EB352" w:rsidR="003F1888" w:rsidRDefault="003F1888" w:rsidP="00CB6EFB">
      <w:pPr>
        <w:pStyle w:val="Listaszerbekezds"/>
        <w:numPr>
          <w:ilvl w:val="0"/>
          <w:numId w:val="2"/>
        </w:numPr>
        <w:jc w:val="both"/>
      </w:pPr>
      <w:r>
        <w:t>jogosult a PP-ket a projektben képviselni.</w:t>
      </w:r>
    </w:p>
    <w:p w14:paraId="027321AD" w14:textId="64E6870A" w:rsidR="003F1888" w:rsidRDefault="003F1888" w:rsidP="00CB6EFB">
      <w:pPr>
        <w:pStyle w:val="Listaszerbekezds"/>
        <w:numPr>
          <w:ilvl w:val="0"/>
          <w:numId w:val="2"/>
        </w:numPr>
        <w:jc w:val="both"/>
      </w:pPr>
      <w:r>
        <w:t>felelős a projekt átfogó koordinációjáért, irányításáért és végrehajtásáért a MA felé.</w:t>
      </w:r>
    </w:p>
    <w:p w14:paraId="15DFA74B" w14:textId="61226483" w:rsidR="003F1888" w:rsidRDefault="003F1888" w:rsidP="00CB6EFB">
      <w:pPr>
        <w:pStyle w:val="Listaszerbekezds"/>
        <w:numPr>
          <w:ilvl w:val="0"/>
          <w:numId w:val="2"/>
        </w:numPr>
        <w:jc w:val="both"/>
      </w:pPr>
      <w:r>
        <w:t>biztosítja a tevékenységek időben történő megkezdését és végrehajtását a projekt élettartama alatt, a</w:t>
      </w:r>
      <w:r w:rsidR="00954142">
        <w:t xml:space="preserve">z MA </w:t>
      </w:r>
      <w:r>
        <w:t xml:space="preserve">felé fennálló valamennyi kötelezettségnek megfelelően. Az LP köteles értesíteni a </w:t>
      </w:r>
      <w:r w:rsidR="00954142">
        <w:t xml:space="preserve">JS-t </w:t>
      </w:r>
      <w:r>
        <w:t>minden olyan tényezőről, amely hátrányosan befolyásolhatja a projekttevékenységek és/vagy a pénzügyi terv végrehajtását.</w:t>
      </w:r>
    </w:p>
    <w:p w14:paraId="402199A0" w14:textId="6D2D3F74" w:rsidR="003F1888" w:rsidRDefault="003F1888" w:rsidP="00CB6EFB">
      <w:pPr>
        <w:pStyle w:val="Listaszerbekezds"/>
        <w:numPr>
          <w:ilvl w:val="0"/>
          <w:numId w:val="2"/>
        </w:numPr>
        <w:jc w:val="both"/>
      </w:pPr>
      <w:r>
        <w:t>figyelemmel kíséri a projekt részeként elvégzendő feladatokat, a PP-knek a végrehajtásban betöltött szerepét és a projekt költségvetését meghatározó elfogadott munkaterv végrehajtását.</w:t>
      </w:r>
    </w:p>
    <w:p w14:paraId="640F7480" w14:textId="1552E253" w:rsidR="003F1888" w:rsidRDefault="003F1888" w:rsidP="00CB6EFB">
      <w:pPr>
        <w:pStyle w:val="Listaszerbekezds"/>
        <w:numPr>
          <w:ilvl w:val="0"/>
          <w:numId w:val="2"/>
        </w:numPr>
        <w:jc w:val="both"/>
      </w:pPr>
      <w:r>
        <w:lastRenderedPageBreak/>
        <w:t xml:space="preserve">elkészíti és benyújtja a projekt előrehaladásáról szóló jelentéseket, beleértve az alátámasztó dokumentumokat, a program kézikönyvének megfelelően, valamint a </w:t>
      </w:r>
      <w:r w:rsidR="00954142">
        <w:t>JS</w:t>
      </w:r>
      <w:r>
        <w:t xml:space="preserve"> és az </w:t>
      </w:r>
      <w:r w:rsidR="00954142">
        <w:t>MA</w:t>
      </w:r>
      <w:r>
        <w:t xml:space="preserve"> által kért további dokumentumokat és/vagy információkat.</w:t>
      </w:r>
    </w:p>
    <w:p w14:paraId="401104F8" w14:textId="0BF166D8" w:rsidR="003F1888" w:rsidRDefault="003F1888" w:rsidP="00CB6EFB">
      <w:pPr>
        <w:pStyle w:val="Listaszerbekezds"/>
        <w:numPr>
          <w:ilvl w:val="0"/>
          <w:numId w:val="2"/>
        </w:numPr>
        <w:jc w:val="both"/>
      </w:pPr>
      <w:r>
        <w:t>a program kézikönyvvel összhangban foglalkozik a projektmódosítási kérelmekkel.</w:t>
      </w:r>
    </w:p>
    <w:p w14:paraId="67F87FA6" w14:textId="06F2DB74" w:rsidR="003F1888" w:rsidRDefault="003F1888" w:rsidP="00CB6EFB">
      <w:pPr>
        <w:pStyle w:val="Listaszerbekezds"/>
        <w:numPr>
          <w:ilvl w:val="0"/>
          <w:numId w:val="2"/>
        </w:numPr>
        <w:jc w:val="both"/>
      </w:pPr>
      <w:r>
        <w:t>általában véve a partnerséget képviselő kapcsolattartó pont a közös álláspontot képviselő szervekkel vagy bármely más programszervvel való kommunikáció során.</w:t>
      </w:r>
    </w:p>
    <w:p w14:paraId="4345F02D" w14:textId="119E524C" w:rsidR="003F1888" w:rsidRDefault="003F1888" w:rsidP="00CB6EFB">
      <w:pPr>
        <w:pStyle w:val="Listaszerbekezds"/>
        <w:numPr>
          <w:ilvl w:val="0"/>
          <w:numId w:val="2"/>
        </w:numPr>
        <w:jc w:val="both"/>
      </w:pPr>
      <w:r>
        <w:t>a partnerek rendelkezésére bocsátja az összes vonatkozó projektdokumentum másolatát, valamint a projekt végrehajtásáról szóló jelentéseket. Az LP-nek rendszeresen tájékoztatnia kell a PP-ket az LP és a JS/MA közötti minden releváns kommunikációról.</w:t>
      </w:r>
    </w:p>
    <w:p w14:paraId="6D1BC543" w14:textId="77777777" w:rsidR="003F1888" w:rsidRDefault="003F1888" w:rsidP="00CB6EFB">
      <w:pPr>
        <w:jc w:val="both"/>
      </w:pPr>
    </w:p>
    <w:p w14:paraId="5D6B9027" w14:textId="77777777" w:rsidR="003F1888" w:rsidRDefault="003F1888" w:rsidP="00CB6EFB">
      <w:pPr>
        <w:jc w:val="both"/>
      </w:pPr>
      <w:r>
        <w:t>A PP-k azok a szervek, amelyek felelősek a konkrét projekttevékenységek végrehajtásáért a projektadatokban (különösen a legutóbbi jóváhagyott pályázati űrlapban) feltüntetett módon és terjedelemben. A PP-k vállalják, hogy minden szükséges lépést megtesznek annak érdekében, hogy támogassák a LP-t a MA és a LP között aláírt támogatási szerződésben, valamint ebben a megállapodásban meghatározott kötelezettségeinek teljesítésében.</w:t>
      </w:r>
    </w:p>
    <w:p w14:paraId="028608E8" w14:textId="77777777" w:rsidR="003F1888" w:rsidRDefault="003F1888" w:rsidP="00CB6EFB">
      <w:pPr>
        <w:jc w:val="both"/>
      </w:pPr>
    </w:p>
    <w:p w14:paraId="6B104C80" w14:textId="77777777" w:rsidR="003F1888" w:rsidRDefault="003F1888" w:rsidP="00CB6EFB">
      <w:pPr>
        <w:jc w:val="both"/>
      </w:pPr>
      <w:r>
        <w:t>A PP-k kötelesek:</w:t>
      </w:r>
    </w:p>
    <w:p w14:paraId="6B53A863" w14:textId="4459F97C" w:rsidR="003F1888" w:rsidRDefault="003F1888" w:rsidP="00CB6EFB">
      <w:pPr>
        <w:pStyle w:val="Listaszerbekezds"/>
        <w:numPr>
          <w:ilvl w:val="0"/>
          <w:numId w:val="3"/>
        </w:numPr>
        <w:jc w:val="both"/>
      </w:pPr>
      <w:r>
        <w:t>aktívan együttműködni a projekt megvalósításában;</w:t>
      </w:r>
    </w:p>
    <w:p w14:paraId="036FBF4D" w14:textId="7C1727C6" w:rsidR="003F1888" w:rsidRDefault="003F1888" w:rsidP="00CB6EFB">
      <w:pPr>
        <w:pStyle w:val="Listaszerbekezds"/>
        <w:numPr>
          <w:ilvl w:val="0"/>
          <w:numId w:val="3"/>
        </w:numPr>
        <w:jc w:val="both"/>
      </w:pPr>
      <w:r>
        <w:t>a partnerségi megállapodással összhangban együttműködni a projekt személyzeti és/vagy finanszírozási kérdésekben;</w:t>
      </w:r>
    </w:p>
    <w:p w14:paraId="710A9EA6" w14:textId="6EBF7D56" w:rsidR="003F1888" w:rsidRDefault="003F1888" w:rsidP="00CB6EFB">
      <w:pPr>
        <w:pStyle w:val="Listaszerbekezds"/>
        <w:numPr>
          <w:ilvl w:val="0"/>
          <w:numId w:val="3"/>
        </w:numPr>
        <w:jc w:val="both"/>
      </w:pPr>
      <w:r>
        <w:t>betartani a partnerségi megállapodáson alapuló egyéb kötelezettségeket;</w:t>
      </w:r>
    </w:p>
    <w:p w14:paraId="3F75308E" w14:textId="60443578" w:rsidR="003F1888" w:rsidRDefault="003F1888" w:rsidP="00CB6EFB">
      <w:pPr>
        <w:pStyle w:val="Listaszerbekezds"/>
        <w:numPr>
          <w:ilvl w:val="0"/>
          <w:numId w:val="3"/>
        </w:numPr>
        <w:jc w:val="both"/>
      </w:pPr>
      <w:r>
        <w:t>a projekt technikai és pénzügyi előrehaladásának koordinálásához és rendszeres nyomon követéséhez, valamint a projekt azon részének előrehaladási és zárójelentéseinek elkészítéséhez szükséges valamennyi információt és dokumentumot a partner rendelkezésére bocsátani, amelyért a partner felelős;</w:t>
      </w:r>
    </w:p>
    <w:p w14:paraId="0DD480F2" w14:textId="077A7106" w:rsidR="003F1888" w:rsidRDefault="003F1888" w:rsidP="00CB6EFB">
      <w:pPr>
        <w:pStyle w:val="Listaszerbekezds"/>
        <w:numPr>
          <w:ilvl w:val="0"/>
          <w:numId w:val="3"/>
        </w:numPr>
        <w:jc w:val="both"/>
      </w:pPr>
      <w:r>
        <w:t>kérésre kellő időben meg kell adnia minden további, a jelentéstételhez kapcsolódó információt a LP-nek vagy a JS/MA-nak;</w:t>
      </w:r>
    </w:p>
    <w:p w14:paraId="617AD4D2" w14:textId="0509477A" w:rsidR="003F1888" w:rsidRDefault="003F1888" w:rsidP="00CB6EFB">
      <w:pPr>
        <w:pStyle w:val="Listaszerbekezds"/>
        <w:numPr>
          <w:ilvl w:val="0"/>
          <w:numId w:val="3"/>
        </w:numPr>
        <w:jc w:val="both"/>
      </w:pPr>
      <w:r>
        <w:t>tájékoztatja a LP-t a szervezetük nevével, elérhetőségével, jogi státuszával vagy a partnerszervezetet érintő minden olyan változásról, amely hatással lehet a projektre vagy a programban való részvételre való jogosultságukra.</w:t>
      </w:r>
    </w:p>
    <w:p w14:paraId="50334E1F" w14:textId="77777777" w:rsidR="003F1888" w:rsidRDefault="003F1888" w:rsidP="00CB6EFB">
      <w:pPr>
        <w:jc w:val="both"/>
      </w:pPr>
    </w:p>
    <w:p w14:paraId="16732DAC" w14:textId="08EBDCA1" w:rsidR="003F1888" w:rsidRDefault="003F1888" w:rsidP="00CB6EFB">
      <w:pPr>
        <w:jc w:val="both"/>
      </w:pPr>
      <w:r>
        <w:t>A PP-k</w:t>
      </w:r>
      <w:r w:rsidR="0098014F">
        <w:t xml:space="preserve"> kötelesek továbbá</w:t>
      </w:r>
      <w:r>
        <w:t>:</w:t>
      </w:r>
    </w:p>
    <w:p w14:paraId="5BABE757" w14:textId="38578EAD" w:rsidR="003F1888" w:rsidRDefault="003F1888" w:rsidP="00CB6EFB">
      <w:pPr>
        <w:pStyle w:val="Listaszerbekezds"/>
        <w:numPr>
          <w:ilvl w:val="0"/>
          <w:numId w:val="4"/>
        </w:numPr>
        <w:jc w:val="both"/>
      </w:pPr>
      <w:r>
        <w:t>a projektadatokban meghatározott konkrét tevékenységeket a pályázati űrlap legfrissebb változatának megfelelően végzik;</w:t>
      </w:r>
    </w:p>
    <w:p w14:paraId="6CD6D5DC" w14:textId="0D3851F9" w:rsidR="003F1888" w:rsidRDefault="003F1888" w:rsidP="00CB6EFB">
      <w:pPr>
        <w:pStyle w:val="Listaszerbekezds"/>
        <w:numPr>
          <w:ilvl w:val="0"/>
          <w:numId w:val="4"/>
        </w:numPr>
        <w:jc w:val="both"/>
      </w:pPr>
      <w:r>
        <w:t>betartani a program, az LP által meghatározott vagy a partnerségen belül elfogadott határidőket;</w:t>
      </w:r>
    </w:p>
    <w:p w14:paraId="472FC1A2" w14:textId="11B924C3" w:rsidR="003F1888" w:rsidRDefault="003F1888" w:rsidP="00CB6EFB">
      <w:pPr>
        <w:pStyle w:val="Listaszerbekezds"/>
        <w:numPr>
          <w:ilvl w:val="0"/>
          <w:numId w:val="4"/>
        </w:numPr>
        <w:jc w:val="both"/>
      </w:pPr>
      <w:r>
        <w:t>értesíteniük kell az LP-t minden olyan tényezőről, amely hátrányosan befolyásolhatja a projektnek a projektadatokkal összhangban történő végrehajtását, és eltéréshez vezethet.</w:t>
      </w:r>
    </w:p>
    <w:p w14:paraId="0E2437C6" w14:textId="77777777" w:rsidR="003F1888" w:rsidRDefault="003F1888" w:rsidP="00CB6EFB">
      <w:pPr>
        <w:jc w:val="both"/>
      </w:pPr>
      <w:r>
        <w:t>Különösen a projekt azon része tekintetében, amelyért felelős, minden egyes közreműködőnek biztosítania kell:</w:t>
      </w:r>
    </w:p>
    <w:p w14:paraId="1E7C6B31" w14:textId="28C5AFAB" w:rsidR="003F1888" w:rsidRDefault="003F1888" w:rsidP="00CB6EFB">
      <w:pPr>
        <w:pStyle w:val="Listaszerbekezds"/>
        <w:numPr>
          <w:ilvl w:val="0"/>
          <w:numId w:val="5"/>
        </w:numPr>
        <w:jc w:val="both"/>
      </w:pPr>
      <w:r>
        <w:t xml:space="preserve">hogy betartja a vonatkozó szabályokat, többek között az esélyegyenlőségre, a környezetvédelemre, a pénzügyi irányításra, a projekt márkajelzésére és láthatóságára </w:t>
      </w:r>
      <w:r>
        <w:lastRenderedPageBreak/>
        <w:t>vonatkozó szabályokat, a közbeszerzési szabályokat és az állami támogatásra vonatkozó szabályokat;</w:t>
      </w:r>
    </w:p>
    <w:p w14:paraId="13272380" w14:textId="3188ADB3" w:rsidR="003F1888" w:rsidRDefault="003F1888" w:rsidP="00CB6EFB">
      <w:pPr>
        <w:pStyle w:val="Listaszerbekezds"/>
        <w:numPr>
          <w:ilvl w:val="0"/>
          <w:numId w:val="5"/>
        </w:numPr>
        <w:jc w:val="both"/>
      </w:pPr>
      <w:r>
        <w:t>hogy projekttevékenységeit a program kézikönyvben meghatározott szabályokkal és eljárásokkal összhangban hajtja végre;</w:t>
      </w:r>
    </w:p>
    <w:p w14:paraId="451D00C1" w14:textId="77777777" w:rsidR="00954142" w:rsidRDefault="00954142" w:rsidP="003F1888"/>
    <w:p w14:paraId="34E60F2E" w14:textId="2DEF0198" w:rsidR="003F1888" w:rsidRPr="0098014F" w:rsidRDefault="003F1888" w:rsidP="0098014F">
      <w:pPr>
        <w:jc w:val="center"/>
        <w:rPr>
          <w:b/>
          <w:bCs/>
          <w:u w:val="single"/>
        </w:rPr>
      </w:pPr>
      <w:r w:rsidRPr="0098014F">
        <w:rPr>
          <w:b/>
          <w:bCs/>
          <w:u w:val="single"/>
        </w:rPr>
        <w:t>6. cikk: A projekt pénzügyi irányítása</w:t>
      </w:r>
    </w:p>
    <w:p w14:paraId="78E11EF7" w14:textId="77777777" w:rsidR="003F1888" w:rsidRDefault="003F1888" w:rsidP="003F1888"/>
    <w:p w14:paraId="18558EEF" w14:textId="77777777" w:rsidR="0098014F" w:rsidRDefault="003F1888" w:rsidP="00776790">
      <w:pPr>
        <w:jc w:val="both"/>
      </w:pPr>
      <w:r>
        <w:t xml:space="preserve">Minden </w:t>
      </w:r>
      <w:r w:rsidR="0098014F">
        <w:t>egyes</w:t>
      </w:r>
      <w:r>
        <w:t xml:space="preserve"> PP</w:t>
      </w:r>
      <w:r w:rsidR="0098014F">
        <w:t>-nek</w:t>
      </w:r>
      <w:r>
        <w:t>:</w:t>
      </w:r>
    </w:p>
    <w:p w14:paraId="629868E2" w14:textId="255930C8" w:rsidR="003F1888" w:rsidRDefault="003F1888" w:rsidP="00776790">
      <w:pPr>
        <w:pStyle w:val="Listaszerbekezds"/>
        <w:numPr>
          <w:ilvl w:val="0"/>
          <w:numId w:val="6"/>
        </w:numPr>
        <w:jc w:val="both"/>
      </w:pPr>
      <w:r>
        <w:t>külön számviteli nyilvántartást kell vezetnie, vagy megfelelő számviteli kódot kell használnia a művelethez kapcsolódó valamennyi tranzakcióra vonatkozóan, biztosítva a kiadások, valamint a projekthez kapcsolódó kapott nemzeti és programtársfinanszírozás egyértelmű azonosítását.</w:t>
      </w:r>
    </w:p>
    <w:p w14:paraId="0BFC8DF5" w14:textId="4C2C2388" w:rsidR="003F1888" w:rsidRDefault="003F1888" w:rsidP="00776790">
      <w:pPr>
        <w:pStyle w:val="Listaszerbekezds"/>
        <w:numPr>
          <w:ilvl w:val="0"/>
          <w:numId w:val="6"/>
        </w:numPr>
        <w:jc w:val="both"/>
      </w:pPr>
      <w:r>
        <w:t>szigorúan követnie kell az uniós támogathatósági szabályokat, valamint a program által a program kézikönyvében meghatározott további támogathatósági szabályokat és adott esetben a nemzeti szabályokat.</w:t>
      </w:r>
    </w:p>
    <w:p w14:paraId="72DE9A09" w14:textId="64442542" w:rsidR="003F1888" w:rsidRDefault="003F1888" w:rsidP="00776790">
      <w:pPr>
        <w:pStyle w:val="Listaszerbekezds"/>
        <w:numPr>
          <w:ilvl w:val="0"/>
          <w:numId w:val="6"/>
        </w:numPr>
        <w:jc w:val="both"/>
      </w:pPr>
      <w:r>
        <w:t>felelős a kapott programtámogatásokkal való hatékony és eredményes pénzgazdálkodás biztosításáért, és visszafizettetés esetén a program kézikönyvben meghatározott szabályokkal és eljárásokkal összhangban a program operatív programjának vagy az érintett programszervnek közvetlenül visszafizeti a jogosulatlanul kifizetett programtársfinanszírozást. Nemzeti hozzájárulás esetén az azt nyújtó ország egyedi szabályozása az irányadó.</w:t>
      </w:r>
    </w:p>
    <w:p w14:paraId="60C847A6" w14:textId="79375819" w:rsidR="003F1888" w:rsidRDefault="003F1888" w:rsidP="00776790">
      <w:pPr>
        <w:pStyle w:val="Listaszerbekezds"/>
        <w:numPr>
          <w:ilvl w:val="0"/>
          <w:numId w:val="6"/>
        </w:numPr>
        <w:jc w:val="both"/>
      </w:pPr>
      <w:r>
        <w:t>rendszeresen és időben benyújtja a kiadásokat ellenőrzésre a kijelölt ellenőröknek, a program és a nemzeti szinten meghatározott szabályoknak megfelelően. Az ellenőrzött kiadásokat a program elektronikus monitoring rendszerén (Interreg Europe Portal) keresztül kell benyújtani az LP-hez az ellenőrzést követően azonnal.</w:t>
      </w:r>
    </w:p>
    <w:p w14:paraId="7E719939" w14:textId="1DE79233" w:rsidR="003F1888" w:rsidRDefault="003F1888" w:rsidP="00776790">
      <w:pPr>
        <w:pStyle w:val="Listaszerbekezds"/>
        <w:numPr>
          <w:ilvl w:val="0"/>
          <w:numId w:val="6"/>
        </w:numPr>
        <w:jc w:val="both"/>
      </w:pPr>
      <w:r>
        <w:t>biztosítja, hogy a felmerült kiadások szigorúan a projekttevékenységekhez kapcsolódjanak, összhangban a projektadatokkal.</w:t>
      </w:r>
    </w:p>
    <w:p w14:paraId="02C8E389" w14:textId="77777777" w:rsidR="0098014F" w:rsidRDefault="003F1888" w:rsidP="00776790">
      <w:pPr>
        <w:pStyle w:val="Listaszerbekezds"/>
        <w:numPr>
          <w:ilvl w:val="0"/>
          <w:numId w:val="6"/>
        </w:numPr>
        <w:jc w:val="both"/>
      </w:pPr>
      <w:r>
        <w:t>biztosítja, hogy a kiadások támogathatóságára vonatkozó, a program kézikönyvben meghatározott programkövetelményeket szigorúan betartják.</w:t>
      </w:r>
    </w:p>
    <w:p w14:paraId="6D9442C5" w14:textId="7F23282B" w:rsidR="003F1888" w:rsidRDefault="003F1888" w:rsidP="00776790">
      <w:pPr>
        <w:pStyle w:val="Listaszerbekezds"/>
        <w:numPr>
          <w:ilvl w:val="0"/>
          <w:numId w:val="6"/>
        </w:numPr>
        <w:jc w:val="both"/>
      </w:pPr>
      <w:r>
        <w:t>fizikai és/vagy elektronikus archívumot hoz létre, ahol az ellenőrzési nyomvonalat alkotó adatokat, nyilvántartásokat és dokumentumokat tárolják, a program kézikönyvben leírt követelményeknek megfelelően.</w:t>
      </w:r>
    </w:p>
    <w:p w14:paraId="6BD27367" w14:textId="77777777" w:rsidR="003F1888" w:rsidRDefault="003F1888" w:rsidP="00776790">
      <w:pPr>
        <w:jc w:val="both"/>
      </w:pPr>
    </w:p>
    <w:p w14:paraId="03A22FBB" w14:textId="05AAEF87" w:rsidR="003F1888" w:rsidRDefault="003F1888" w:rsidP="00776790">
      <w:pPr>
        <w:jc w:val="both"/>
      </w:pPr>
      <w:r>
        <w:t xml:space="preserve">Továbbá, a </w:t>
      </w:r>
      <w:r w:rsidR="0098014F">
        <w:t>LP-nek</w:t>
      </w:r>
      <w:r>
        <w:t xml:space="preserve"> a következőket kell tennie:</w:t>
      </w:r>
    </w:p>
    <w:p w14:paraId="000DCF69" w14:textId="4D4DDCEE" w:rsidR="003F1888" w:rsidRDefault="003F1888" w:rsidP="00776790">
      <w:pPr>
        <w:pStyle w:val="Listaszerbekezds"/>
        <w:numPr>
          <w:ilvl w:val="0"/>
          <w:numId w:val="7"/>
        </w:numPr>
        <w:jc w:val="both"/>
      </w:pPr>
      <w:r>
        <w:t>biztosítani, hogy a projektben részt vevő PP-k által bemutatott kiadások a projekt végrehajtása céljából merültek fel, és megfelelnek az e partnerek között a projektadatokban meghatározott, a projektben megállapodott tevékenységeknek.</w:t>
      </w:r>
    </w:p>
    <w:p w14:paraId="2CDAA4A5" w14:textId="03DD891E" w:rsidR="003F1888" w:rsidRDefault="003F1888" w:rsidP="00776790">
      <w:pPr>
        <w:pStyle w:val="Listaszerbekezds"/>
        <w:numPr>
          <w:ilvl w:val="0"/>
          <w:numId w:val="7"/>
        </w:numPr>
        <w:jc w:val="both"/>
      </w:pPr>
      <w:r>
        <w:t>ellenőrizni, hogy a projektben részt vevő PP-k által bemutatott kiadásokat az ellenőrök a program és a nemzeti szinten meghatározott szabályoknak megfelelően validálták.</w:t>
      </w:r>
    </w:p>
    <w:p w14:paraId="1E326110" w14:textId="77777777" w:rsidR="0098014F" w:rsidRDefault="003F1888" w:rsidP="00776790">
      <w:pPr>
        <w:pStyle w:val="Listaszerbekezds"/>
        <w:numPr>
          <w:ilvl w:val="0"/>
          <w:numId w:val="7"/>
        </w:numPr>
        <w:jc w:val="both"/>
      </w:pPr>
      <w:r>
        <w:t>megkapja a program társfinanszírozását a teljes projektre vonatkozóan, és azt a kézhezvételtől számított 45 napon belül átutalja a projektben részt vevő többi PP-nek.</w:t>
      </w:r>
    </w:p>
    <w:p w14:paraId="089BD767" w14:textId="0DC272C4" w:rsidR="003F1888" w:rsidRDefault="003F1888" w:rsidP="00776790">
      <w:pPr>
        <w:pStyle w:val="Listaszerbekezds"/>
        <w:numPr>
          <w:ilvl w:val="0"/>
          <w:numId w:val="7"/>
        </w:numPr>
        <w:jc w:val="both"/>
      </w:pPr>
      <w:r>
        <w:t>folyamatosan figyelemmel kíséri az egyes PP-k számára előirányzott projektköltségvetés elköltését, és biztosítja, hogy a költségvetési átcsoportosítások a program által a program kézikönyvében meghatározott kereteken belül és szabályoknak megfelelően történjenek,</w:t>
      </w:r>
    </w:p>
    <w:p w14:paraId="5DA33EA4" w14:textId="77777777" w:rsidR="003F1888" w:rsidRDefault="003F1888" w:rsidP="00776790">
      <w:pPr>
        <w:jc w:val="both"/>
      </w:pPr>
    </w:p>
    <w:p w14:paraId="65D6A527" w14:textId="65561121" w:rsidR="003F1888" w:rsidRDefault="003F1888" w:rsidP="00776790">
      <w:pPr>
        <w:jc w:val="both"/>
      </w:pPr>
      <w:r>
        <w:t>Ha egy PP nem tájékoztatja az LP-t a projektadatoktól való bármilyen eltérésről, akkor az LP jogosult megtagadni a projekt előrehaladási jelentésben az adott partner indokolatlan eltérésekhez kapcsolódó és/vagy az adott partner jóváhagyott költségvetésének túlköltését eredményező költségeinek szerepeltetését. Hasonlóképpen, ha egy PP nem biztosítja a projektjelentések elkészítéséhez szükséges inputot az LP-vel egyeztetett határidőn belül, az LP kötelezhető arra, hogy a közös programhoz a közös projektjelentést az adott PP költségei nélkül nyújtsa be a programhoz, egyeztetve a JS-szel.</w:t>
      </w:r>
    </w:p>
    <w:p w14:paraId="3B0CBAFB" w14:textId="324604D5" w:rsidR="00064ECB" w:rsidRDefault="003F1888" w:rsidP="00776790">
      <w:pPr>
        <w:jc w:val="both"/>
      </w:pPr>
      <w:r>
        <w:t>Az egyes PP-k által nem időben és teljes egészében, a projektadatokban szereplő tervezett projektkiadásokkal összhangban nem igényelt programtársfinanszírozási kifizetések az érintett projektpartner számára elveszhetnek.</w:t>
      </w:r>
    </w:p>
    <w:p w14:paraId="79B7B9FC" w14:textId="433433D3" w:rsidR="003F1888" w:rsidRDefault="00064ECB" w:rsidP="00776790">
      <w:pPr>
        <w:jc w:val="both"/>
      </w:pPr>
      <w:r w:rsidRPr="00064ECB">
        <w:t xml:space="preserve">A </w:t>
      </w:r>
      <w:r>
        <w:t>PP-knek</w:t>
      </w:r>
      <w:r w:rsidRPr="00064ECB">
        <w:t xml:space="preserve"> hozzáférést kell biztosítaniuk a helyiségekhez, dokumentumokhoz és információkhoz - függetlenül attól, hogy milyen adathordozón tárolják azokat - a</w:t>
      </w:r>
      <w:r>
        <w:t>z</w:t>
      </w:r>
      <w:r w:rsidRPr="00064ECB">
        <w:t xml:space="preserve"> </w:t>
      </w:r>
      <w:r>
        <w:t>MA</w:t>
      </w:r>
      <w:r w:rsidRPr="00064ECB">
        <w:t xml:space="preserve">, a </w:t>
      </w:r>
      <w:r>
        <w:t>JS</w:t>
      </w:r>
      <w:r w:rsidRPr="00064ECB">
        <w:t>, az AA, az illetékes nemzeti hatóságok, a</w:t>
      </w:r>
      <w:r>
        <w:t>z</w:t>
      </w:r>
      <w:r w:rsidRPr="00064ECB">
        <w:t xml:space="preserve"> E</w:t>
      </w:r>
      <w:r>
        <w:t>C meghatalmazott képviselői</w:t>
      </w:r>
      <w:r w:rsidRPr="00064ECB">
        <w:t>, az Európai Csalás Elleni Hivatal (OLAF), az Európai Számvevőszék, a Számvevőszéki Csoport és az ezen intézmények vagy szervek által felhatalmazott külső ellenőrök ellenőrzése céljából. Ezekre az ellenőrzésekre a programból az LP vagy PP részére történő utolsó kifizetés évének december 31-étől számított 5 évig kerülhet sor. A PP-knek biztosítaniuk kell, hogy a projekt végrehajtásával kapcsolatos nemzeti jogszabályoknak megfelelően minden eredeti dokumentum vagy azok hitelesített másolata a fenti végső határidőig rendelkezésre álljon</w:t>
      </w:r>
      <w:r>
        <w:t xml:space="preserve"> </w:t>
      </w:r>
      <w:r w:rsidRPr="00064ECB">
        <w:t>az esetleges ellenőrzések végső időpontjáig, valamint a folyamatban lévő ellenőrzések, ellenőrzések, fellebbezések, peres eljárások vagy követelések érvényesítésének befejezéséig.</w:t>
      </w:r>
    </w:p>
    <w:p w14:paraId="1866E9B1" w14:textId="77777777" w:rsidR="003F1888" w:rsidRDefault="003F1888" w:rsidP="003F1888"/>
    <w:p w14:paraId="3F1FE991" w14:textId="4E978B18" w:rsidR="003F1888" w:rsidRPr="00064ECB" w:rsidRDefault="00064ECB" w:rsidP="00064ECB">
      <w:pPr>
        <w:jc w:val="center"/>
        <w:rPr>
          <w:b/>
          <w:bCs/>
          <w:u w:val="single"/>
        </w:rPr>
      </w:pPr>
      <w:r w:rsidRPr="00064ECB">
        <w:rPr>
          <w:b/>
          <w:bCs/>
          <w:u w:val="single"/>
        </w:rPr>
        <w:t xml:space="preserve">7. </w:t>
      </w:r>
      <w:r w:rsidR="003F1888" w:rsidRPr="00064ECB">
        <w:rPr>
          <w:b/>
          <w:bCs/>
          <w:u w:val="single"/>
        </w:rPr>
        <w:t>cikk: Visszatérítések</w:t>
      </w:r>
    </w:p>
    <w:p w14:paraId="46503758" w14:textId="77777777" w:rsidR="003F1888" w:rsidRDefault="003F1888" w:rsidP="003F1888"/>
    <w:p w14:paraId="0E67F261" w14:textId="72788489" w:rsidR="003F1888" w:rsidRDefault="003F1888" w:rsidP="00776790">
      <w:pPr>
        <w:jc w:val="both"/>
      </w:pPr>
      <w:r>
        <w:t xml:space="preserve">Amennyiben az </w:t>
      </w:r>
      <w:r w:rsidR="00064ECB">
        <w:t>MA</w:t>
      </w:r>
      <w:r>
        <w:t xml:space="preserve"> a támogatási szerződés vonatkozó cikkeinek rendelkezéseivel összhangban a már átutalt programtársfinanszírozás visszafizetését követeli, minden egyes PP köteles a program által a program kézikönyvében és a visszafizettetési dokumentumokban meghatározott szabályoknak és időkeretnek megfelelően átutalni az LP-nek vagy a program illetékes szervének a részére ezen felül kifizetett összegeket.</w:t>
      </w:r>
    </w:p>
    <w:p w14:paraId="44CA2AAF" w14:textId="77777777" w:rsidR="003F1888" w:rsidRDefault="003F1888" w:rsidP="00776790">
      <w:pPr>
        <w:jc w:val="both"/>
      </w:pPr>
    </w:p>
    <w:p w14:paraId="613EF9C3" w14:textId="14815F34" w:rsidR="003F1888" w:rsidRDefault="003F1888" w:rsidP="00776790">
      <w:pPr>
        <w:jc w:val="both"/>
      </w:pPr>
      <w:r>
        <w:t>Ilyen esetekben a LP-nek haladéktalanul továbbítania kell a PP-knek a MA/JS-től kapott visszafizetési dokumentumokat, és értesítenie kell minden PP-t a visszafizetendő összegről.</w:t>
      </w:r>
    </w:p>
    <w:p w14:paraId="48008FEC" w14:textId="030455E7" w:rsidR="003F1888" w:rsidRDefault="003F1888" w:rsidP="00776790">
      <w:pPr>
        <w:jc w:val="both"/>
      </w:pPr>
      <w:r>
        <w:t>Ha a visszafizettetés csak a</w:t>
      </w:r>
      <w:r w:rsidR="00064ECB">
        <w:t xml:space="preserve">z LP-re </w:t>
      </w:r>
      <w:r>
        <w:t>vonatkozik, akkor a helyi operátor nem állíthatja le a többi PP-nek történő kifizetéseket.</w:t>
      </w:r>
    </w:p>
    <w:p w14:paraId="589E21A8" w14:textId="77777777" w:rsidR="003F1888" w:rsidRDefault="003F1888" w:rsidP="003F1888"/>
    <w:p w14:paraId="457E0A77" w14:textId="7420B82E" w:rsidR="003F1888" w:rsidRPr="00064ECB" w:rsidRDefault="00064ECB" w:rsidP="00064ECB">
      <w:pPr>
        <w:jc w:val="center"/>
        <w:rPr>
          <w:b/>
          <w:bCs/>
          <w:u w:val="single"/>
        </w:rPr>
      </w:pPr>
      <w:r w:rsidRPr="00064ECB">
        <w:rPr>
          <w:b/>
          <w:bCs/>
          <w:u w:val="single"/>
        </w:rPr>
        <w:t xml:space="preserve">8. </w:t>
      </w:r>
      <w:r w:rsidR="003F1888" w:rsidRPr="00064ECB">
        <w:rPr>
          <w:b/>
          <w:bCs/>
          <w:u w:val="single"/>
        </w:rPr>
        <w:t>cikk: Módosítások, kötelezettségek visszavonása</w:t>
      </w:r>
    </w:p>
    <w:p w14:paraId="0F64484E" w14:textId="77777777" w:rsidR="003F1888" w:rsidRDefault="003F1888" w:rsidP="003F1888"/>
    <w:p w14:paraId="6BB218CC" w14:textId="2646B1D3" w:rsidR="003F1888" w:rsidRDefault="003F1888" w:rsidP="00776790">
      <w:pPr>
        <w:jc w:val="both"/>
      </w:pPr>
      <w:r>
        <w:t>Az LP és az egyes PP-k megállapodnak abban, hogy nem lépnek ki a projektből, kivéve, ha erre elkerülhetetlen okok miatt van szükség. Amennyiben ez mégis megtörténik, a LP-nek és a fennmaradó PP-knek a program kézikönyvében leírt szabályokkal és eljárásokkal összhangban kell megoldást találniuk.</w:t>
      </w:r>
    </w:p>
    <w:p w14:paraId="61964E4B" w14:textId="0120C1E6" w:rsidR="003F1888" w:rsidRDefault="003F1888" w:rsidP="00776790">
      <w:pPr>
        <w:jc w:val="both"/>
      </w:pPr>
      <w:r>
        <w:lastRenderedPageBreak/>
        <w:t>Amennyiben egy PP nem teljesíti a partnerségi megállapodásban foglalt kötelezettségeit, a partnerség végső megoldásként dönthet úgy, hogy eltávolítja a PP-t a projektből, és a program kézikönyvében leírt eljárásokkal összhangban módosításokat kér.</w:t>
      </w:r>
    </w:p>
    <w:p w14:paraId="52A22AD2" w14:textId="37A10621" w:rsidR="003F1888" w:rsidRDefault="003F1888" w:rsidP="00776790">
      <w:pPr>
        <w:jc w:val="both"/>
      </w:pPr>
      <w:r>
        <w:t xml:space="preserve">Az LP szükség esetén kérheti a projektadatok módosítását a </w:t>
      </w:r>
      <w:r w:rsidR="00064ECB">
        <w:t>JS</w:t>
      </w:r>
      <w:r>
        <w:t>/MA vagy más illetékes programszervezetnél. A kért módosításokat, beleértve a költségvetést, a partnerséget és a működési változásokat is, a projekt</w:t>
      </w:r>
      <w:r w:rsidR="00FC4F21">
        <w:t>ben résztvevő</w:t>
      </w:r>
      <w:r>
        <w:t xml:space="preserve"> PP-</w:t>
      </w:r>
      <w:r w:rsidR="00064ECB">
        <w:t>kkel</w:t>
      </w:r>
      <w:r>
        <w:t xml:space="preserve"> előzetesen egyeztet</w:t>
      </w:r>
      <w:r w:rsidR="00064ECB">
        <w:t>ni</w:t>
      </w:r>
      <w:r>
        <w:t xml:space="preserve"> és engedélye</w:t>
      </w:r>
      <w:r w:rsidR="00064ECB">
        <w:t>ztetni kell</w:t>
      </w:r>
      <w:r>
        <w:t>, az előre egyeztetett eljárási szabályzatnak vagy a partnerségben létrehozott egyéb döntéshozatali mechanizmusnak megfelelően.</w:t>
      </w:r>
    </w:p>
    <w:p w14:paraId="285FBCBE" w14:textId="564E8B65" w:rsidR="00FC4F21" w:rsidRDefault="003F1888" w:rsidP="00776790">
      <w:pPr>
        <w:jc w:val="both"/>
      </w:pPr>
      <w:r>
        <w:t>Az LP-nek és a PP-knek szigorúan be kell tartaniuk a program kézikönyvének rendelkezéseit, amikor a projektben módosításokat kérnek és/vagy hajtanak végre.</w:t>
      </w:r>
    </w:p>
    <w:p w14:paraId="2C3A4503" w14:textId="77777777" w:rsidR="00B24186" w:rsidRDefault="00B24186" w:rsidP="00FC4F21">
      <w:pPr>
        <w:jc w:val="center"/>
        <w:rPr>
          <w:b/>
          <w:bCs/>
          <w:u w:val="single"/>
        </w:rPr>
      </w:pPr>
    </w:p>
    <w:p w14:paraId="3EC03849" w14:textId="64F87F58" w:rsidR="003F1888" w:rsidRPr="00FC4F21" w:rsidRDefault="003F1888" w:rsidP="00FC4F21">
      <w:pPr>
        <w:jc w:val="center"/>
        <w:rPr>
          <w:b/>
          <w:bCs/>
          <w:u w:val="single"/>
        </w:rPr>
      </w:pPr>
      <w:r w:rsidRPr="00FC4F21">
        <w:rPr>
          <w:b/>
          <w:bCs/>
          <w:u w:val="single"/>
        </w:rPr>
        <w:t>9. cikk:</w:t>
      </w:r>
      <w:r w:rsidR="00FC4F21" w:rsidRPr="00FC4F21">
        <w:rPr>
          <w:b/>
          <w:bCs/>
          <w:u w:val="single"/>
        </w:rPr>
        <w:t xml:space="preserve"> </w:t>
      </w:r>
      <w:r w:rsidRPr="00FC4F21">
        <w:rPr>
          <w:b/>
          <w:bCs/>
          <w:u w:val="single"/>
        </w:rPr>
        <w:t>Tájékoztatás és kommunikáció, reklám és márkaépítés</w:t>
      </w:r>
    </w:p>
    <w:p w14:paraId="6F3C2594" w14:textId="77777777" w:rsidR="003F1888" w:rsidRDefault="003F1888" w:rsidP="003F1888"/>
    <w:p w14:paraId="05E13C7C" w14:textId="79309AB9" w:rsidR="003F1888" w:rsidRDefault="003F1888" w:rsidP="00776790">
      <w:pPr>
        <w:jc w:val="both"/>
      </w:pPr>
      <w:r>
        <w:t>Az LP-nek és a PP-knek meg kell felelniük az EU nyilvánosságra hozatali szabályainak, valamint a program kézikönyvében ismertetett kommunikációs követelményeknek, és a projekt időtartama alatt kidolgozott minden olyan anyagot rendelkezésre kell bocsátaniuk, amely hasznos lehet a programszintű kiadványok számára.</w:t>
      </w:r>
    </w:p>
    <w:p w14:paraId="470CD66F" w14:textId="58ACB214" w:rsidR="003F1888" w:rsidRDefault="003F1888" w:rsidP="00776790">
      <w:pPr>
        <w:jc w:val="both"/>
      </w:pPr>
      <w:r>
        <w:t xml:space="preserve">Az együttműködés és a csere szellemében az LP és a PP-k biztosítják, hogy a projekt végrehajtása során keletkezett valamennyi </w:t>
      </w:r>
      <w:r w:rsidR="00FC4F21">
        <w:t>teljesítményt</w:t>
      </w:r>
      <w:r>
        <w:t xml:space="preserve"> és eredményt minden érdekelt fél és szervezet felhasználhassa, </w:t>
      </w:r>
      <w:proofErr w:type="gramStart"/>
      <w:r>
        <w:t>valamint</w:t>
      </w:r>
      <w:proofErr w:type="gramEnd"/>
      <w:r>
        <w:t xml:space="preserve"> hogy azok közérdekűek és nyilvánosan hozzáférhetőek legyenek. A program keretében a MA/JS és bármely más érintett program, uniós és nemzeti szerv felhasználhatja azokat tájékoztatási és kommunikációs célokra.</w:t>
      </w:r>
    </w:p>
    <w:p w14:paraId="528B4B3F" w14:textId="77777777" w:rsidR="003F1888" w:rsidRDefault="003F1888" w:rsidP="00776790">
      <w:pPr>
        <w:jc w:val="both"/>
      </w:pPr>
      <w:r>
        <w:t>Ezen túlmenően a PP-k támogatják az LP-t, és aktív szerepet játszanak a program által a projekteredmények terjesztése és hasznosítása érdekében szervezett bármely tevékenységben.</w:t>
      </w:r>
    </w:p>
    <w:p w14:paraId="3ADC9348" w14:textId="14567B8B" w:rsidR="00FC4F21" w:rsidRDefault="003F1888">
      <w:r>
        <w:t xml:space="preserve"> </w:t>
      </w:r>
    </w:p>
    <w:p w14:paraId="10EB9CA8" w14:textId="50897ED9" w:rsidR="003F1888" w:rsidRPr="00FC4F21" w:rsidRDefault="003F1888" w:rsidP="00FC4F21">
      <w:pPr>
        <w:jc w:val="center"/>
        <w:rPr>
          <w:b/>
          <w:bCs/>
          <w:u w:val="single"/>
        </w:rPr>
      </w:pPr>
      <w:r w:rsidRPr="00FC4F21">
        <w:rPr>
          <w:b/>
          <w:bCs/>
          <w:u w:val="single"/>
        </w:rPr>
        <w:t>10. cikk:</w:t>
      </w:r>
      <w:r w:rsidR="00FC4F21" w:rsidRPr="00FC4F21">
        <w:rPr>
          <w:b/>
          <w:bCs/>
          <w:u w:val="single"/>
        </w:rPr>
        <w:t xml:space="preserve"> </w:t>
      </w:r>
      <w:r w:rsidRPr="00FC4F21">
        <w:rPr>
          <w:b/>
          <w:bCs/>
          <w:u w:val="single"/>
        </w:rPr>
        <w:t>Szellemi tulajdonjogok, titoktartás és összeférhetetlenség</w:t>
      </w:r>
    </w:p>
    <w:p w14:paraId="39E5811E" w14:textId="77777777" w:rsidR="003F1888" w:rsidRDefault="003F1888" w:rsidP="003F1888"/>
    <w:p w14:paraId="28FAF991" w14:textId="317A4507" w:rsidR="003F1888" w:rsidRDefault="003F1888" w:rsidP="00776790">
      <w:pPr>
        <w:jc w:val="both"/>
      </w:pPr>
      <w:r>
        <w:t xml:space="preserve">Az LP-nek és a PP-knek vállalniuk kell, hogy a projekt végrehajtása során keletkezett valamennyi eredmény tekintetében </w:t>
      </w:r>
      <w:r w:rsidR="00FC4F21">
        <w:t>vállalják</w:t>
      </w:r>
      <w:r>
        <w:t xml:space="preserve"> az alkalmazandó nemzeti és uniós jog</w:t>
      </w:r>
      <w:r w:rsidR="00FC4F21">
        <w:t xml:space="preserve"> végrehajtását</w:t>
      </w:r>
      <w:r>
        <w:t>, beleértve, de nem kizárólagosan a szellemi tulajdonjogokra, különösen a szerzői jogra vonatkozó jogszabályokat.</w:t>
      </w:r>
    </w:p>
    <w:p w14:paraId="520472BE" w14:textId="3AB6FE6D" w:rsidR="003F1888" w:rsidRDefault="003F1888" w:rsidP="00776790">
      <w:pPr>
        <w:jc w:val="both"/>
      </w:pPr>
      <w:r>
        <w:t>A LP vagy PP biztosítja, hogy minden joggal rendelkezik a már meglévő szellemi tulajdonjogok felhasználására, amennyiben a projekt végrehajtásához szükséges.</w:t>
      </w:r>
    </w:p>
    <w:p w14:paraId="589F4976" w14:textId="329943AE" w:rsidR="003F1888" w:rsidRDefault="003F1888" w:rsidP="00776790">
      <w:pPr>
        <w:jc w:val="both"/>
      </w:pPr>
      <w:r>
        <w:t>Az LP és a PP</w:t>
      </w:r>
      <w:r w:rsidR="00FC4F21">
        <w:t>-k</w:t>
      </w:r>
      <w:r>
        <w:t xml:space="preserve"> köteles</w:t>
      </w:r>
      <w:r w:rsidR="00FC4F21">
        <w:t>ek</w:t>
      </w:r>
      <w:r>
        <w:t xml:space="preserve"> minden szükséges intézkedést megtenni az összeférhetetlenség elkerülése érdekében, és haladéktalanul tájékoztatni egymást minden olyan körülményről, amely ilyen összeférhetetlenséget okozott vagy okozhat.</w:t>
      </w:r>
    </w:p>
    <w:p w14:paraId="4A3E1AC2" w14:textId="1AA3D5A0" w:rsidR="003F1888" w:rsidRDefault="003F1888" w:rsidP="00776790">
      <w:pPr>
        <w:jc w:val="both"/>
      </w:pPr>
      <w:r>
        <w:t>A LP és a PP-k kötelesek tájékoztatni az illetékes programszerveket, ha a projekttel kapcsolatban olyan érzékeny vagy bizalmas információk merülnek fel, amelyeket nem lehet közzétenni vagy nyilvánosan hozzáférhetővé tenni. Ez a záradék nem érinti az LP és a PP</w:t>
      </w:r>
      <w:r w:rsidR="00FC4F21">
        <w:t>-k</w:t>
      </w:r>
      <w:r>
        <w:t xml:space="preserve"> azon kötelezettségét, hogy a projekt valamennyi eredményét és kimenetelét a nyilvánosság számára hozzáférhetővé tegye.</w:t>
      </w:r>
    </w:p>
    <w:p w14:paraId="5135B7F7" w14:textId="77777777" w:rsidR="003F1888" w:rsidRDefault="003F1888" w:rsidP="003F1888"/>
    <w:p w14:paraId="34049B10" w14:textId="1E5E8688" w:rsidR="003F1888" w:rsidRPr="00FC4F21" w:rsidRDefault="003F1888" w:rsidP="00FC4F21">
      <w:pPr>
        <w:jc w:val="center"/>
        <w:rPr>
          <w:b/>
          <w:bCs/>
          <w:u w:val="single"/>
        </w:rPr>
      </w:pPr>
      <w:r w:rsidRPr="00FC4F21">
        <w:rPr>
          <w:b/>
          <w:bCs/>
          <w:u w:val="single"/>
        </w:rPr>
        <w:t>11. cikk.:</w:t>
      </w:r>
      <w:r w:rsidR="00FC4F21" w:rsidRPr="00FC4F21">
        <w:rPr>
          <w:b/>
          <w:bCs/>
          <w:u w:val="single"/>
        </w:rPr>
        <w:t xml:space="preserve"> </w:t>
      </w:r>
      <w:r w:rsidRPr="00FC4F21">
        <w:rPr>
          <w:b/>
          <w:bCs/>
          <w:u w:val="single"/>
        </w:rPr>
        <w:t xml:space="preserve">A </w:t>
      </w:r>
      <w:r w:rsidR="00FC4F21">
        <w:rPr>
          <w:b/>
          <w:bCs/>
          <w:u w:val="single"/>
        </w:rPr>
        <w:t>jelen</w:t>
      </w:r>
      <w:r w:rsidRPr="00FC4F21">
        <w:rPr>
          <w:b/>
          <w:bCs/>
          <w:u w:val="single"/>
        </w:rPr>
        <w:t xml:space="preserve"> megállapodás szerinti döntéshozatal</w:t>
      </w:r>
    </w:p>
    <w:p w14:paraId="2FBD8D9B" w14:textId="77777777" w:rsidR="003F1888" w:rsidRDefault="003F1888" w:rsidP="003F1888"/>
    <w:p w14:paraId="6DBA0E86" w14:textId="69B4F6EA" w:rsidR="003F1888" w:rsidRDefault="003F1888" w:rsidP="00776790">
      <w:pPr>
        <w:jc w:val="both"/>
      </w:pPr>
      <w:r>
        <w:t>Az alábbiakra vonatkozó döntések:</w:t>
      </w:r>
    </w:p>
    <w:p w14:paraId="15CC1A07" w14:textId="614D36EF" w:rsidR="003F1888" w:rsidRDefault="003F1888" w:rsidP="00776790">
      <w:pPr>
        <w:pStyle w:val="Listaszerbekezds"/>
        <w:numPr>
          <w:ilvl w:val="0"/>
          <w:numId w:val="8"/>
        </w:numPr>
        <w:jc w:val="both"/>
      </w:pPr>
      <w:r>
        <w:t xml:space="preserve">A projekt teljes végrehajtásáról, az eltérésekről, késedelmekről, a vészhelyzeti tervekről, a pénzügyi szempontokról, a jelentéstételről és a könyvelésről az LP dönt, a projektpartnerekkel összhangban, és az </w:t>
      </w:r>
      <w:r w:rsidR="002E1F00">
        <w:t>Operatív B</w:t>
      </w:r>
      <w:r>
        <w:t>izottság</w:t>
      </w:r>
      <w:r w:rsidR="00FC4F21">
        <w:t xml:space="preserve"> (Steering Committee)</w:t>
      </w:r>
      <w:r>
        <w:t xml:space="preserve"> hagyja jóvá;</w:t>
      </w:r>
    </w:p>
    <w:p w14:paraId="520F2F05" w14:textId="0ECB2E08" w:rsidR="003F1888" w:rsidRDefault="003F1888" w:rsidP="00776790">
      <w:pPr>
        <w:pStyle w:val="Listaszerbekezds"/>
        <w:numPr>
          <w:ilvl w:val="0"/>
          <w:numId w:val="8"/>
        </w:numPr>
        <w:jc w:val="both"/>
      </w:pPr>
      <w:r>
        <w:t xml:space="preserve">a projekt módosítását a partnerek a </w:t>
      </w:r>
      <w:r w:rsidR="002E1F00">
        <w:t>Technikai</w:t>
      </w:r>
      <w:r>
        <w:t xml:space="preserve"> </w:t>
      </w:r>
      <w:r w:rsidR="00FC4F21">
        <w:t>B</w:t>
      </w:r>
      <w:r>
        <w:t>izottságban</w:t>
      </w:r>
      <w:r w:rsidR="00FC4F21">
        <w:t xml:space="preserve"> (Technical Committee)</w:t>
      </w:r>
      <w:r>
        <w:t xml:space="preserve"> vitatják meg, és az </w:t>
      </w:r>
      <w:r w:rsidR="002E1F00">
        <w:t>I</w:t>
      </w:r>
      <w:r>
        <w:t>rányítóbizottság</w:t>
      </w:r>
      <w:r w:rsidR="002E1F00">
        <w:t xml:space="preserve"> </w:t>
      </w:r>
      <w:r>
        <w:t>hagyja jóvá: a PP-k képviselőjén kívül a projektmenedzser, a pénzügyi vezető és a kommunikációs vezető is részt vesz, de szavazati jog nélkül;</w:t>
      </w:r>
    </w:p>
    <w:p w14:paraId="2B8BC0AA" w14:textId="2882FBE1" w:rsidR="003F1888" w:rsidRDefault="003F1888" w:rsidP="00776790">
      <w:pPr>
        <w:pStyle w:val="Listaszerbekezds"/>
        <w:numPr>
          <w:ilvl w:val="0"/>
          <w:numId w:val="8"/>
        </w:numPr>
        <w:jc w:val="both"/>
      </w:pPr>
      <w:r>
        <w:t>a projekt végrehajtását, a szűk keresztmetszetek, kockázatok, késedelmek, eltérések és lehetséges megoldások azonosítását a Technikai Bizottság</w:t>
      </w:r>
      <w:r w:rsidR="002E1F00">
        <w:t xml:space="preserve"> </w:t>
      </w:r>
      <w:r>
        <w:t>megvitatja, és jóváhagyásra az Irányítóbizottság elé terjeszti;</w:t>
      </w:r>
    </w:p>
    <w:p w14:paraId="2B6AF82D" w14:textId="796AA420" w:rsidR="003F1888" w:rsidRDefault="003F1888" w:rsidP="00776790">
      <w:pPr>
        <w:pStyle w:val="Listaszerbekezds"/>
        <w:numPr>
          <w:ilvl w:val="0"/>
          <w:numId w:val="8"/>
        </w:numPr>
        <w:jc w:val="both"/>
      </w:pPr>
      <w:r>
        <w:t xml:space="preserve">a projekt végrehajtásának helyzetét, az általános előrehaladást és a szükséges intézkedések meghatározását az </w:t>
      </w:r>
      <w:r w:rsidR="002E1F00">
        <w:t>Operatív B</w:t>
      </w:r>
      <w:r>
        <w:t>izottság hagyja jóvá a Technikai Bizottság támogatásával, a projektmenedzser koordinálásával;</w:t>
      </w:r>
    </w:p>
    <w:p w14:paraId="41BF9596" w14:textId="1B904B83" w:rsidR="003F1888" w:rsidRDefault="003F1888" w:rsidP="00776790">
      <w:pPr>
        <w:pStyle w:val="Listaszerbekezds"/>
        <w:numPr>
          <w:ilvl w:val="0"/>
          <w:numId w:val="8"/>
        </w:numPr>
        <w:jc w:val="both"/>
      </w:pPr>
      <w:r>
        <w:t>a kommunikációs tevékenységek szervezését, végrehajtását és nyomon követését az Operatív Bizottság és a kommunikációs vezető végzi;</w:t>
      </w:r>
    </w:p>
    <w:p w14:paraId="72947B60" w14:textId="2DF0D5F6" w:rsidR="003F1888" w:rsidRDefault="003F1888" w:rsidP="00776790">
      <w:pPr>
        <w:pStyle w:val="Listaszerbekezds"/>
        <w:numPr>
          <w:ilvl w:val="0"/>
          <w:numId w:val="8"/>
        </w:numPr>
        <w:jc w:val="both"/>
      </w:pPr>
      <w:r>
        <w:t>a PP-k kizárására és kiegészítésére irányuló kérelmet az Operatív Bizottság fogadja el a Technikai Bizottság közreműködésével.</w:t>
      </w:r>
    </w:p>
    <w:p w14:paraId="204116C4" w14:textId="77777777" w:rsidR="00112EDC" w:rsidRDefault="00112EDC" w:rsidP="00776790">
      <w:pPr>
        <w:jc w:val="both"/>
      </w:pPr>
    </w:p>
    <w:p w14:paraId="454DF4B5" w14:textId="1FEE9E71" w:rsidR="003F1888" w:rsidRDefault="003F1888" w:rsidP="00776790">
      <w:pPr>
        <w:jc w:val="both"/>
      </w:pPr>
      <w:r>
        <w:t>A döntést többségi szavazással hozzák meg.</w:t>
      </w:r>
    </w:p>
    <w:p w14:paraId="5AB18DB5" w14:textId="77777777" w:rsidR="003F1888" w:rsidRDefault="003F1888" w:rsidP="003F1888"/>
    <w:p w14:paraId="68963D4E" w14:textId="05FD41AF" w:rsidR="003F1888" w:rsidRPr="00112EDC" w:rsidRDefault="00112EDC" w:rsidP="00776790">
      <w:pPr>
        <w:jc w:val="center"/>
        <w:rPr>
          <w:b/>
          <w:bCs/>
          <w:u w:val="single"/>
        </w:rPr>
      </w:pPr>
      <w:r w:rsidRPr="00112EDC">
        <w:rPr>
          <w:b/>
          <w:bCs/>
          <w:u w:val="single"/>
        </w:rPr>
        <w:t xml:space="preserve">12. </w:t>
      </w:r>
      <w:r w:rsidR="003F1888" w:rsidRPr="00112EDC">
        <w:rPr>
          <w:b/>
          <w:bCs/>
          <w:u w:val="single"/>
        </w:rPr>
        <w:t>cikk: harmadik féllel kötött szerződések, felelősség és kiszervezés</w:t>
      </w:r>
    </w:p>
    <w:p w14:paraId="66BAD065" w14:textId="77777777" w:rsidR="003F1888" w:rsidRDefault="003F1888" w:rsidP="00776790">
      <w:pPr>
        <w:jc w:val="both"/>
      </w:pPr>
    </w:p>
    <w:p w14:paraId="638BC590" w14:textId="140464D7" w:rsidR="003F1888" w:rsidRDefault="003F1888" w:rsidP="00776790">
      <w:pPr>
        <w:jc w:val="both"/>
      </w:pPr>
      <w:r>
        <w:t>Harmadik felekkel - többek között, de nem kizárólagosan alvállalkozókkal - való együttműködés esetén a projekt tekintetében az érintett PP kizárólag a többi PP-vel szemben marad felelős a program kézikönyvben meghatározott kötelezettségeinek betartásáért. Ha ez más PP-ket érint, a PP-knek tájékoztatniuk kell egymást az ilyen szerződések hatályáról és a szerződött felek nevéről.</w:t>
      </w:r>
    </w:p>
    <w:p w14:paraId="2FAAB83D" w14:textId="75646E3E" w:rsidR="00112EDC" w:rsidRDefault="003F1888" w:rsidP="006D56B1">
      <w:pPr>
        <w:jc w:val="both"/>
      </w:pPr>
      <w:r>
        <w:t>Amennyiben valamelyik PP nem teljesíti kötelezettségeit, kizárólag ez a PP felelős az ebből eredő károkért és költségekért.</w:t>
      </w:r>
    </w:p>
    <w:p w14:paraId="2145D43D" w14:textId="77777777" w:rsidR="006D56B1" w:rsidRDefault="006D56B1" w:rsidP="006D56B1">
      <w:pPr>
        <w:jc w:val="both"/>
      </w:pPr>
    </w:p>
    <w:p w14:paraId="1528CF2E" w14:textId="28A763F1" w:rsidR="003F1888" w:rsidRPr="00112EDC" w:rsidRDefault="00112EDC" w:rsidP="00112EDC">
      <w:pPr>
        <w:jc w:val="center"/>
        <w:rPr>
          <w:b/>
          <w:bCs/>
          <w:u w:val="single"/>
        </w:rPr>
      </w:pPr>
      <w:r w:rsidRPr="00112EDC">
        <w:rPr>
          <w:b/>
          <w:bCs/>
          <w:u w:val="single"/>
        </w:rPr>
        <w:t xml:space="preserve">13. </w:t>
      </w:r>
      <w:r w:rsidR="003F1888" w:rsidRPr="00112EDC">
        <w:rPr>
          <w:b/>
          <w:bCs/>
          <w:u w:val="single"/>
        </w:rPr>
        <w:t>cikk: Átruházás, jogutódlás</w:t>
      </w:r>
    </w:p>
    <w:p w14:paraId="59A0D3E1" w14:textId="77777777" w:rsidR="003F1888" w:rsidRDefault="003F1888" w:rsidP="003F1888"/>
    <w:p w14:paraId="09ED331C" w14:textId="5F228EEC" w:rsidR="003F1888" w:rsidRDefault="003F1888" w:rsidP="00776790">
      <w:pPr>
        <w:jc w:val="both"/>
      </w:pPr>
      <w:r>
        <w:t xml:space="preserve">Jogutódlás esetén, </w:t>
      </w:r>
      <w:proofErr w:type="gramStart"/>
      <w:r>
        <w:t>pl.</w:t>
      </w:r>
      <w:proofErr w:type="gramEnd"/>
      <w:r>
        <w:t xml:space="preserve"> ha az LP vagy bármely PP megváltoztatja jogi formáját, az LP vagy PP köteles az </w:t>
      </w:r>
      <w:r w:rsidR="00112EDC">
        <w:t>jelen</w:t>
      </w:r>
      <w:r>
        <w:t xml:space="preserve"> szerződésből eredő valamennyi kötelezettséget és kötelezettséget átruházni a jogutódjára. A jogutódlást egy projektadat-módosításban kell hivatalossá tenni.</w:t>
      </w:r>
    </w:p>
    <w:p w14:paraId="6C330B0E" w14:textId="77777777" w:rsidR="003F1888" w:rsidRDefault="003F1888" w:rsidP="003F1888"/>
    <w:p w14:paraId="7D3C17AF" w14:textId="421D033A" w:rsidR="003F1888" w:rsidRPr="00112EDC" w:rsidRDefault="00112EDC" w:rsidP="00112EDC">
      <w:pPr>
        <w:jc w:val="center"/>
        <w:rPr>
          <w:b/>
          <w:bCs/>
          <w:u w:val="single"/>
        </w:rPr>
      </w:pPr>
      <w:r w:rsidRPr="00112EDC">
        <w:rPr>
          <w:b/>
          <w:bCs/>
          <w:u w:val="single"/>
        </w:rPr>
        <w:lastRenderedPageBreak/>
        <w:t xml:space="preserve">14. </w:t>
      </w:r>
      <w:r w:rsidR="003F1888" w:rsidRPr="00112EDC">
        <w:rPr>
          <w:b/>
          <w:bCs/>
          <w:u w:val="single"/>
        </w:rPr>
        <w:t xml:space="preserve">cikk: A </w:t>
      </w:r>
      <w:r>
        <w:rPr>
          <w:b/>
          <w:bCs/>
          <w:u w:val="single"/>
        </w:rPr>
        <w:t>Partnerségi m</w:t>
      </w:r>
      <w:r w:rsidR="003F1888" w:rsidRPr="00112EDC">
        <w:rPr>
          <w:b/>
          <w:bCs/>
          <w:u w:val="single"/>
        </w:rPr>
        <w:t>egállapodás módosítása</w:t>
      </w:r>
    </w:p>
    <w:p w14:paraId="0565A1AB" w14:textId="77777777" w:rsidR="003F1888" w:rsidRDefault="003F1888" w:rsidP="003F1888"/>
    <w:p w14:paraId="2B2837DF" w14:textId="3363B180" w:rsidR="003F1888" w:rsidRDefault="003F1888" w:rsidP="00776790">
      <w:pPr>
        <w:jc w:val="both"/>
      </w:pPr>
      <w:r>
        <w:t xml:space="preserve">A </w:t>
      </w:r>
      <w:r w:rsidR="00112EDC">
        <w:t>P</w:t>
      </w:r>
      <w:r>
        <w:t xml:space="preserve">artnerségi </w:t>
      </w:r>
      <w:r w:rsidR="00112EDC">
        <w:t>m</w:t>
      </w:r>
      <w:r>
        <w:t>egállapodás módosítását megfelelően dokumentálni kell. Amennyiben a program kézikönyvében meghatározott szabályokkal és eljárásokkal összhangban, a LP indokolatlan késedelem nélkül benyújtja a módosított partnerségi megállapodást az illetékes programszervnek.</w:t>
      </w:r>
    </w:p>
    <w:p w14:paraId="66F5E840" w14:textId="77777777" w:rsidR="003F1888" w:rsidRDefault="003F1888" w:rsidP="003F1888"/>
    <w:p w14:paraId="658A784D" w14:textId="77777777" w:rsidR="003F1888" w:rsidRPr="00112EDC" w:rsidRDefault="003F1888" w:rsidP="00112EDC">
      <w:pPr>
        <w:jc w:val="center"/>
        <w:rPr>
          <w:b/>
          <w:bCs/>
          <w:u w:val="single"/>
        </w:rPr>
      </w:pPr>
      <w:r w:rsidRPr="00112EDC">
        <w:rPr>
          <w:b/>
          <w:bCs/>
          <w:u w:val="single"/>
        </w:rPr>
        <w:t>15. cikk: Megszűnés</w:t>
      </w:r>
    </w:p>
    <w:p w14:paraId="128AD861" w14:textId="6A0D39C2" w:rsidR="003F1888" w:rsidRDefault="003F1888" w:rsidP="00776790">
      <w:pPr>
        <w:jc w:val="both"/>
      </w:pPr>
      <w:r>
        <w:t xml:space="preserve">A </w:t>
      </w:r>
      <w:r w:rsidR="00112EDC">
        <w:t>P</w:t>
      </w:r>
      <w:r>
        <w:t xml:space="preserve">artnerségi </w:t>
      </w:r>
      <w:r w:rsidR="00112EDC">
        <w:t>m</w:t>
      </w:r>
      <w:r>
        <w:t xml:space="preserve">egállapodást a </w:t>
      </w:r>
      <w:r w:rsidR="00112EDC">
        <w:t>T</w:t>
      </w:r>
      <w:r>
        <w:t xml:space="preserve">ámogatási szerződés megszűnésének következményeként kell megszüntetni. A </w:t>
      </w:r>
      <w:r w:rsidR="00112EDC">
        <w:t>P</w:t>
      </w:r>
      <w:r>
        <w:t>artnerségi megállapodás megszűnését követően a LP és a PP-k a projekt lezárását követően is kötelesek megfelelni minden követelménynek, például a visszafizetéseknek vagy a dokumentumok megőrzésének ellenőrzési és értékelési célokra.</w:t>
      </w:r>
    </w:p>
    <w:p w14:paraId="739BB157" w14:textId="77777777" w:rsidR="003F1888" w:rsidRDefault="003F1888" w:rsidP="003F1888"/>
    <w:p w14:paraId="36EF47F9" w14:textId="0C8D666A" w:rsidR="003F1888" w:rsidRPr="00112EDC" w:rsidRDefault="00112EDC" w:rsidP="00112EDC">
      <w:pPr>
        <w:jc w:val="center"/>
        <w:rPr>
          <w:b/>
          <w:bCs/>
          <w:u w:val="single"/>
        </w:rPr>
      </w:pPr>
      <w:r w:rsidRPr="00112EDC">
        <w:rPr>
          <w:b/>
          <w:bCs/>
          <w:u w:val="single"/>
        </w:rPr>
        <w:t xml:space="preserve">16. </w:t>
      </w:r>
      <w:r w:rsidR="003F1888" w:rsidRPr="00112EDC">
        <w:rPr>
          <w:b/>
          <w:bCs/>
          <w:u w:val="single"/>
        </w:rPr>
        <w:t>cikk: Vitarendezés</w:t>
      </w:r>
    </w:p>
    <w:p w14:paraId="14A8EE8E" w14:textId="77777777" w:rsidR="003F1888" w:rsidRDefault="003F1888" w:rsidP="003F1888"/>
    <w:p w14:paraId="2FD481EC" w14:textId="54F19B2C" w:rsidR="003F1888" w:rsidRDefault="003F1888" w:rsidP="00776790">
      <w:pPr>
        <w:jc w:val="both"/>
      </w:pPr>
      <w:r>
        <w:t xml:space="preserve">A PP-k között vagy a LP és a PP/PP-k között a szerződéses kapcsolatukkal, pontosabban </w:t>
      </w:r>
      <w:r w:rsidR="00112EDC">
        <w:t>jelen</w:t>
      </w:r>
      <w:r>
        <w:t xml:space="preserve"> megállapodás értelmezésével, teljesítésével és megszüntetésével kapcsolatban felmerülő vitákat lehetőség szerint békés úton kell rendezni. Amennyiben ez nem lehetséges, az LP országának jogát kell alkalmazni.</w:t>
      </w:r>
    </w:p>
    <w:p w14:paraId="021692BA" w14:textId="77777777" w:rsidR="00776790" w:rsidRDefault="00776790" w:rsidP="003F1888"/>
    <w:p w14:paraId="38DBD5A6" w14:textId="77777777" w:rsidR="00776790" w:rsidRDefault="00776790" w:rsidP="003F1888"/>
    <w:p w14:paraId="6BABBE37" w14:textId="77777777" w:rsidR="00776790" w:rsidRDefault="00776790" w:rsidP="003F1888"/>
    <w:p w14:paraId="3045CF03" w14:textId="77777777" w:rsidR="00776790" w:rsidRDefault="00776790" w:rsidP="003F1888"/>
    <w:p w14:paraId="4804153F" w14:textId="77777777" w:rsidR="00776790" w:rsidRDefault="00776790" w:rsidP="003F1888"/>
    <w:p w14:paraId="7D012409" w14:textId="77777777" w:rsidR="00776790" w:rsidRDefault="00776790" w:rsidP="003F1888"/>
    <w:p w14:paraId="6AB6C4AF" w14:textId="77777777" w:rsidR="00776790" w:rsidRDefault="00776790" w:rsidP="003F1888"/>
    <w:p w14:paraId="3C42BD6D" w14:textId="77777777" w:rsidR="00776790" w:rsidRDefault="00776790" w:rsidP="003F1888"/>
    <w:p w14:paraId="6259410E" w14:textId="77777777" w:rsidR="00776790" w:rsidRDefault="00776790" w:rsidP="003F1888"/>
    <w:p w14:paraId="464769FD" w14:textId="77777777" w:rsidR="00776790" w:rsidRDefault="00776790" w:rsidP="003F1888"/>
    <w:p w14:paraId="51ED33D6" w14:textId="1521A1C3" w:rsidR="003F1888" w:rsidRPr="00776790" w:rsidRDefault="003F1888" w:rsidP="00776790">
      <w:pPr>
        <w:jc w:val="both"/>
      </w:pPr>
      <w:r w:rsidRPr="009900E1">
        <w:rPr>
          <w:b/>
          <w:bCs/>
          <w:sz w:val="32"/>
          <w:szCs w:val="32"/>
        </w:rPr>
        <w:t>Záró rendelkezések</w:t>
      </w:r>
    </w:p>
    <w:p w14:paraId="239F56C9" w14:textId="67E4DE26" w:rsidR="003F1888" w:rsidRDefault="003F1888" w:rsidP="00776790">
      <w:pPr>
        <w:jc w:val="both"/>
      </w:pPr>
      <w:r>
        <w:t>A partnerségi megállapodás angol nyelven készült. Amennyiben ezt a dokumentumot és mellékleteit más nyelvre fordítják le, az angol nyelvű változat lesz a kötelező érvényű.</w:t>
      </w:r>
    </w:p>
    <w:p w14:paraId="1DFBF590" w14:textId="735E975F" w:rsidR="003F1888" w:rsidRDefault="003F1888" w:rsidP="00776790">
      <w:pPr>
        <w:jc w:val="both"/>
      </w:pPr>
      <w:r>
        <w:t xml:space="preserve">A jelen megállapodás és a </w:t>
      </w:r>
      <w:r w:rsidR="0092410A">
        <w:t>T</w:t>
      </w:r>
      <w:r>
        <w:t xml:space="preserve">ámogatási szerződés közötti ellentmondás vagy értelmezés esetén a </w:t>
      </w:r>
      <w:r w:rsidR="0092410A">
        <w:t>T</w:t>
      </w:r>
      <w:r>
        <w:t>ámogatási szerződés az irányadó.</w:t>
      </w:r>
    </w:p>
    <w:p w14:paraId="6A4157FF" w14:textId="696953E9" w:rsidR="003F1888" w:rsidRDefault="003F1888" w:rsidP="00776790">
      <w:pPr>
        <w:jc w:val="both"/>
      </w:pPr>
      <w:r>
        <w:lastRenderedPageBreak/>
        <w:t xml:space="preserve">Amennyiben a jelen </w:t>
      </w:r>
      <w:r w:rsidR="0092410A">
        <w:t>P</w:t>
      </w:r>
      <w:r>
        <w:t>artnerségi megállapodás bármely rendelkezése részben vagy egészben érvénytelen lenne, a felek vállalják, hogy az érvénytelen rendelkezést olyan hatékony rendelkezéssel helyettesítik, amely a lehető legközelebb áll az érvénytelen rendelkezés céljához.</w:t>
      </w:r>
    </w:p>
    <w:p w14:paraId="67D9C074" w14:textId="77777777" w:rsidR="003F1888" w:rsidRDefault="003F1888" w:rsidP="00776790">
      <w:pPr>
        <w:jc w:val="both"/>
      </w:pPr>
      <w:r>
        <w:t>A jelen megállapodás módosításának és kiegészítésének írásos formában kell történnie. Következésképpen a jelen megállapodás bármely módosítása csak akkor lesz hatályos, ha arról írásban állapodtak meg.</w:t>
      </w:r>
    </w:p>
    <w:p w14:paraId="27B914C8" w14:textId="77777777" w:rsidR="003F1888" w:rsidRDefault="003F1888" w:rsidP="00776790">
      <w:pPr>
        <w:jc w:val="both"/>
      </w:pPr>
    </w:p>
    <w:p w14:paraId="025F130D" w14:textId="77777777" w:rsidR="003F1888" w:rsidRPr="0092410A" w:rsidRDefault="003F1888" w:rsidP="00776790">
      <w:pPr>
        <w:jc w:val="both"/>
        <w:rPr>
          <w:b/>
          <w:bCs/>
          <w:sz w:val="32"/>
          <w:szCs w:val="32"/>
        </w:rPr>
      </w:pPr>
      <w:r w:rsidRPr="0092410A">
        <w:rPr>
          <w:b/>
          <w:bCs/>
          <w:sz w:val="32"/>
          <w:szCs w:val="32"/>
        </w:rPr>
        <w:t>Aláírások</w:t>
      </w:r>
    </w:p>
    <w:p w14:paraId="4740A083" w14:textId="146A9DC3" w:rsidR="003F1888" w:rsidRDefault="003F1888" w:rsidP="00776790">
      <w:pPr>
        <w:jc w:val="both"/>
      </w:pPr>
      <w:r>
        <w:t>Minden PP-nek alá kell írnia és dátummal kell ellátnia a partnerségi megállapodást.</w:t>
      </w:r>
    </w:p>
    <w:p w14:paraId="5769C9CE" w14:textId="77777777" w:rsidR="003F1888" w:rsidRDefault="003F1888" w:rsidP="003F1888"/>
    <w:sectPr w:rsidR="003F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0B3E"/>
    <w:multiLevelType w:val="hybridMultilevel"/>
    <w:tmpl w:val="62BE851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714BB7"/>
    <w:multiLevelType w:val="hybridMultilevel"/>
    <w:tmpl w:val="F5764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52AA8"/>
    <w:multiLevelType w:val="hybridMultilevel"/>
    <w:tmpl w:val="5C106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D7362"/>
    <w:multiLevelType w:val="hybridMultilevel"/>
    <w:tmpl w:val="730C1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632FD"/>
    <w:multiLevelType w:val="hybridMultilevel"/>
    <w:tmpl w:val="ADF049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A5BE9"/>
    <w:multiLevelType w:val="hybridMultilevel"/>
    <w:tmpl w:val="74B81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94B6C"/>
    <w:multiLevelType w:val="hybridMultilevel"/>
    <w:tmpl w:val="68BEA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E6F10"/>
    <w:multiLevelType w:val="hybridMultilevel"/>
    <w:tmpl w:val="1BAACF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5C5947"/>
    <w:multiLevelType w:val="hybridMultilevel"/>
    <w:tmpl w:val="47702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86468"/>
    <w:multiLevelType w:val="hybridMultilevel"/>
    <w:tmpl w:val="716C9F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8249B"/>
    <w:multiLevelType w:val="hybridMultilevel"/>
    <w:tmpl w:val="35184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D660B"/>
    <w:multiLevelType w:val="hybridMultilevel"/>
    <w:tmpl w:val="14766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86250">
    <w:abstractNumId w:val="5"/>
  </w:num>
  <w:num w:numId="2" w16cid:durableId="2059622534">
    <w:abstractNumId w:val="9"/>
  </w:num>
  <w:num w:numId="3" w16cid:durableId="2013946762">
    <w:abstractNumId w:val="11"/>
  </w:num>
  <w:num w:numId="4" w16cid:durableId="1174564655">
    <w:abstractNumId w:val="4"/>
  </w:num>
  <w:num w:numId="5" w16cid:durableId="216819188">
    <w:abstractNumId w:val="2"/>
  </w:num>
  <w:num w:numId="6" w16cid:durableId="380633251">
    <w:abstractNumId w:val="3"/>
  </w:num>
  <w:num w:numId="7" w16cid:durableId="1384408982">
    <w:abstractNumId w:val="6"/>
  </w:num>
  <w:num w:numId="8" w16cid:durableId="2076539974">
    <w:abstractNumId w:val="10"/>
  </w:num>
  <w:num w:numId="9" w16cid:durableId="1617709807">
    <w:abstractNumId w:val="1"/>
  </w:num>
  <w:num w:numId="10" w16cid:durableId="1955596348">
    <w:abstractNumId w:val="8"/>
  </w:num>
  <w:num w:numId="11" w16cid:durableId="320889732">
    <w:abstractNumId w:val="7"/>
  </w:num>
  <w:num w:numId="12" w16cid:durableId="45536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88"/>
    <w:rsid w:val="000072BA"/>
    <w:rsid w:val="00064ECB"/>
    <w:rsid w:val="000C39C4"/>
    <w:rsid w:val="00112EDC"/>
    <w:rsid w:val="002E1F00"/>
    <w:rsid w:val="003E3EBD"/>
    <w:rsid w:val="003F1888"/>
    <w:rsid w:val="006D56B1"/>
    <w:rsid w:val="00776790"/>
    <w:rsid w:val="007C3E3D"/>
    <w:rsid w:val="0092410A"/>
    <w:rsid w:val="00954142"/>
    <w:rsid w:val="0098014F"/>
    <w:rsid w:val="009900E1"/>
    <w:rsid w:val="009D2D57"/>
    <w:rsid w:val="00B1020A"/>
    <w:rsid w:val="00B24186"/>
    <w:rsid w:val="00BB1FB7"/>
    <w:rsid w:val="00C85D6E"/>
    <w:rsid w:val="00CB6EFB"/>
    <w:rsid w:val="00CC4E0F"/>
    <w:rsid w:val="00CE140B"/>
    <w:rsid w:val="00D824A4"/>
    <w:rsid w:val="00ED0682"/>
    <w:rsid w:val="00FC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892C"/>
  <w15:chartTrackingRefBased/>
  <w15:docId w15:val="{36DC58ED-F194-4F19-8296-A141CBC5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2986</Words>
  <Characters>20605</Characters>
  <Application>Microsoft Office Word</Application>
  <DocSecurity>0</DocSecurity>
  <Lines>171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Somlai</dc:creator>
  <cp:keywords/>
  <dc:description/>
  <cp:lastModifiedBy>Luca Somlai</cp:lastModifiedBy>
  <cp:revision>2</cp:revision>
  <dcterms:created xsi:type="dcterms:W3CDTF">2023-04-19T09:38:00Z</dcterms:created>
  <dcterms:modified xsi:type="dcterms:W3CDTF">2023-04-19T09:38:00Z</dcterms:modified>
</cp:coreProperties>
</file>