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62134" w14:textId="77777777" w:rsidR="00721BE2" w:rsidRDefault="00721BE2">
      <w:pPr>
        <w:jc w:val="center"/>
        <w:rPr>
          <w:rStyle w:val="Egyiksem"/>
          <w:rFonts w:ascii="Calibri" w:hAnsi="Calibri" w:cs="Calibri"/>
          <w:b/>
          <w:bCs/>
          <w:spacing w:val="-1"/>
          <w:sz w:val="22"/>
          <w:szCs w:val="22"/>
          <w:u w:val="single"/>
          <w:lang w:val="de-DE"/>
        </w:rPr>
      </w:pPr>
      <w:bookmarkStart w:id="0" w:name="_GoBack"/>
      <w:bookmarkEnd w:id="0"/>
    </w:p>
    <w:p w14:paraId="7F0CCAA5" w14:textId="77777777" w:rsidR="003D3AD1" w:rsidRDefault="003D3AD1">
      <w:pPr>
        <w:jc w:val="center"/>
        <w:rPr>
          <w:rStyle w:val="Egyiksem"/>
          <w:rFonts w:ascii="Calibri" w:hAnsi="Calibri" w:cs="Calibri"/>
          <w:b/>
          <w:bCs/>
          <w:spacing w:val="-1"/>
          <w:sz w:val="22"/>
          <w:szCs w:val="22"/>
          <w:u w:val="single"/>
          <w:lang w:val="de-DE"/>
        </w:rPr>
      </w:pPr>
    </w:p>
    <w:p w14:paraId="77B53E99" w14:textId="77777777" w:rsidR="003D3AD1" w:rsidRDefault="003D3AD1">
      <w:pPr>
        <w:jc w:val="center"/>
        <w:rPr>
          <w:rStyle w:val="Egyiksem"/>
          <w:rFonts w:ascii="Calibri" w:hAnsi="Calibri" w:cs="Calibri"/>
          <w:b/>
          <w:bCs/>
          <w:spacing w:val="-1"/>
          <w:sz w:val="22"/>
          <w:szCs w:val="22"/>
          <w:u w:val="single"/>
          <w:lang w:val="de-DE"/>
        </w:rPr>
      </w:pPr>
    </w:p>
    <w:p w14:paraId="5AE9D2CC" w14:textId="77777777" w:rsidR="003D3AD1" w:rsidRDefault="003D3AD1">
      <w:pPr>
        <w:jc w:val="center"/>
        <w:rPr>
          <w:rStyle w:val="Egyiksem"/>
          <w:rFonts w:ascii="Calibri" w:hAnsi="Calibri" w:cs="Calibri"/>
          <w:b/>
          <w:bCs/>
          <w:spacing w:val="-1"/>
          <w:sz w:val="22"/>
          <w:szCs w:val="22"/>
          <w:u w:val="single"/>
          <w:lang w:val="de-DE"/>
        </w:rPr>
      </w:pPr>
    </w:p>
    <w:p w14:paraId="1C6A7217" w14:textId="77777777" w:rsidR="003D3AD1" w:rsidRDefault="003D3AD1">
      <w:pPr>
        <w:jc w:val="center"/>
        <w:rPr>
          <w:rStyle w:val="Egyiksem"/>
          <w:rFonts w:ascii="Calibri" w:hAnsi="Calibri" w:cs="Calibri"/>
          <w:b/>
          <w:bCs/>
          <w:spacing w:val="-1"/>
          <w:sz w:val="22"/>
          <w:szCs w:val="22"/>
          <w:u w:val="single"/>
          <w:lang w:val="de-DE"/>
        </w:rPr>
      </w:pPr>
    </w:p>
    <w:p w14:paraId="23313950" w14:textId="5748BC3E" w:rsidR="00DA536A" w:rsidRDefault="009C1916">
      <w:pPr>
        <w:jc w:val="center"/>
        <w:rPr>
          <w:rStyle w:val="Egyiksem"/>
          <w:rFonts w:ascii="Calibri" w:hAnsi="Calibri" w:cs="Calibri"/>
          <w:b/>
          <w:bCs/>
          <w:spacing w:val="-1"/>
          <w:sz w:val="22"/>
          <w:szCs w:val="22"/>
          <w:u w:val="single"/>
        </w:rPr>
      </w:pPr>
      <w:r w:rsidRPr="00470EF1">
        <w:rPr>
          <w:rStyle w:val="Egyiksem"/>
          <w:rFonts w:ascii="Calibri" w:hAnsi="Calibri" w:cs="Calibri"/>
          <w:b/>
          <w:bCs/>
          <w:spacing w:val="-1"/>
          <w:sz w:val="22"/>
          <w:szCs w:val="22"/>
          <w:u w:val="single"/>
          <w:lang w:val="de-DE"/>
        </w:rPr>
        <w:t>EL</w:t>
      </w:r>
      <w:r w:rsidRPr="00470EF1">
        <w:rPr>
          <w:rStyle w:val="Egyiksem"/>
          <w:rFonts w:ascii="Calibri" w:hAnsi="Calibri" w:cs="Calibri"/>
          <w:b/>
          <w:bCs/>
          <w:spacing w:val="-1"/>
          <w:sz w:val="22"/>
          <w:szCs w:val="22"/>
          <w:u w:val="single"/>
        </w:rPr>
        <w:t>Ő</w:t>
      </w:r>
      <w:r w:rsidRPr="00470EF1">
        <w:rPr>
          <w:rStyle w:val="Egyiksem"/>
          <w:rFonts w:ascii="Calibri" w:hAnsi="Calibri" w:cs="Calibri"/>
          <w:b/>
          <w:bCs/>
          <w:spacing w:val="-1"/>
          <w:sz w:val="22"/>
          <w:szCs w:val="22"/>
          <w:u w:val="single"/>
          <w:lang w:val="de-DE"/>
        </w:rPr>
        <w:t>TERJESZT</w:t>
      </w:r>
      <w:r w:rsidRPr="00470EF1">
        <w:rPr>
          <w:rStyle w:val="Egyiksem"/>
          <w:rFonts w:ascii="Calibri" w:hAnsi="Calibri" w:cs="Calibri"/>
          <w:b/>
          <w:bCs/>
          <w:spacing w:val="-1"/>
          <w:sz w:val="22"/>
          <w:szCs w:val="22"/>
          <w:u w:val="single"/>
          <w:lang w:val="fr-FR"/>
        </w:rPr>
        <w:t>É</w:t>
      </w:r>
      <w:r w:rsidRPr="00470EF1">
        <w:rPr>
          <w:rStyle w:val="Egyiksem"/>
          <w:rFonts w:ascii="Calibri" w:hAnsi="Calibri" w:cs="Calibri"/>
          <w:b/>
          <w:bCs/>
          <w:spacing w:val="-1"/>
          <w:sz w:val="22"/>
          <w:szCs w:val="22"/>
          <w:u w:val="single"/>
        </w:rPr>
        <w:t>S</w:t>
      </w:r>
    </w:p>
    <w:p w14:paraId="2C7A6A2E" w14:textId="77777777" w:rsidR="00CF78A9" w:rsidRPr="00470EF1" w:rsidRDefault="00CF78A9">
      <w:pPr>
        <w:jc w:val="center"/>
        <w:rPr>
          <w:rStyle w:val="Egyiksem"/>
          <w:rFonts w:ascii="Calibri" w:eastAsia="Arial" w:hAnsi="Calibri" w:cs="Calibri"/>
          <w:b/>
          <w:bCs/>
          <w:spacing w:val="-1"/>
          <w:sz w:val="22"/>
          <w:szCs w:val="22"/>
          <w:u w:val="single"/>
        </w:rPr>
      </w:pPr>
    </w:p>
    <w:p w14:paraId="32707D97" w14:textId="77777777" w:rsidR="00DA536A" w:rsidRPr="00470EF1" w:rsidRDefault="00DA536A">
      <w:pPr>
        <w:jc w:val="center"/>
        <w:rPr>
          <w:rStyle w:val="Egyiksem"/>
          <w:rFonts w:ascii="Calibri" w:eastAsia="Arial" w:hAnsi="Calibri" w:cs="Calibri"/>
          <w:b/>
          <w:bCs/>
          <w:sz w:val="22"/>
          <w:szCs w:val="22"/>
        </w:rPr>
      </w:pPr>
    </w:p>
    <w:p w14:paraId="208EE74B" w14:textId="77777777" w:rsidR="00DA536A" w:rsidRPr="00470EF1" w:rsidRDefault="009C1916">
      <w:pPr>
        <w:jc w:val="center"/>
        <w:rPr>
          <w:rStyle w:val="Egyiksem"/>
          <w:rFonts w:ascii="Calibri" w:eastAsia="Arial" w:hAnsi="Calibri" w:cs="Calibri"/>
          <w:b/>
          <w:bCs/>
          <w:sz w:val="22"/>
          <w:szCs w:val="22"/>
        </w:rPr>
      </w:pPr>
      <w:r w:rsidRPr="00470EF1">
        <w:rPr>
          <w:rStyle w:val="Egyiksem"/>
          <w:rFonts w:ascii="Calibri" w:hAnsi="Calibri" w:cs="Calibri"/>
          <w:b/>
          <w:bCs/>
          <w:sz w:val="22"/>
          <w:szCs w:val="22"/>
        </w:rPr>
        <w:t>Szombathely Megyei Jogú Vá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lang w:val="es-ES_tradnl"/>
        </w:rPr>
        <w:t>ros K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lang w:val="sv-SE"/>
        </w:rPr>
        <w:t>ö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</w:rPr>
        <w:t>zgyűl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</w:rPr>
        <w:t>s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</w:rPr>
        <w:t>nek</w:t>
      </w:r>
    </w:p>
    <w:p w14:paraId="3CDFC7CF" w14:textId="7915D218" w:rsidR="00DA536A" w:rsidRDefault="009C1916" w:rsidP="00791B76">
      <w:pPr>
        <w:jc w:val="center"/>
        <w:rPr>
          <w:rStyle w:val="Egyiksem"/>
          <w:rFonts w:ascii="Calibri" w:hAnsi="Calibri" w:cs="Calibri"/>
          <w:b/>
          <w:bCs/>
          <w:sz w:val="22"/>
          <w:szCs w:val="22"/>
        </w:rPr>
      </w:pPr>
      <w:r w:rsidRPr="00470EF1">
        <w:rPr>
          <w:rStyle w:val="Egyiksem"/>
          <w:rFonts w:ascii="Calibri" w:hAnsi="Calibri" w:cs="Calibri"/>
          <w:b/>
          <w:bCs/>
          <w:sz w:val="22"/>
          <w:szCs w:val="22"/>
        </w:rPr>
        <w:t xml:space="preserve">2023. 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lang w:val="it-IT"/>
        </w:rPr>
        <w:t xml:space="preserve">vi 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</w:rPr>
        <w:t>április 27-i rendes ül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</w:rPr>
        <w:t>s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</w:rPr>
        <w:t>re</w:t>
      </w:r>
    </w:p>
    <w:p w14:paraId="409C6182" w14:textId="77777777" w:rsidR="00CF78A9" w:rsidRPr="00470EF1" w:rsidRDefault="00CF78A9" w:rsidP="00791B76">
      <w:pPr>
        <w:jc w:val="center"/>
        <w:rPr>
          <w:rStyle w:val="Egyiksem"/>
          <w:rFonts w:ascii="Calibri" w:eastAsia="Arial" w:hAnsi="Calibri" w:cs="Calibri"/>
          <w:b/>
          <w:bCs/>
          <w:sz w:val="22"/>
          <w:szCs w:val="22"/>
        </w:rPr>
      </w:pPr>
    </w:p>
    <w:p w14:paraId="2A25EC32" w14:textId="77DD3200" w:rsidR="00DA536A" w:rsidRPr="005769A1" w:rsidRDefault="00AD7485" w:rsidP="005769A1">
      <w:pPr>
        <w:jc w:val="center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Style w:val="Egyiksem"/>
          <w:rFonts w:ascii="Calibri" w:eastAsia="Arial" w:hAnsi="Calibri" w:cs="Calibri"/>
          <w:b/>
          <w:bCs/>
          <w:sz w:val="22"/>
          <w:szCs w:val="22"/>
        </w:rPr>
        <w:t>Javaslat pályázatokkal kapcsolatos döntések meghozatalára</w:t>
      </w:r>
    </w:p>
    <w:p w14:paraId="508F1F50" w14:textId="77777777" w:rsidR="00CF78A9" w:rsidRPr="00470EF1" w:rsidRDefault="00CF78A9" w:rsidP="00470EF1">
      <w:pPr>
        <w:jc w:val="center"/>
        <w:rPr>
          <w:rFonts w:ascii="Calibri" w:eastAsia="Arial" w:hAnsi="Calibri" w:cs="Calibri"/>
          <w:sz w:val="22"/>
          <w:szCs w:val="22"/>
        </w:rPr>
      </w:pPr>
    </w:p>
    <w:p w14:paraId="0BE2F523" w14:textId="77777777" w:rsidR="00DA536A" w:rsidRPr="00470EF1" w:rsidRDefault="00DA536A">
      <w:pPr>
        <w:pStyle w:val="Listaszerbekezds"/>
        <w:ind w:left="1080"/>
        <w:jc w:val="both"/>
        <w:rPr>
          <w:rStyle w:val="Egyiksem"/>
          <w:rFonts w:ascii="Calibri" w:eastAsia="Arial" w:hAnsi="Calibri" w:cs="Calibri"/>
          <w:b/>
          <w:bCs/>
          <w:sz w:val="22"/>
          <w:szCs w:val="22"/>
        </w:rPr>
      </w:pPr>
    </w:p>
    <w:p w14:paraId="1CE2F152" w14:textId="06639625" w:rsidR="00DA536A" w:rsidRDefault="009C1916" w:rsidP="00105D53">
      <w:pPr>
        <w:pStyle w:val="Listaszerbekezds"/>
        <w:ind w:left="0"/>
        <w:jc w:val="both"/>
        <w:rPr>
          <w:rStyle w:val="Egyiksem"/>
          <w:rFonts w:ascii="Calibri" w:hAnsi="Calibri" w:cs="Calibri"/>
          <w:sz w:val="22"/>
          <w:szCs w:val="22"/>
        </w:rPr>
      </w:pPr>
      <w:r w:rsidRPr="00470EF1">
        <w:rPr>
          <w:rStyle w:val="Egyiksem"/>
          <w:rFonts w:ascii="Calibri" w:hAnsi="Calibri" w:cs="Calibri"/>
          <w:sz w:val="22"/>
          <w:szCs w:val="22"/>
        </w:rPr>
        <w:t>Szombathely Megyei Jogú Vá</w:t>
      </w:r>
      <w:r w:rsidRPr="00470EF1">
        <w:rPr>
          <w:rStyle w:val="Egyiksem"/>
          <w:rFonts w:ascii="Calibri" w:hAnsi="Calibri" w:cs="Calibri"/>
          <w:sz w:val="22"/>
          <w:szCs w:val="22"/>
          <w:lang w:val="es-ES_tradnl"/>
        </w:rPr>
        <w:t xml:space="preserve">ros </w:t>
      </w:r>
      <w:r w:rsidR="00D238DA">
        <w:rPr>
          <w:rStyle w:val="Egyiksem"/>
          <w:rFonts w:ascii="Calibri" w:hAnsi="Calibri" w:cs="Calibri"/>
          <w:sz w:val="22"/>
          <w:szCs w:val="22"/>
        </w:rPr>
        <w:t>Közgyűlése</w:t>
      </w:r>
      <w:r w:rsidR="001C63D2">
        <w:rPr>
          <w:rStyle w:val="Egyiksem"/>
          <w:rFonts w:ascii="Calibri" w:hAnsi="Calibri" w:cs="Calibri"/>
          <w:sz w:val="22"/>
          <w:szCs w:val="22"/>
        </w:rPr>
        <w:t xml:space="preserve"> </w:t>
      </w:r>
      <w:r w:rsidR="00D238DA">
        <w:rPr>
          <w:rStyle w:val="Egyiksem"/>
          <w:rFonts w:ascii="Calibri" w:hAnsi="Calibri" w:cs="Calibri"/>
          <w:sz w:val="22"/>
          <w:szCs w:val="22"/>
        </w:rPr>
        <w:t>190/2022. (V.26.) sz</w:t>
      </w:r>
      <w:r w:rsidR="001E5AF1">
        <w:rPr>
          <w:rStyle w:val="Egyiksem"/>
          <w:rFonts w:ascii="Calibri" w:hAnsi="Calibri" w:cs="Calibri"/>
          <w:sz w:val="22"/>
          <w:szCs w:val="22"/>
        </w:rPr>
        <w:t>.</w:t>
      </w:r>
      <w:r w:rsidR="00D238DA">
        <w:rPr>
          <w:rStyle w:val="Egyiksem"/>
          <w:rFonts w:ascii="Calibri" w:hAnsi="Calibri" w:cs="Calibri"/>
          <w:sz w:val="22"/>
          <w:szCs w:val="22"/>
        </w:rPr>
        <w:t xml:space="preserve"> Kgy. határozatával </w:t>
      </w:r>
      <w:r w:rsidRPr="00470EF1">
        <w:rPr>
          <w:rStyle w:val="Egyiksem"/>
          <w:rFonts w:ascii="Calibri" w:hAnsi="Calibri" w:cs="Calibri"/>
          <w:sz w:val="22"/>
          <w:szCs w:val="22"/>
        </w:rPr>
        <w:t xml:space="preserve">elfogadta </w:t>
      </w:r>
      <w:r w:rsidR="00D238DA">
        <w:rPr>
          <w:rStyle w:val="Egyiksem"/>
          <w:rFonts w:ascii="Calibri" w:hAnsi="Calibri" w:cs="Calibri"/>
          <w:sz w:val="22"/>
          <w:szCs w:val="22"/>
        </w:rPr>
        <w:t xml:space="preserve">az Önkormányzat részvételét </w:t>
      </w:r>
      <w:r w:rsidRPr="00470EF1">
        <w:rPr>
          <w:rStyle w:val="Egyiksem"/>
          <w:rFonts w:ascii="Calibri" w:hAnsi="Calibri" w:cs="Calibri"/>
          <w:sz w:val="22"/>
          <w:szCs w:val="22"/>
        </w:rPr>
        <w:t>az Interreg Europe program 2021-27-es ciklusbeli első felhívására benyújtandó pá</w:t>
      </w:r>
      <w:r w:rsidRPr="00470EF1">
        <w:rPr>
          <w:rStyle w:val="Egyiksem"/>
          <w:rFonts w:ascii="Calibri" w:hAnsi="Calibri" w:cs="Calibri"/>
          <w:sz w:val="22"/>
          <w:szCs w:val="22"/>
          <w:lang w:val="en-US"/>
        </w:rPr>
        <w:t>ly</w:t>
      </w:r>
      <w:r w:rsidRPr="00470EF1">
        <w:rPr>
          <w:rStyle w:val="Egyiksem"/>
          <w:rFonts w:ascii="Calibri" w:hAnsi="Calibri" w:cs="Calibri"/>
          <w:sz w:val="22"/>
          <w:szCs w:val="22"/>
        </w:rPr>
        <w:t>ázatban konzorciumi partnerk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  <w:lang w:val="nl-NL"/>
        </w:rPr>
        <w:t>nt</w:t>
      </w:r>
      <w:r w:rsidRPr="00470EF1">
        <w:rPr>
          <w:rStyle w:val="Egyiksem"/>
          <w:rFonts w:ascii="Calibri" w:hAnsi="Calibri" w:cs="Calibri"/>
          <w:sz w:val="22"/>
          <w:szCs w:val="22"/>
        </w:rPr>
        <w:t>.</w:t>
      </w:r>
    </w:p>
    <w:p w14:paraId="1C0F74B1" w14:textId="77777777" w:rsidR="00E70480" w:rsidRPr="00470EF1" w:rsidRDefault="00E70480" w:rsidP="00105D53">
      <w:pPr>
        <w:pStyle w:val="Listaszerbekezds"/>
        <w:ind w:left="0"/>
        <w:jc w:val="both"/>
        <w:rPr>
          <w:rStyle w:val="Egyiksem"/>
          <w:rFonts w:ascii="Calibri" w:eastAsia="Arial" w:hAnsi="Calibri" w:cs="Calibri"/>
          <w:sz w:val="22"/>
          <w:szCs w:val="22"/>
        </w:rPr>
      </w:pPr>
    </w:p>
    <w:p w14:paraId="495093B5" w14:textId="11EB06F0" w:rsidR="00DA536A" w:rsidRPr="00470EF1" w:rsidRDefault="00D238DA" w:rsidP="00105D53">
      <w:pPr>
        <w:pStyle w:val="Listaszerbekezds"/>
        <w:ind w:left="0"/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470EF1">
        <w:rPr>
          <w:rStyle w:val="Egyiksem"/>
          <w:rFonts w:ascii="Calibri" w:hAnsi="Calibri" w:cs="Calibri"/>
          <w:sz w:val="22"/>
          <w:szCs w:val="22"/>
        </w:rPr>
        <w:t>A projekt pozitív elbírálásá</w:t>
      </w:r>
      <w:r>
        <w:rPr>
          <w:rStyle w:val="Egyiksem"/>
          <w:rFonts w:ascii="Calibri" w:hAnsi="Calibri" w:cs="Calibri"/>
          <w:sz w:val="22"/>
          <w:szCs w:val="22"/>
        </w:rPr>
        <w:t>t követően</w:t>
      </w:r>
      <w:r w:rsidRPr="00470EF1">
        <w:rPr>
          <w:rStyle w:val="Egyiksem"/>
          <w:rFonts w:ascii="Calibri" w:hAnsi="Calibri" w:cs="Calibri"/>
          <w:sz w:val="22"/>
          <w:szCs w:val="22"/>
        </w:rPr>
        <w:t xml:space="preserve"> 2023. március 1-</w:t>
      </w:r>
      <w:r w:rsidR="00801A03">
        <w:rPr>
          <w:rStyle w:val="Egyiksem"/>
          <w:rFonts w:ascii="Calibri" w:hAnsi="Calibri" w:cs="Calibri"/>
          <w:sz w:val="22"/>
          <w:szCs w:val="22"/>
        </w:rPr>
        <w:t>j</w:t>
      </w:r>
      <w:r w:rsidRPr="00470EF1">
        <w:rPr>
          <w:rStyle w:val="Egyiksem"/>
          <w:rFonts w:ascii="Calibri" w:hAnsi="Calibri" w:cs="Calibri"/>
          <w:sz w:val="22"/>
          <w:szCs w:val="22"/>
        </w:rPr>
        <w:t>én hivatalosan is elkezdődött a projekt</w:t>
      </w:r>
      <w:r>
        <w:rPr>
          <w:rStyle w:val="Egyiksem"/>
          <w:rFonts w:ascii="Calibri" w:hAnsi="Calibri" w:cs="Calibri"/>
          <w:sz w:val="22"/>
          <w:szCs w:val="22"/>
        </w:rPr>
        <w:t xml:space="preserve"> megvalósítási</w:t>
      </w:r>
      <w:r w:rsidRPr="00470EF1">
        <w:rPr>
          <w:rStyle w:val="Egyiksem"/>
          <w:rFonts w:ascii="Calibri" w:hAnsi="Calibri" w:cs="Calibri"/>
          <w:sz w:val="22"/>
          <w:szCs w:val="22"/>
        </w:rPr>
        <w:t xml:space="preserve"> időszaka.</w:t>
      </w:r>
      <w:r>
        <w:rPr>
          <w:rStyle w:val="Egyiksem"/>
          <w:rFonts w:ascii="Calibri" w:hAnsi="Calibri" w:cs="Calibri"/>
          <w:sz w:val="22"/>
          <w:szCs w:val="22"/>
        </w:rPr>
        <w:t xml:space="preserve">  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>A projekt címe: A nyílt adatok hozzáf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>rhetős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da-DK"/>
        </w:rPr>
        <w:t xml:space="preserve">ge 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>s felhasználhat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es-ES_tradnl"/>
        </w:rPr>
        <w:t>ó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>sága a helyi fejlőd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 xml:space="preserve">s 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>s a városok átalakulásának támogatá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it-IT"/>
        </w:rPr>
        <w:t xml:space="preserve">sa 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>rdek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de-DE"/>
        </w:rPr>
        <w:t>ben, r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en-US"/>
        </w:rPr>
        <w:t>vid neve OD4GROWTH.</w:t>
      </w:r>
    </w:p>
    <w:p w14:paraId="333F5415" w14:textId="77777777" w:rsidR="00DA536A" w:rsidRDefault="009C1916" w:rsidP="00105D53">
      <w:pPr>
        <w:jc w:val="both"/>
        <w:rPr>
          <w:rStyle w:val="Egyiksem"/>
          <w:rFonts w:ascii="Calibri" w:hAnsi="Calibri" w:cs="Calibri"/>
          <w:sz w:val="22"/>
          <w:szCs w:val="22"/>
        </w:rPr>
      </w:pPr>
      <w:r w:rsidRPr="00470EF1">
        <w:rPr>
          <w:rStyle w:val="Egyiksem"/>
          <w:rFonts w:ascii="Calibri" w:hAnsi="Calibri" w:cs="Calibri"/>
          <w:sz w:val="22"/>
          <w:szCs w:val="22"/>
        </w:rPr>
        <w:t>A Vezető partner az olasz Veneto r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gi</w:t>
      </w:r>
      <w:r w:rsidRPr="00470EF1">
        <w:rPr>
          <w:rStyle w:val="Egyiksem"/>
          <w:rFonts w:ascii="Calibri" w:hAnsi="Calibri" w:cs="Calibri"/>
          <w:sz w:val="22"/>
          <w:szCs w:val="22"/>
          <w:lang w:val="es-ES_tradnl"/>
        </w:rPr>
        <w:t>ó</w:t>
      </w:r>
      <w:r w:rsidRPr="00470EF1">
        <w:rPr>
          <w:rStyle w:val="Egyiksem"/>
          <w:rFonts w:ascii="Calibri" w:hAnsi="Calibri" w:cs="Calibri"/>
          <w:sz w:val="22"/>
          <w:szCs w:val="22"/>
          <w:lang w:val="it-IT"/>
        </w:rPr>
        <w:t>, a partners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gben g</w:t>
      </w:r>
      <w:r w:rsidRPr="00470EF1"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 w:rsidRPr="00470EF1">
        <w:rPr>
          <w:rStyle w:val="Egyiksem"/>
          <w:rFonts w:ascii="Calibri" w:hAnsi="Calibri" w:cs="Calibri"/>
          <w:sz w:val="22"/>
          <w:szCs w:val="22"/>
        </w:rPr>
        <w:t>r</w:t>
      </w:r>
      <w:r w:rsidRPr="00470EF1"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 w:rsidRPr="00470EF1">
        <w:rPr>
          <w:rStyle w:val="Egyiksem"/>
          <w:rFonts w:ascii="Calibri" w:hAnsi="Calibri" w:cs="Calibri"/>
          <w:sz w:val="22"/>
          <w:szCs w:val="22"/>
        </w:rPr>
        <w:t>g, osztrák, magyar, n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  <w:lang w:val="nl-NL"/>
        </w:rPr>
        <w:t xml:space="preserve">met 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s francia szervezetek vesznek r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szt.</w:t>
      </w:r>
    </w:p>
    <w:p w14:paraId="46E2F5C2" w14:textId="77777777" w:rsidR="00E70480" w:rsidRPr="00470EF1" w:rsidRDefault="00E70480" w:rsidP="00105D53">
      <w:pPr>
        <w:jc w:val="both"/>
        <w:rPr>
          <w:rStyle w:val="Egyiksem"/>
          <w:rFonts w:ascii="Calibri" w:eastAsia="Arial" w:hAnsi="Calibri" w:cs="Calibri"/>
          <w:sz w:val="22"/>
          <w:szCs w:val="22"/>
        </w:rPr>
      </w:pPr>
    </w:p>
    <w:p w14:paraId="76608879" w14:textId="068B9646" w:rsidR="009C1916" w:rsidRDefault="009C1916" w:rsidP="00105D53">
      <w:pPr>
        <w:jc w:val="both"/>
        <w:rPr>
          <w:rStyle w:val="Egyiksem"/>
          <w:rFonts w:ascii="Calibri" w:hAnsi="Calibri" w:cs="Calibri"/>
          <w:sz w:val="22"/>
          <w:szCs w:val="22"/>
        </w:rPr>
      </w:pPr>
      <w:r>
        <w:rPr>
          <w:rStyle w:val="Egyiksem"/>
          <w:rFonts w:ascii="Calibri" w:hAnsi="Calibri" w:cs="Calibri"/>
          <w:sz w:val="22"/>
          <w:szCs w:val="22"/>
        </w:rPr>
        <w:t xml:space="preserve">A Támogatási szerződés aláírása folyamatban van Vezető partner által. A partnerek részéről szükséges a Partnerségi megállapodás aláírása. </w:t>
      </w:r>
      <w:r w:rsidR="009320AF">
        <w:rPr>
          <w:rStyle w:val="Egyiksem"/>
          <w:rFonts w:ascii="Calibri" w:hAnsi="Calibri" w:cs="Calibri"/>
          <w:sz w:val="22"/>
          <w:szCs w:val="22"/>
        </w:rPr>
        <w:t>Az aláírandó megállapodás az előterjesztés mellékletét képezi.</w:t>
      </w:r>
    </w:p>
    <w:p w14:paraId="4302D43F" w14:textId="77777777" w:rsidR="00DA536A" w:rsidRDefault="00DA536A" w:rsidP="00105D53">
      <w:pPr>
        <w:jc w:val="both"/>
        <w:rPr>
          <w:rFonts w:ascii="Calibri" w:hAnsi="Calibri" w:cs="Calibri"/>
          <w:sz w:val="22"/>
          <w:szCs w:val="22"/>
        </w:rPr>
      </w:pPr>
    </w:p>
    <w:p w14:paraId="3102CF1D" w14:textId="7B256977" w:rsidR="003D3AD1" w:rsidRDefault="00470EF1" w:rsidP="00E70480">
      <w:pPr>
        <w:jc w:val="both"/>
        <w:rPr>
          <w:rStyle w:val="Egyiksem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 Megy</w:t>
      </w:r>
      <w:r w:rsidR="008A73BE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i Jogú Város Önkormányzata környezeti és élettani hatásokat mérő szenzorok beszerzését tervezi a projekt keretein belül 12 000 euró</w:t>
      </w:r>
      <w:r w:rsidR="001E5AF1">
        <w:rPr>
          <w:rFonts w:ascii="Calibri" w:hAnsi="Calibri" w:cs="Calibri"/>
          <w:sz w:val="22"/>
          <w:szCs w:val="22"/>
        </w:rPr>
        <w:t xml:space="preserve"> </w:t>
      </w:r>
      <w:r w:rsidR="00FB5E59">
        <w:rPr>
          <w:rFonts w:ascii="Calibri" w:hAnsi="Calibri" w:cs="Calibri"/>
          <w:sz w:val="22"/>
          <w:szCs w:val="22"/>
        </w:rPr>
        <w:t xml:space="preserve">azaz </w:t>
      </w:r>
      <w:r w:rsidR="00B84F51">
        <w:rPr>
          <w:rFonts w:ascii="Calibri" w:hAnsi="Calibri" w:cs="Calibri"/>
          <w:sz w:val="22"/>
          <w:szCs w:val="22"/>
        </w:rPr>
        <w:t>4 501 680</w:t>
      </w:r>
      <w:r w:rsidR="00382A18">
        <w:rPr>
          <w:rFonts w:ascii="Calibri" w:hAnsi="Calibri" w:cs="Calibri"/>
          <w:sz w:val="22"/>
          <w:szCs w:val="22"/>
        </w:rPr>
        <w:t xml:space="preserve"> F</w:t>
      </w:r>
      <w:r w:rsidR="00B84F51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összegben külső szakértő </w:t>
      </w:r>
      <w:r w:rsidR="00A37B50">
        <w:rPr>
          <w:rFonts w:ascii="Calibri" w:hAnsi="Calibri" w:cs="Calibri"/>
          <w:sz w:val="22"/>
          <w:szCs w:val="22"/>
        </w:rPr>
        <w:t>bevonásával</w:t>
      </w:r>
      <w:r w:rsidR="00FB5E59">
        <w:rPr>
          <w:rFonts w:ascii="Calibri" w:hAnsi="Calibri" w:cs="Calibri"/>
          <w:sz w:val="22"/>
          <w:szCs w:val="22"/>
        </w:rPr>
        <w:t xml:space="preserve">. </w:t>
      </w:r>
      <w:r w:rsidR="002304FA">
        <w:rPr>
          <w:rFonts w:ascii="Calibri" w:hAnsi="Calibri" w:cs="Calibri"/>
          <w:sz w:val="22"/>
          <w:szCs w:val="22"/>
        </w:rPr>
        <w:t>A szenzorokból kinyert adatok a későbbiekben felhasználhatóak lesznek adatelemzés céljából.</w:t>
      </w:r>
      <w:r w:rsidR="00446736">
        <w:rPr>
          <w:rFonts w:ascii="Calibri" w:hAnsi="Calibri" w:cs="Calibri"/>
          <w:sz w:val="22"/>
          <w:szCs w:val="22"/>
        </w:rPr>
        <w:t xml:space="preserve"> </w:t>
      </w:r>
    </w:p>
    <w:p w14:paraId="5E953C4B" w14:textId="71675885" w:rsidR="00DA536A" w:rsidRPr="00470EF1" w:rsidRDefault="009320AF" w:rsidP="00105D53">
      <w:pPr>
        <w:pStyle w:val="Listaszerbekezds"/>
        <w:ind w:left="0"/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>
        <w:rPr>
          <w:rStyle w:val="Egyiksem"/>
          <w:rFonts w:ascii="Calibri" w:hAnsi="Calibri" w:cs="Calibri"/>
          <w:sz w:val="22"/>
          <w:szCs w:val="22"/>
        </w:rPr>
        <w:t xml:space="preserve">Az Önkormányzat 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>k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en-US"/>
        </w:rPr>
        <w:t>lts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>gvet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>se 131 068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fr-FR"/>
        </w:rPr>
        <w:t xml:space="preserve"> eur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es-ES_tradnl"/>
        </w:rPr>
        <w:t>ó</w:t>
      </w:r>
      <w:r w:rsidR="00382A18">
        <w:rPr>
          <w:rStyle w:val="Egyiksem"/>
          <w:rFonts w:ascii="Calibri" w:hAnsi="Calibri" w:cs="Calibri"/>
          <w:sz w:val="22"/>
          <w:szCs w:val="22"/>
          <w:lang w:val="es-ES_tradnl"/>
        </w:rPr>
        <w:t xml:space="preserve"> </w:t>
      </w:r>
      <w:r w:rsidR="00B84F51">
        <w:rPr>
          <w:rStyle w:val="Egyiksem"/>
          <w:rFonts w:ascii="Calibri" w:hAnsi="Calibri" w:cs="Calibri"/>
          <w:sz w:val="22"/>
          <w:szCs w:val="22"/>
          <w:lang w:val="es-ES_tradnl"/>
        </w:rPr>
        <w:t xml:space="preserve">azaz 49 168 850 </w:t>
      </w:r>
      <w:r w:rsidR="00382A18">
        <w:rPr>
          <w:rStyle w:val="Egyiksem"/>
          <w:rFonts w:ascii="Calibri" w:hAnsi="Calibri" w:cs="Calibri"/>
          <w:sz w:val="22"/>
          <w:szCs w:val="22"/>
          <w:lang w:val="es-ES_tradnl"/>
        </w:rPr>
        <w:t>F</w:t>
      </w:r>
      <w:r w:rsidR="00B84F51">
        <w:rPr>
          <w:rStyle w:val="Egyiksem"/>
          <w:rFonts w:ascii="Calibri" w:hAnsi="Calibri" w:cs="Calibri"/>
          <w:sz w:val="22"/>
          <w:szCs w:val="22"/>
          <w:lang w:val="es-ES_tradnl"/>
        </w:rPr>
        <w:t>t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>. Az ERFA támogatás 80%, a hazai társfinanszírozás 15%. A megval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es-ES_tradnl"/>
        </w:rPr>
        <w:t>ó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 xml:space="preserve">sításhoz 5% 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>nerő biztosítása szüks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="009C1916" w:rsidRPr="00470EF1">
        <w:rPr>
          <w:rStyle w:val="Egyiksem"/>
          <w:rFonts w:ascii="Calibri" w:hAnsi="Calibri" w:cs="Calibri"/>
          <w:sz w:val="22"/>
          <w:szCs w:val="22"/>
          <w:lang w:val="de-DE"/>
        </w:rPr>
        <w:t>ges</w:t>
      </w:r>
      <w:r w:rsidR="002071D5">
        <w:rPr>
          <w:rStyle w:val="Egyiksem"/>
          <w:rFonts w:ascii="Calibri" w:hAnsi="Calibri" w:cs="Calibri"/>
          <w:sz w:val="22"/>
          <w:szCs w:val="22"/>
          <w:lang w:val="de-DE"/>
        </w:rPr>
        <w:t>,</w:t>
      </w:r>
      <w:r w:rsidR="009C1916" w:rsidRPr="00470EF1">
        <w:rPr>
          <w:rStyle w:val="Egyiksem"/>
          <w:rFonts w:ascii="Calibri" w:hAnsi="Calibri" w:cs="Calibri"/>
          <w:sz w:val="22"/>
          <w:szCs w:val="22"/>
        </w:rPr>
        <w:t xml:space="preserve"> ami 6 553,4 euró</w:t>
      </w:r>
      <w:r w:rsidR="00B84F51">
        <w:rPr>
          <w:rStyle w:val="Egyiksem"/>
          <w:rFonts w:ascii="Calibri" w:hAnsi="Calibri" w:cs="Calibri"/>
          <w:sz w:val="22"/>
          <w:szCs w:val="22"/>
        </w:rPr>
        <w:t xml:space="preserve"> azaz</w:t>
      </w:r>
      <w:r w:rsidR="00BD1A26">
        <w:rPr>
          <w:rStyle w:val="Egyiksem"/>
          <w:rFonts w:ascii="Calibri" w:hAnsi="Calibri" w:cs="Calibri"/>
          <w:sz w:val="22"/>
          <w:szCs w:val="22"/>
        </w:rPr>
        <w:t xml:space="preserve"> mintegy</w:t>
      </w:r>
      <w:r w:rsidR="00B84F51">
        <w:rPr>
          <w:rStyle w:val="Egyiksem"/>
          <w:rFonts w:ascii="Calibri" w:hAnsi="Calibri" w:cs="Calibri"/>
          <w:sz w:val="22"/>
          <w:szCs w:val="22"/>
        </w:rPr>
        <w:t xml:space="preserve"> 2 458 442</w:t>
      </w:r>
      <w:r w:rsidR="00382A18">
        <w:rPr>
          <w:rStyle w:val="Egyiksem"/>
          <w:rFonts w:ascii="Calibri" w:hAnsi="Calibri" w:cs="Calibri"/>
          <w:sz w:val="22"/>
          <w:szCs w:val="22"/>
        </w:rPr>
        <w:t xml:space="preserve"> F</w:t>
      </w:r>
      <w:r w:rsidR="00B84F51">
        <w:rPr>
          <w:rStyle w:val="Egyiksem"/>
          <w:rFonts w:ascii="Calibri" w:hAnsi="Calibri" w:cs="Calibri"/>
          <w:sz w:val="22"/>
          <w:szCs w:val="22"/>
        </w:rPr>
        <w:t>t</w:t>
      </w:r>
      <w:r w:rsidR="00713C07">
        <w:rPr>
          <w:rStyle w:val="Egyiksem"/>
          <w:rFonts w:ascii="Calibri" w:hAnsi="Calibri" w:cs="Calibri"/>
          <w:sz w:val="22"/>
          <w:szCs w:val="22"/>
        </w:rPr>
        <w:t>.</w:t>
      </w:r>
    </w:p>
    <w:p w14:paraId="1E36E70F" w14:textId="77777777" w:rsidR="00DA536A" w:rsidRPr="00470EF1" w:rsidRDefault="00DA536A" w:rsidP="00105D53">
      <w:pPr>
        <w:jc w:val="both"/>
        <w:rPr>
          <w:rStyle w:val="Egyiksem"/>
          <w:rFonts w:ascii="Calibri" w:eastAsia="Arial" w:hAnsi="Calibri" w:cs="Calibri"/>
          <w:sz w:val="22"/>
          <w:szCs w:val="22"/>
        </w:rPr>
      </w:pPr>
    </w:p>
    <w:p w14:paraId="3B4AEDCF" w14:textId="77777777" w:rsidR="00DA536A" w:rsidRPr="00470EF1" w:rsidRDefault="009C1916" w:rsidP="00105D53">
      <w:pPr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470EF1">
        <w:rPr>
          <w:rStyle w:val="Egyiksem"/>
          <w:rFonts w:ascii="Calibri" w:hAnsi="Calibri" w:cs="Calibri"/>
          <w:sz w:val="22"/>
          <w:szCs w:val="22"/>
        </w:rPr>
        <w:t>K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rem a Tisztelt K</w:t>
      </w:r>
      <w:r w:rsidRPr="00470EF1"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 w:rsidRPr="00470EF1">
        <w:rPr>
          <w:rStyle w:val="Egyiksem"/>
          <w:rFonts w:ascii="Calibri" w:hAnsi="Calibri" w:cs="Calibri"/>
          <w:sz w:val="22"/>
          <w:szCs w:val="22"/>
        </w:rPr>
        <w:t>zgyűl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st, hogy az előterjeszt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 xml:space="preserve">st megtárgyalni, 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s a határozati javaslat</w:t>
      </w:r>
      <w:r>
        <w:rPr>
          <w:rStyle w:val="Egyiksem"/>
          <w:rFonts w:ascii="Calibri" w:hAnsi="Calibri" w:cs="Calibri"/>
          <w:sz w:val="22"/>
          <w:szCs w:val="22"/>
        </w:rPr>
        <w:t>ot</w:t>
      </w:r>
      <w:r w:rsidRPr="00470EF1">
        <w:rPr>
          <w:rStyle w:val="Egyiksem"/>
          <w:rFonts w:ascii="Calibri" w:hAnsi="Calibri" w:cs="Calibri"/>
          <w:sz w:val="22"/>
          <w:szCs w:val="22"/>
        </w:rPr>
        <w:t xml:space="preserve"> elfogadni szí</w:t>
      </w:r>
      <w:r w:rsidRPr="00470EF1">
        <w:rPr>
          <w:rStyle w:val="Egyiksem"/>
          <w:rFonts w:ascii="Calibri" w:hAnsi="Calibri" w:cs="Calibri"/>
          <w:sz w:val="22"/>
          <w:szCs w:val="22"/>
          <w:lang w:val="da-DK"/>
        </w:rPr>
        <w:t>veskedj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k.</w:t>
      </w:r>
    </w:p>
    <w:p w14:paraId="4492035A" w14:textId="77777777" w:rsidR="00DA536A" w:rsidRPr="00470EF1" w:rsidRDefault="00DA536A" w:rsidP="00105D53">
      <w:pPr>
        <w:jc w:val="both"/>
        <w:rPr>
          <w:rStyle w:val="Egyiksem"/>
          <w:rFonts w:ascii="Calibri" w:eastAsia="Arial" w:hAnsi="Calibri" w:cs="Calibri"/>
          <w:b/>
          <w:bCs/>
          <w:sz w:val="22"/>
          <w:szCs w:val="22"/>
        </w:rPr>
      </w:pPr>
    </w:p>
    <w:p w14:paraId="309775C7" w14:textId="77777777" w:rsidR="00DA536A" w:rsidRPr="00470EF1" w:rsidRDefault="00DA536A" w:rsidP="00105D53">
      <w:pPr>
        <w:jc w:val="both"/>
        <w:rPr>
          <w:rStyle w:val="Egyiksem"/>
          <w:rFonts w:ascii="Calibri" w:eastAsia="Arial" w:hAnsi="Calibri" w:cs="Calibri"/>
          <w:b/>
          <w:bCs/>
          <w:sz w:val="22"/>
          <w:szCs w:val="22"/>
        </w:rPr>
      </w:pPr>
    </w:p>
    <w:p w14:paraId="3D8E2437" w14:textId="77777777" w:rsidR="00DA536A" w:rsidRPr="00470EF1" w:rsidRDefault="009C1916">
      <w:pPr>
        <w:jc w:val="both"/>
        <w:rPr>
          <w:rStyle w:val="Egyiksem"/>
          <w:rFonts w:ascii="Calibri" w:eastAsia="Arial" w:hAnsi="Calibri" w:cs="Calibri"/>
          <w:b/>
          <w:bCs/>
          <w:sz w:val="22"/>
          <w:szCs w:val="22"/>
        </w:rPr>
      </w:pPr>
      <w:r w:rsidRPr="00470EF1">
        <w:rPr>
          <w:rStyle w:val="Egyiksem"/>
          <w:rFonts w:ascii="Calibri" w:hAnsi="Calibri" w:cs="Calibri"/>
          <w:b/>
          <w:bCs/>
          <w:sz w:val="22"/>
          <w:szCs w:val="22"/>
        </w:rPr>
        <w:t>Szombathely, 2023. április „       ”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</w:rPr>
        <w:tab/>
      </w:r>
    </w:p>
    <w:p w14:paraId="1110326B" w14:textId="77777777" w:rsidR="00DA536A" w:rsidRPr="00470EF1" w:rsidRDefault="00DA536A">
      <w:pPr>
        <w:jc w:val="both"/>
        <w:rPr>
          <w:rStyle w:val="Egyiksem"/>
          <w:rFonts w:ascii="Calibri" w:eastAsia="Arial" w:hAnsi="Calibri" w:cs="Calibri"/>
          <w:b/>
          <w:bCs/>
          <w:sz w:val="22"/>
          <w:szCs w:val="22"/>
        </w:rPr>
      </w:pPr>
    </w:p>
    <w:p w14:paraId="356ADD95" w14:textId="77777777" w:rsidR="00DA536A" w:rsidRPr="00470EF1" w:rsidRDefault="00DA536A">
      <w:pPr>
        <w:jc w:val="both"/>
        <w:rPr>
          <w:rStyle w:val="Egyiksem"/>
          <w:rFonts w:ascii="Calibri" w:eastAsia="Arial" w:hAnsi="Calibri" w:cs="Calibri"/>
          <w:b/>
          <w:bCs/>
          <w:sz w:val="22"/>
          <w:szCs w:val="22"/>
        </w:rPr>
      </w:pPr>
    </w:p>
    <w:p w14:paraId="5FC36522" w14:textId="77777777" w:rsidR="00DA536A" w:rsidRPr="00470EF1" w:rsidRDefault="009C1916">
      <w:pPr>
        <w:tabs>
          <w:tab w:val="left" w:pos="6237"/>
        </w:tabs>
        <w:jc w:val="both"/>
        <w:rPr>
          <w:rStyle w:val="Egyiksem"/>
          <w:rFonts w:ascii="Calibri" w:eastAsia="Arial" w:hAnsi="Calibri" w:cs="Calibri"/>
          <w:b/>
          <w:bCs/>
          <w:sz w:val="22"/>
          <w:szCs w:val="22"/>
          <w:u w:val="single"/>
        </w:rPr>
      </w:pPr>
      <w:r w:rsidRPr="00470EF1">
        <w:rPr>
          <w:rStyle w:val="Egyiksem"/>
          <w:rFonts w:ascii="Calibri" w:eastAsia="Arial" w:hAnsi="Calibri" w:cs="Calibri"/>
          <w:b/>
          <w:bCs/>
          <w:sz w:val="22"/>
          <w:szCs w:val="22"/>
        </w:rPr>
        <w:tab/>
        <w:t>/: Dr. Nem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</w:rPr>
        <w:t>ny Andrá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lang w:val="fr-FR"/>
        </w:rPr>
        <w:t>s :/</w:t>
      </w:r>
    </w:p>
    <w:p w14:paraId="6AB39B9D" w14:textId="32B581E0" w:rsidR="00DA536A" w:rsidRPr="00470EF1" w:rsidRDefault="009C1916">
      <w:pPr>
        <w:rPr>
          <w:rFonts w:ascii="Calibri" w:hAnsi="Calibri" w:cs="Calibri"/>
          <w:sz w:val="22"/>
          <w:szCs w:val="22"/>
        </w:rPr>
      </w:pPr>
      <w:r w:rsidRPr="00470EF1">
        <w:rPr>
          <w:rStyle w:val="Egyiksem"/>
          <w:rFonts w:ascii="Calibri" w:eastAsia="Arial Unicode MS" w:hAnsi="Calibri" w:cs="Calibri"/>
          <w:sz w:val="22"/>
          <w:szCs w:val="22"/>
          <w:u w:val="single"/>
        </w:rPr>
        <w:br w:type="page"/>
      </w:r>
    </w:p>
    <w:p w14:paraId="0765BE30" w14:textId="77777777" w:rsidR="00DA536A" w:rsidRPr="00470EF1" w:rsidRDefault="009C1916">
      <w:pPr>
        <w:tabs>
          <w:tab w:val="left" w:pos="6237"/>
        </w:tabs>
        <w:jc w:val="center"/>
        <w:rPr>
          <w:rStyle w:val="Egyiksem"/>
          <w:rFonts w:ascii="Calibri" w:eastAsia="Arial" w:hAnsi="Calibri" w:cs="Calibri"/>
          <w:b/>
          <w:bCs/>
          <w:sz w:val="22"/>
          <w:szCs w:val="22"/>
          <w:u w:val="single"/>
        </w:rPr>
      </w:pPr>
      <w:r w:rsidRPr="00470EF1">
        <w:rPr>
          <w:rStyle w:val="Egyiksem"/>
          <w:rFonts w:ascii="Calibri" w:hAnsi="Calibri" w:cs="Calibri"/>
          <w:b/>
          <w:bCs/>
          <w:sz w:val="22"/>
          <w:szCs w:val="22"/>
          <w:u w:val="single"/>
          <w:lang w:val="en-US"/>
        </w:rPr>
        <w:lastRenderedPageBreak/>
        <w:t>HAT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ÁROZATI JAVASLAT</w:t>
      </w:r>
    </w:p>
    <w:p w14:paraId="653DFD58" w14:textId="23989B10" w:rsidR="00DA536A" w:rsidRPr="00470EF1" w:rsidRDefault="009C1916">
      <w:pPr>
        <w:jc w:val="center"/>
        <w:rPr>
          <w:rStyle w:val="Egyiksem"/>
          <w:rFonts w:ascii="Calibri" w:eastAsia="Arial" w:hAnsi="Calibri" w:cs="Calibri"/>
          <w:b/>
          <w:bCs/>
          <w:sz w:val="22"/>
          <w:szCs w:val="22"/>
          <w:u w:val="single"/>
        </w:rPr>
      </w:pPr>
      <w:r w:rsidRPr="00470EF1"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….…./202</w:t>
      </w:r>
      <w:r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3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I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V.2</w:t>
      </w:r>
      <w:r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7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 xml:space="preserve">.) Kgy. számú 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u w:val="single"/>
          <w:lang w:val="en-US"/>
        </w:rPr>
        <w:t>hat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ározat</w:t>
      </w:r>
    </w:p>
    <w:p w14:paraId="162D04DE" w14:textId="77777777" w:rsidR="00DA536A" w:rsidRPr="00470EF1" w:rsidRDefault="00DA536A">
      <w:pPr>
        <w:jc w:val="both"/>
        <w:rPr>
          <w:rStyle w:val="Egyiksem"/>
          <w:rFonts w:ascii="Calibri" w:eastAsia="Arial" w:hAnsi="Calibri" w:cs="Calibri"/>
          <w:sz w:val="22"/>
          <w:szCs w:val="22"/>
        </w:rPr>
      </w:pPr>
    </w:p>
    <w:p w14:paraId="582081B4" w14:textId="77777777" w:rsidR="00DA536A" w:rsidRPr="00470EF1" w:rsidRDefault="009C1916">
      <w:pPr>
        <w:spacing w:before="120"/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470EF1">
        <w:rPr>
          <w:rStyle w:val="Egyiksem"/>
          <w:rFonts w:ascii="Calibri" w:hAnsi="Calibri" w:cs="Calibri"/>
          <w:sz w:val="22"/>
          <w:szCs w:val="22"/>
        </w:rPr>
        <w:t>Szombathely Megyei Jogú Vá</w:t>
      </w:r>
      <w:r w:rsidRPr="00470EF1">
        <w:rPr>
          <w:rStyle w:val="Egyiksem"/>
          <w:rFonts w:ascii="Calibri" w:hAnsi="Calibri" w:cs="Calibri"/>
          <w:sz w:val="22"/>
          <w:szCs w:val="22"/>
          <w:lang w:val="es-ES_tradnl"/>
        </w:rPr>
        <w:t>ros K</w:t>
      </w:r>
      <w:r w:rsidRPr="00470EF1"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 w:rsidRPr="00470EF1">
        <w:rPr>
          <w:rStyle w:val="Egyiksem"/>
          <w:rFonts w:ascii="Calibri" w:hAnsi="Calibri" w:cs="Calibri"/>
          <w:sz w:val="22"/>
          <w:szCs w:val="22"/>
        </w:rPr>
        <w:t>zgyűl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se az Interreg Europe OD4GROWTH projekt megvalósításával kapcsolatban a következő döntéseket hozta:</w:t>
      </w:r>
    </w:p>
    <w:p w14:paraId="721CB40C" w14:textId="77777777" w:rsidR="00DA536A" w:rsidRPr="00470EF1" w:rsidRDefault="00DA536A">
      <w:pPr>
        <w:pStyle w:val="Listaszerbekezds"/>
        <w:ind w:left="0"/>
        <w:jc w:val="both"/>
        <w:rPr>
          <w:rStyle w:val="Egyiksem"/>
          <w:rFonts w:ascii="Calibri" w:eastAsia="Arial" w:hAnsi="Calibri" w:cs="Calibri"/>
          <w:sz w:val="22"/>
          <w:szCs w:val="22"/>
        </w:rPr>
      </w:pPr>
    </w:p>
    <w:p w14:paraId="52343282" w14:textId="3FD3DEB5" w:rsidR="00DA536A" w:rsidRPr="00470EF1" w:rsidRDefault="009C1916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70EF1">
        <w:rPr>
          <w:rStyle w:val="Egyiksem"/>
          <w:rFonts w:ascii="Calibri" w:hAnsi="Calibri" w:cs="Calibri"/>
          <w:sz w:val="22"/>
          <w:szCs w:val="22"/>
        </w:rPr>
        <w:t>A K</w:t>
      </w:r>
      <w:r w:rsidRPr="00470EF1"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 w:rsidRPr="00470EF1">
        <w:rPr>
          <w:rStyle w:val="Egyiksem"/>
          <w:rFonts w:ascii="Calibri" w:hAnsi="Calibri" w:cs="Calibri"/>
          <w:sz w:val="22"/>
          <w:szCs w:val="22"/>
        </w:rPr>
        <w:t>zgyűl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 xml:space="preserve">s </w:t>
      </w:r>
      <w:r w:rsidR="00B857CD">
        <w:rPr>
          <w:rStyle w:val="Egyiksem"/>
          <w:rFonts w:ascii="Calibri" w:hAnsi="Calibri" w:cs="Calibri"/>
          <w:sz w:val="22"/>
          <w:szCs w:val="22"/>
        </w:rPr>
        <w:t>felhatalmazza</w:t>
      </w:r>
      <w:r w:rsidRPr="00470EF1">
        <w:rPr>
          <w:rStyle w:val="Egyiksem"/>
          <w:rFonts w:ascii="Calibri" w:hAnsi="Calibri" w:cs="Calibri"/>
          <w:sz w:val="22"/>
          <w:szCs w:val="22"/>
        </w:rPr>
        <w:t xml:space="preserve"> a polgármestert a </w:t>
      </w:r>
      <w:r>
        <w:rPr>
          <w:rStyle w:val="Egyiksem"/>
          <w:rFonts w:ascii="Calibri" w:hAnsi="Calibri" w:cs="Calibri"/>
          <w:sz w:val="22"/>
          <w:szCs w:val="22"/>
        </w:rPr>
        <w:t>P</w:t>
      </w:r>
      <w:r w:rsidRPr="00470EF1">
        <w:rPr>
          <w:rStyle w:val="Egyiksem"/>
          <w:rFonts w:ascii="Calibri" w:hAnsi="Calibri" w:cs="Calibri"/>
          <w:sz w:val="22"/>
          <w:szCs w:val="22"/>
        </w:rPr>
        <w:t>artnerségi megállapodás aláírására</w:t>
      </w:r>
      <w:r w:rsidR="00531454">
        <w:rPr>
          <w:rStyle w:val="Egyiksem"/>
          <w:rFonts w:ascii="Calibri" w:hAnsi="Calibri" w:cs="Calibri"/>
          <w:sz w:val="22"/>
          <w:szCs w:val="22"/>
        </w:rPr>
        <w:t xml:space="preserve"> az előterjesztés melléklete szerint.</w:t>
      </w:r>
      <w:r w:rsidR="009D345C">
        <w:rPr>
          <w:rStyle w:val="Egyiksem"/>
          <w:rFonts w:ascii="Calibri" w:hAnsi="Calibri" w:cs="Calibri"/>
          <w:sz w:val="22"/>
          <w:szCs w:val="22"/>
        </w:rPr>
        <w:t xml:space="preserve"> </w:t>
      </w:r>
    </w:p>
    <w:p w14:paraId="378292B3" w14:textId="04E77FFF" w:rsidR="00DA536A" w:rsidRPr="00470EF1" w:rsidRDefault="009C1916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70EF1">
        <w:rPr>
          <w:rStyle w:val="Egyiksem"/>
          <w:rFonts w:ascii="Calibri" w:hAnsi="Calibri" w:cs="Calibri"/>
          <w:sz w:val="22"/>
          <w:szCs w:val="22"/>
        </w:rPr>
        <w:t>A projekt megval</w:t>
      </w:r>
      <w:r w:rsidRPr="00470EF1">
        <w:rPr>
          <w:rStyle w:val="Egyiksem"/>
          <w:rFonts w:ascii="Calibri" w:hAnsi="Calibri" w:cs="Calibri"/>
          <w:sz w:val="22"/>
          <w:szCs w:val="22"/>
          <w:lang w:val="es-ES_tradnl"/>
        </w:rPr>
        <w:t>ó</w:t>
      </w:r>
      <w:r w:rsidRPr="00470EF1">
        <w:rPr>
          <w:rStyle w:val="Egyiksem"/>
          <w:rFonts w:ascii="Calibri" w:hAnsi="Calibri" w:cs="Calibri"/>
          <w:sz w:val="22"/>
          <w:szCs w:val="22"/>
        </w:rPr>
        <w:t>sításához szüks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 xml:space="preserve">ges 5% </w:t>
      </w:r>
      <w:r w:rsidRPr="00470EF1"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 w:rsidRPr="00470EF1">
        <w:rPr>
          <w:rStyle w:val="Egyiksem"/>
          <w:rFonts w:ascii="Calibri" w:hAnsi="Calibri" w:cs="Calibri"/>
          <w:sz w:val="22"/>
          <w:szCs w:val="22"/>
        </w:rPr>
        <w:t>nerőt</w:t>
      </w:r>
      <w:r w:rsidRPr="00B84F51">
        <w:rPr>
          <w:rStyle w:val="Egyiksem"/>
          <w:rFonts w:ascii="Calibri" w:hAnsi="Calibri" w:cs="Calibri"/>
          <w:color w:val="auto"/>
          <w:sz w:val="22"/>
          <w:szCs w:val="22"/>
        </w:rPr>
        <w:t xml:space="preserve">, </w:t>
      </w:r>
      <w:r w:rsidR="00B84F51" w:rsidRPr="00B84F51">
        <w:rPr>
          <w:rStyle w:val="Egyiksem"/>
          <w:rFonts w:ascii="Calibri" w:hAnsi="Calibri" w:cs="Calibri"/>
          <w:color w:val="auto"/>
          <w:sz w:val="22"/>
          <w:szCs w:val="22"/>
        </w:rPr>
        <w:t xml:space="preserve">azaz </w:t>
      </w:r>
      <w:r w:rsidR="008763A6">
        <w:rPr>
          <w:rStyle w:val="Egyiksem"/>
          <w:rFonts w:ascii="Calibri" w:hAnsi="Calibri" w:cs="Calibri"/>
          <w:color w:val="auto"/>
          <w:sz w:val="22"/>
          <w:szCs w:val="22"/>
        </w:rPr>
        <w:t xml:space="preserve">mintegy </w:t>
      </w:r>
      <w:r w:rsidR="00B84F51" w:rsidRPr="00B84F51">
        <w:rPr>
          <w:rStyle w:val="Egyiksem"/>
          <w:rFonts w:ascii="Calibri" w:hAnsi="Calibri" w:cs="Calibri"/>
          <w:color w:val="auto"/>
          <w:sz w:val="22"/>
          <w:szCs w:val="22"/>
        </w:rPr>
        <w:t>2 458</w:t>
      </w:r>
      <w:r w:rsidR="00B857CD">
        <w:rPr>
          <w:rStyle w:val="Egyiksem"/>
          <w:rFonts w:ascii="Calibri" w:hAnsi="Calibri" w:cs="Calibri"/>
          <w:color w:val="auto"/>
          <w:sz w:val="22"/>
          <w:szCs w:val="22"/>
        </w:rPr>
        <w:t> </w:t>
      </w:r>
      <w:r w:rsidR="00B84F51" w:rsidRPr="00B84F51">
        <w:rPr>
          <w:rStyle w:val="Egyiksem"/>
          <w:rFonts w:ascii="Calibri" w:hAnsi="Calibri" w:cs="Calibri"/>
          <w:color w:val="auto"/>
          <w:sz w:val="22"/>
          <w:szCs w:val="22"/>
        </w:rPr>
        <w:t>442</w:t>
      </w:r>
      <w:r w:rsidR="00B857CD">
        <w:rPr>
          <w:rStyle w:val="Egyiksem"/>
          <w:rFonts w:ascii="Calibri" w:hAnsi="Calibri" w:cs="Calibri"/>
          <w:color w:val="auto"/>
          <w:sz w:val="22"/>
          <w:szCs w:val="22"/>
        </w:rPr>
        <w:t xml:space="preserve"> Ft</w:t>
      </w:r>
      <w:r w:rsidR="00B84F51" w:rsidRPr="00B84F51">
        <w:rPr>
          <w:rStyle w:val="Egyiksem"/>
          <w:rFonts w:ascii="Calibri" w:hAnsi="Calibri" w:cs="Calibri"/>
          <w:color w:val="auto"/>
          <w:sz w:val="22"/>
          <w:szCs w:val="22"/>
        </w:rPr>
        <w:t>-</w:t>
      </w:r>
      <w:r w:rsidRPr="00B84F51">
        <w:rPr>
          <w:rStyle w:val="Egyiksem"/>
          <w:rFonts w:ascii="Calibri" w:hAnsi="Calibri" w:cs="Calibri"/>
          <w:color w:val="auto"/>
          <w:sz w:val="22"/>
          <w:szCs w:val="22"/>
        </w:rPr>
        <w:t xml:space="preserve">ot </w:t>
      </w:r>
      <w:r w:rsidRPr="00470EF1">
        <w:rPr>
          <w:rStyle w:val="Egyiksem"/>
          <w:rFonts w:ascii="Calibri" w:hAnsi="Calibri" w:cs="Calibri"/>
          <w:sz w:val="22"/>
          <w:szCs w:val="22"/>
        </w:rPr>
        <w:t xml:space="preserve">az Önkormányzat a 2023. 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  <w:lang w:val="da-DK"/>
        </w:rPr>
        <w:t>vi k</w:t>
      </w:r>
      <w:r w:rsidRPr="00470EF1"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 w:rsidRPr="00470EF1">
        <w:rPr>
          <w:rStyle w:val="Egyiksem"/>
          <w:rFonts w:ascii="Calibri" w:hAnsi="Calibri" w:cs="Calibri"/>
          <w:sz w:val="22"/>
          <w:szCs w:val="22"/>
          <w:lang w:val="en-US"/>
        </w:rPr>
        <w:t>lts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gvet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s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ben biztosítja</w:t>
      </w:r>
      <w:r w:rsidR="003B7423">
        <w:rPr>
          <w:rStyle w:val="Egyiksem"/>
          <w:rFonts w:ascii="Calibri" w:hAnsi="Calibri" w:cs="Calibri"/>
          <w:sz w:val="22"/>
          <w:szCs w:val="22"/>
        </w:rPr>
        <w:t>.</w:t>
      </w:r>
    </w:p>
    <w:p w14:paraId="27429EF7" w14:textId="77777777" w:rsidR="00DA536A" w:rsidRPr="00470EF1" w:rsidRDefault="009C1916">
      <w:pPr>
        <w:spacing w:before="120"/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470EF1">
        <w:rPr>
          <w:rStyle w:val="Egyiksem"/>
          <w:rFonts w:ascii="Calibri" w:hAnsi="Calibri" w:cs="Calibri"/>
          <w:sz w:val="22"/>
          <w:szCs w:val="22"/>
        </w:rPr>
        <w:t xml:space="preserve">.  </w:t>
      </w:r>
    </w:p>
    <w:p w14:paraId="41D93D93" w14:textId="77777777" w:rsidR="00DA536A" w:rsidRPr="00470EF1" w:rsidRDefault="009C1916">
      <w:pPr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470EF1"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Felelős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u w:val="single"/>
          <w:lang w:val="sv-SE"/>
        </w:rPr>
        <w:t>ö</w:t>
      </w:r>
      <w:r w:rsidRPr="00470EF1"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k:</w:t>
      </w: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  <w:t>Dr. Nem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ny András, polgármester</w:t>
      </w:r>
    </w:p>
    <w:p w14:paraId="461C140F" w14:textId="77777777" w:rsidR="00DA536A" w:rsidRPr="00470EF1" w:rsidRDefault="009C1916">
      <w:pPr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</w: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  <w:t>Dr. Horv</w:t>
      </w:r>
      <w:r w:rsidRPr="00470EF1">
        <w:rPr>
          <w:rStyle w:val="Egyiksem"/>
          <w:rFonts w:ascii="Calibri" w:hAnsi="Calibri" w:cs="Calibri"/>
          <w:sz w:val="22"/>
          <w:szCs w:val="22"/>
        </w:rPr>
        <w:t>áth Attila, alpolgármester</w:t>
      </w:r>
    </w:p>
    <w:p w14:paraId="3E3A4D41" w14:textId="77777777" w:rsidR="00DA536A" w:rsidRPr="00470EF1" w:rsidRDefault="009C1916">
      <w:pPr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</w: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  <w:t>Dr. K</w:t>
      </w:r>
      <w:r w:rsidRPr="00470EF1">
        <w:rPr>
          <w:rStyle w:val="Egyiksem"/>
          <w:rFonts w:ascii="Calibri" w:hAnsi="Calibri" w:cs="Calibri"/>
          <w:sz w:val="22"/>
          <w:szCs w:val="22"/>
        </w:rPr>
        <w:t>árolyi Ákos, jegyző</w:t>
      </w:r>
    </w:p>
    <w:p w14:paraId="5DB28D3B" w14:textId="77777777" w:rsidR="00DA536A" w:rsidRPr="00470EF1" w:rsidRDefault="009C1916">
      <w:pPr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</w: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  <w:t>Bok</w:t>
      </w:r>
      <w:r w:rsidRPr="00470EF1">
        <w:rPr>
          <w:rStyle w:val="Egyiksem"/>
          <w:rFonts w:ascii="Calibri" w:hAnsi="Calibri" w:cs="Calibri"/>
          <w:sz w:val="22"/>
          <w:szCs w:val="22"/>
        </w:rPr>
        <w:t>ányi Adrienn, tanácsnok</w:t>
      </w:r>
    </w:p>
    <w:p w14:paraId="25E0E960" w14:textId="77777777" w:rsidR="00DA536A" w:rsidRPr="00470EF1" w:rsidRDefault="00DA536A">
      <w:pPr>
        <w:jc w:val="both"/>
        <w:rPr>
          <w:rStyle w:val="Egyiksem"/>
          <w:rFonts w:ascii="Calibri" w:eastAsia="Arial" w:hAnsi="Calibri" w:cs="Calibri"/>
          <w:sz w:val="22"/>
          <w:szCs w:val="22"/>
        </w:rPr>
      </w:pPr>
    </w:p>
    <w:p w14:paraId="4065D2A7" w14:textId="77777777" w:rsidR="00DA536A" w:rsidRPr="00470EF1" w:rsidRDefault="009C1916">
      <w:pPr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</w: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  <w:t>(</w:t>
      </w:r>
      <w:r w:rsidRPr="00470EF1">
        <w:rPr>
          <w:rStyle w:val="Egyiksem"/>
          <w:rFonts w:ascii="Calibri" w:hAnsi="Calibri" w:cs="Calibri"/>
          <w:sz w:val="22"/>
          <w:szCs w:val="22"/>
          <w:u w:val="single"/>
        </w:rPr>
        <w:t>A v</w:t>
      </w:r>
      <w:r w:rsidRPr="00470EF1">
        <w:rPr>
          <w:rStyle w:val="Egyiksem"/>
          <w:rFonts w:ascii="Calibri" w:hAnsi="Calibri" w:cs="Calibri"/>
          <w:sz w:val="22"/>
          <w:szCs w:val="22"/>
          <w:u w:val="single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  <w:u w:val="single"/>
        </w:rPr>
        <w:t>grehajtá</w:t>
      </w:r>
      <w:r w:rsidRPr="00470EF1">
        <w:rPr>
          <w:rStyle w:val="Egyiksem"/>
          <w:rFonts w:ascii="Calibri" w:hAnsi="Calibri" w:cs="Calibri"/>
          <w:sz w:val="22"/>
          <w:szCs w:val="22"/>
          <w:u w:val="single"/>
          <w:lang w:val="es-ES_tradnl"/>
        </w:rPr>
        <w:t>s el</w:t>
      </w:r>
      <w:r w:rsidRPr="00470EF1">
        <w:rPr>
          <w:rStyle w:val="Egyiksem"/>
          <w:rFonts w:ascii="Calibri" w:hAnsi="Calibri" w:cs="Calibri"/>
          <w:sz w:val="22"/>
          <w:szCs w:val="22"/>
          <w:u w:val="single"/>
        </w:rPr>
        <w:t>ők</w:t>
      </w:r>
      <w:r w:rsidRPr="00470EF1">
        <w:rPr>
          <w:rStyle w:val="Egyiksem"/>
          <w:rFonts w:ascii="Calibri" w:hAnsi="Calibri" w:cs="Calibri"/>
          <w:sz w:val="22"/>
          <w:szCs w:val="22"/>
          <w:u w:val="single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  <w:u w:val="single"/>
        </w:rPr>
        <w:t>szít</w:t>
      </w:r>
      <w:r w:rsidRPr="00470EF1">
        <w:rPr>
          <w:rStyle w:val="Egyiksem"/>
          <w:rFonts w:ascii="Calibri" w:hAnsi="Calibri" w:cs="Calibri"/>
          <w:sz w:val="22"/>
          <w:szCs w:val="22"/>
          <w:u w:val="single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  <w:u w:val="single"/>
        </w:rPr>
        <w:t>s</w:t>
      </w:r>
      <w:r w:rsidRPr="00470EF1">
        <w:rPr>
          <w:rStyle w:val="Egyiksem"/>
          <w:rFonts w:ascii="Calibri" w:hAnsi="Calibri" w:cs="Calibri"/>
          <w:sz w:val="22"/>
          <w:szCs w:val="22"/>
          <w:u w:val="single"/>
          <w:lang w:val="fr-FR"/>
        </w:rPr>
        <w:t>éé</w:t>
      </w:r>
      <w:r w:rsidRPr="00470EF1">
        <w:rPr>
          <w:rStyle w:val="Egyiksem"/>
          <w:rFonts w:ascii="Calibri" w:hAnsi="Calibri" w:cs="Calibri"/>
          <w:sz w:val="22"/>
          <w:szCs w:val="22"/>
          <w:u w:val="single"/>
          <w:lang w:val="de-DE"/>
        </w:rPr>
        <w:t>rt:</w:t>
      </w:r>
      <w:r w:rsidRPr="00470EF1">
        <w:rPr>
          <w:rStyle w:val="Egyiksem"/>
          <w:rFonts w:ascii="Calibri" w:hAnsi="Calibri" w:cs="Calibri"/>
          <w:sz w:val="22"/>
          <w:szCs w:val="22"/>
        </w:rPr>
        <w:t xml:space="preserve"> </w:t>
      </w:r>
    </w:p>
    <w:p w14:paraId="1D4F3526" w14:textId="77777777" w:rsidR="00DA536A" w:rsidRPr="00470EF1" w:rsidRDefault="009C1916">
      <w:pPr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</w: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  <w:t>Nagyn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 xml:space="preserve">é </w:t>
      </w:r>
      <w:r w:rsidRPr="00470EF1">
        <w:rPr>
          <w:rStyle w:val="Egyiksem"/>
          <w:rFonts w:ascii="Calibri" w:hAnsi="Calibri" w:cs="Calibri"/>
          <w:sz w:val="22"/>
          <w:szCs w:val="22"/>
          <w:lang w:val="pt-PT"/>
        </w:rPr>
        <w:t xml:space="preserve">dr. Gats Andrea, a Jogi 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  <w:lang w:val="de-DE"/>
        </w:rPr>
        <w:t>s K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pviselői Osztály vezetője</w:t>
      </w:r>
    </w:p>
    <w:p w14:paraId="02B6BC8A" w14:textId="77777777" w:rsidR="00DA536A" w:rsidRPr="00470EF1" w:rsidRDefault="009C1916">
      <w:pPr>
        <w:ind w:left="1418"/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470EF1">
        <w:rPr>
          <w:rStyle w:val="Egyiksem"/>
          <w:rFonts w:ascii="Calibri" w:hAnsi="Calibri" w:cs="Calibri"/>
          <w:sz w:val="22"/>
          <w:szCs w:val="22"/>
        </w:rPr>
        <w:t>St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  <w:lang w:val="de-DE"/>
        </w:rPr>
        <w:t>ger G</w:t>
      </w:r>
      <w:r w:rsidRPr="00470EF1">
        <w:rPr>
          <w:rStyle w:val="Egyiksem"/>
          <w:rFonts w:ascii="Calibri" w:hAnsi="Calibri" w:cs="Calibri"/>
          <w:sz w:val="22"/>
          <w:szCs w:val="22"/>
        </w:rPr>
        <w:t>ábor, a K</w:t>
      </w:r>
      <w:r w:rsidRPr="00470EF1"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 w:rsidRPr="00470EF1">
        <w:rPr>
          <w:rStyle w:val="Egyiksem"/>
          <w:rFonts w:ascii="Calibri" w:hAnsi="Calibri" w:cs="Calibri"/>
          <w:sz w:val="22"/>
          <w:szCs w:val="22"/>
        </w:rPr>
        <w:t xml:space="preserve">zgazdasági </w:t>
      </w:r>
      <w:r w:rsidRPr="00470EF1"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 w:rsidRPr="00470EF1">
        <w:rPr>
          <w:rStyle w:val="Egyiksem"/>
          <w:rFonts w:ascii="Calibri" w:hAnsi="Calibri" w:cs="Calibri"/>
          <w:sz w:val="22"/>
          <w:szCs w:val="22"/>
        </w:rPr>
        <w:t>s Adó Osztály vezetője)</w:t>
      </w:r>
    </w:p>
    <w:p w14:paraId="376BA36B" w14:textId="77777777" w:rsidR="00DA536A" w:rsidRPr="00470EF1" w:rsidRDefault="009C1916">
      <w:pPr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</w: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</w:r>
    </w:p>
    <w:p w14:paraId="5C0AD9EE" w14:textId="27575F72" w:rsidR="004F4E34" w:rsidRDefault="009C1916" w:rsidP="004F4E34">
      <w:pPr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470EF1"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Határidő</w:t>
      </w:r>
      <w:r w:rsidRPr="00470EF1">
        <w:rPr>
          <w:rStyle w:val="Egyiksem"/>
          <w:rFonts w:ascii="Calibri" w:hAnsi="Calibri" w:cs="Calibri"/>
          <w:sz w:val="22"/>
          <w:szCs w:val="22"/>
        </w:rPr>
        <w:t xml:space="preserve">:      </w:t>
      </w:r>
      <w:r w:rsidR="004F4E34">
        <w:rPr>
          <w:rStyle w:val="Egyiksem"/>
          <w:rFonts w:ascii="Calibri" w:hAnsi="Calibri" w:cs="Calibri"/>
          <w:sz w:val="22"/>
          <w:szCs w:val="22"/>
        </w:rPr>
        <w:tab/>
      </w:r>
      <w:r w:rsidRPr="00470EF1">
        <w:rPr>
          <w:rStyle w:val="Egyiksem"/>
          <w:rFonts w:ascii="Calibri" w:hAnsi="Calibri" w:cs="Calibri"/>
          <w:sz w:val="22"/>
          <w:szCs w:val="22"/>
        </w:rPr>
        <w:t>1. azonnal</w:t>
      </w:r>
    </w:p>
    <w:p w14:paraId="35655C5E" w14:textId="3A694FAA" w:rsidR="00DA536A" w:rsidRPr="00470EF1" w:rsidRDefault="009C1916" w:rsidP="00606E38">
      <w:pPr>
        <w:ind w:left="709" w:firstLine="709"/>
        <w:jc w:val="both"/>
        <w:rPr>
          <w:rStyle w:val="Egyiksem"/>
          <w:rFonts w:ascii="Calibri" w:eastAsia="Arial" w:hAnsi="Calibri" w:cs="Calibri"/>
          <w:sz w:val="22"/>
          <w:szCs w:val="22"/>
        </w:rPr>
      </w:pPr>
      <w:r w:rsidRPr="00B84F51">
        <w:rPr>
          <w:rStyle w:val="Egyiksem"/>
          <w:rFonts w:ascii="Calibri" w:hAnsi="Calibri" w:cs="Calibri"/>
          <w:color w:val="auto"/>
          <w:sz w:val="22"/>
          <w:szCs w:val="22"/>
        </w:rPr>
        <w:t xml:space="preserve">2. </w:t>
      </w:r>
      <w:r w:rsidR="00606E38">
        <w:rPr>
          <w:rStyle w:val="Egyiksem"/>
          <w:rFonts w:ascii="Calibri" w:hAnsi="Calibri" w:cs="Calibri"/>
          <w:color w:val="auto"/>
          <w:sz w:val="22"/>
          <w:szCs w:val="22"/>
        </w:rPr>
        <w:t>következő költségvetés módosítása során</w:t>
      </w:r>
      <w:r w:rsidRPr="00470EF1">
        <w:rPr>
          <w:rStyle w:val="Egyiksem"/>
          <w:rFonts w:ascii="Calibri" w:eastAsia="Arial" w:hAnsi="Calibri" w:cs="Calibri"/>
          <w:sz w:val="22"/>
          <w:szCs w:val="22"/>
        </w:rPr>
        <w:tab/>
      </w:r>
    </w:p>
    <w:p w14:paraId="0C956150" w14:textId="77777777" w:rsidR="00DA536A" w:rsidRPr="00470EF1" w:rsidRDefault="00DA536A">
      <w:pPr>
        <w:rPr>
          <w:rStyle w:val="Egyiksem"/>
          <w:rFonts w:ascii="Calibri" w:eastAsia="Arial" w:hAnsi="Calibri" w:cs="Calibri"/>
          <w:b/>
          <w:bCs/>
          <w:sz w:val="22"/>
          <w:szCs w:val="22"/>
        </w:rPr>
      </w:pPr>
    </w:p>
    <w:p w14:paraId="59C2E166" w14:textId="77777777" w:rsidR="00DA536A" w:rsidRPr="00470EF1" w:rsidRDefault="00DA536A">
      <w:pPr>
        <w:rPr>
          <w:rStyle w:val="Egyiksem"/>
          <w:rFonts w:ascii="Calibri" w:eastAsia="Arial" w:hAnsi="Calibri" w:cs="Calibri"/>
          <w:b/>
          <w:bCs/>
          <w:sz w:val="22"/>
          <w:szCs w:val="22"/>
        </w:rPr>
      </w:pPr>
    </w:p>
    <w:p w14:paraId="244DEDC2" w14:textId="77777777" w:rsidR="00DA536A" w:rsidRPr="00470EF1" w:rsidRDefault="00DA536A">
      <w:pPr>
        <w:jc w:val="center"/>
        <w:rPr>
          <w:rStyle w:val="Egyiksem"/>
          <w:rFonts w:ascii="Calibri" w:eastAsia="Arial" w:hAnsi="Calibri" w:cs="Calibri"/>
          <w:b/>
          <w:bCs/>
          <w:sz w:val="22"/>
          <w:szCs w:val="22"/>
        </w:rPr>
      </w:pPr>
    </w:p>
    <w:p w14:paraId="5CA6EDF0" w14:textId="77777777" w:rsidR="00DA536A" w:rsidRPr="00470EF1" w:rsidRDefault="00DA536A">
      <w:pPr>
        <w:jc w:val="both"/>
        <w:rPr>
          <w:rFonts w:ascii="Calibri" w:hAnsi="Calibri" w:cs="Calibri"/>
          <w:sz w:val="22"/>
          <w:szCs w:val="22"/>
        </w:rPr>
      </w:pPr>
    </w:p>
    <w:sectPr w:rsidR="00DA536A" w:rsidRPr="00470EF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567" w:left="1134" w:header="709" w:footer="5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0D973" w14:textId="77777777" w:rsidR="00566D46" w:rsidRDefault="00566D46">
      <w:r>
        <w:separator/>
      </w:r>
    </w:p>
  </w:endnote>
  <w:endnote w:type="continuationSeparator" w:id="0">
    <w:p w14:paraId="13E22B08" w14:textId="77777777" w:rsidR="00566D46" w:rsidRDefault="0056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C9F92" w14:textId="77777777" w:rsidR="00DA536A" w:rsidRDefault="00DA536A">
    <w:pPr>
      <w:pStyle w:val="llb"/>
      <w:jc w:val="center"/>
      <w:rPr>
        <w:rStyle w:val="Egyiksem"/>
        <w:rFonts w:ascii="Arial" w:hAnsi="Arial"/>
        <w:sz w:val="20"/>
        <w:szCs w:val="20"/>
      </w:rPr>
    </w:pPr>
  </w:p>
  <w:p w14:paraId="33324A41" w14:textId="77777777" w:rsidR="00DA536A" w:rsidRDefault="009C1916">
    <w:pPr>
      <w:pStyle w:val="llb"/>
      <w:jc w:val="center"/>
    </w:pPr>
    <w:r>
      <w:rPr>
        <w:rStyle w:val="Egyiksem"/>
        <w:rFonts w:ascii="Arial" w:hAnsi="Arial"/>
        <w:sz w:val="20"/>
        <w:szCs w:val="20"/>
      </w:rPr>
      <w:t xml:space="preserve">Oldalszám: </w:t>
    </w:r>
    <w:r>
      <w:rPr>
        <w:rStyle w:val="Egyiksem"/>
        <w:rFonts w:ascii="Arial" w:eastAsia="Arial" w:hAnsi="Arial" w:cs="Arial"/>
        <w:sz w:val="20"/>
        <w:szCs w:val="20"/>
      </w:rPr>
      <w:fldChar w:fldCharType="begin"/>
    </w:r>
    <w:r>
      <w:rPr>
        <w:rStyle w:val="Egyiksem"/>
        <w:rFonts w:ascii="Arial" w:eastAsia="Arial" w:hAnsi="Arial" w:cs="Arial"/>
        <w:sz w:val="20"/>
        <w:szCs w:val="20"/>
      </w:rPr>
      <w:instrText xml:space="preserve"> PAGE </w:instrText>
    </w:r>
    <w:r>
      <w:rPr>
        <w:rStyle w:val="Egyiksem"/>
        <w:rFonts w:ascii="Arial" w:eastAsia="Arial" w:hAnsi="Arial" w:cs="Arial"/>
        <w:sz w:val="20"/>
        <w:szCs w:val="20"/>
      </w:rPr>
      <w:fldChar w:fldCharType="separate"/>
    </w:r>
    <w:r w:rsidR="00D6451F">
      <w:rPr>
        <w:rStyle w:val="Egyiksem"/>
        <w:rFonts w:ascii="Arial" w:eastAsia="Arial" w:hAnsi="Arial" w:cs="Arial"/>
        <w:noProof/>
        <w:sz w:val="20"/>
        <w:szCs w:val="20"/>
      </w:rPr>
      <w:t>2</w:t>
    </w:r>
    <w:r>
      <w:rPr>
        <w:rStyle w:val="Egyiksem"/>
        <w:rFonts w:ascii="Arial" w:eastAsia="Arial" w:hAnsi="Arial" w:cs="Arial"/>
        <w:sz w:val="20"/>
        <w:szCs w:val="20"/>
      </w:rPr>
      <w:fldChar w:fldCharType="end"/>
    </w:r>
    <w:r>
      <w:rPr>
        <w:rStyle w:val="Egyiksem"/>
        <w:rFonts w:ascii="Arial" w:hAnsi="Arial"/>
        <w:sz w:val="20"/>
        <w:szCs w:val="20"/>
      </w:rPr>
      <w:t xml:space="preserve"> / </w:t>
    </w:r>
    <w:r>
      <w:rPr>
        <w:rStyle w:val="Egyiksem"/>
        <w:rFonts w:ascii="Arial" w:eastAsia="Arial" w:hAnsi="Arial" w:cs="Arial"/>
        <w:sz w:val="20"/>
        <w:szCs w:val="20"/>
      </w:rPr>
      <w:fldChar w:fldCharType="begin"/>
    </w:r>
    <w:r>
      <w:rPr>
        <w:rStyle w:val="Egyiksem"/>
        <w:rFonts w:ascii="Arial" w:eastAsia="Arial" w:hAnsi="Arial" w:cs="Arial"/>
        <w:sz w:val="20"/>
        <w:szCs w:val="20"/>
      </w:rPr>
      <w:instrText xml:space="preserve"> NUMPAGES </w:instrText>
    </w:r>
    <w:r>
      <w:rPr>
        <w:rStyle w:val="Egyiksem"/>
        <w:rFonts w:ascii="Arial" w:eastAsia="Arial" w:hAnsi="Arial" w:cs="Arial"/>
        <w:sz w:val="20"/>
        <w:szCs w:val="20"/>
      </w:rPr>
      <w:fldChar w:fldCharType="separate"/>
    </w:r>
    <w:r w:rsidR="00D6451F">
      <w:rPr>
        <w:rStyle w:val="Egyiksem"/>
        <w:rFonts w:ascii="Arial" w:eastAsia="Arial" w:hAnsi="Arial" w:cs="Arial"/>
        <w:noProof/>
        <w:sz w:val="20"/>
        <w:szCs w:val="20"/>
      </w:rPr>
      <w:t>3</w:t>
    </w:r>
    <w:r>
      <w:rPr>
        <w:rStyle w:val="Egyiksem"/>
        <w:rFonts w:ascii="Arial" w:eastAsia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E1A7D" w14:textId="592E63F9" w:rsidR="00DA536A" w:rsidRPr="00FB5E59" w:rsidRDefault="009C1916">
    <w:pPr>
      <w:pStyle w:val="llb"/>
      <w:tabs>
        <w:tab w:val="clear" w:pos="4536"/>
        <w:tab w:val="clear" w:pos="9072"/>
        <w:tab w:val="left" w:pos="1134"/>
        <w:tab w:val="left" w:pos="2268"/>
        <w:tab w:val="left" w:pos="3402"/>
        <w:tab w:val="right" w:pos="9612"/>
      </w:tabs>
      <w:rPr>
        <w:rStyle w:val="Egyiksem"/>
        <w:rFonts w:ascii="Calibri" w:eastAsia="Arial" w:hAnsi="Calibri" w:cs="Calibri"/>
        <w:sz w:val="20"/>
        <w:szCs w:val="20"/>
      </w:rPr>
    </w:pPr>
    <w:r>
      <w:rPr>
        <w:rStyle w:val="Egyiksem"/>
        <w:rFonts w:ascii="Arial" w:eastAsia="Arial" w:hAnsi="Arial" w:cs="Arial"/>
        <w:sz w:val="20"/>
        <w:szCs w:val="20"/>
      </w:rPr>
      <w:tab/>
    </w:r>
    <w:r>
      <w:rPr>
        <w:rStyle w:val="Egyiksem"/>
        <w:rFonts w:ascii="Arial" w:eastAsia="Arial" w:hAnsi="Arial" w:cs="Arial"/>
        <w:sz w:val="20"/>
        <w:szCs w:val="20"/>
      </w:rPr>
      <w:tab/>
    </w:r>
    <w:r>
      <w:rPr>
        <w:rStyle w:val="Egyiksem"/>
        <w:rFonts w:ascii="Arial" w:eastAsia="Arial" w:hAnsi="Arial" w:cs="Arial"/>
        <w:sz w:val="20"/>
        <w:szCs w:val="20"/>
      </w:rPr>
      <w:tab/>
    </w:r>
    <w:r>
      <w:rPr>
        <w:rStyle w:val="Egyiksem"/>
        <w:rFonts w:ascii="Arial" w:eastAsia="Arial" w:hAnsi="Arial" w:cs="Arial"/>
        <w:sz w:val="20"/>
        <w:szCs w:val="20"/>
      </w:rPr>
      <w:tab/>
    </w:r>
    <w:r>
      <w:rPr>
        <w:rStyle w:val="Egyiksem"/>
        <w:rFonts w:ascii="Arial" w:eastAsia="Arial" w:hAnsi="Arial" w:cs="Arial"/>
        <w:sz w:val="20"/>
        <w:szCs w:val="20"/>
      </w:rPr>
      <w:tab/>
    </w:r>
    <w:r w:rsidR="007029DD">
      <w:rPr>
        <w:rStyle w:val="Egyiksem"/>
        <w:rFonts w:ascii="Arial" w:eastAsia="Arial" w:hAnsi="Arial" w:cs="Arial"/>
        <w:sz w:val="20"/>
        <w:szCs w:val="20"/>
      </w:rPr>
      <w:tab/>
    </w:r>
    <w:r w:rsidR="007029DD">
      <w:rPr>
        <w:rStyle w:val="Egyiksem"/>
        <w:rFonts w:ascii="Arial" w:eastAsia="Arial" w:hAnsi="Arial" w:cs="Arial"/>
        <w:sz w:val="20"/>
        <w:szCs w:val="20"/>
      </w:rPr>
      <w:tab/>
    </w:r>
    <w:r w:rsidR="007029DD">
      <w:rPr>
        <w:rStyle w:val="Egyiksem"/>
        <w:rFonts w:ascii="Arial" w:eastAsia="Arial" w:hAnsi="Arial" w:cs="Arial"/>
        <w:sz w:val="20"/>
        <w:szCs w:val="20"/>
      </w:rPr>
      <w:tab/>
    </w:r>
    <w:r w:rsidRPr="00FB5E59">
      <w:rPr>
        <w:rStyle w:val="Egyiksem"/>
        <w:rFonts w:ascii="Calibri" w:eastAsia="Arial" w:hAnsi="Calibri" w:cs="Calibri"/>
        <w:sz w:val="20"/>
        <w:szCs w:val="20"/>
      </w:rPr>
      <w:t>Telefon: +36 94/520-124</w:t>
    </w:r>
  </w:p>
  <w:p w14:paraId="152B0A40" w14:textId="77777777" w:rsidR="00DA536A" w:rsidRPr="00FB5E59" w:rsidRDefault="009C191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12"/>
      </w:tabs>
      <w:rPr>
        <w:rStyle w:val="Egyiksem"/>
        <w:rFonts w:ascii="Calibri" w:eastAsia="Arial" w:hAnsi="Calibri" w:cs="Calibri"/>
        <w:sz w:val="20"/>
        <w:szCs w:val="20"/>
      </w:rPr>
    </w:pPr>
    <w:r w:rsidRPr="00FB5E59">
      <w:rPr>
        <w:rStyle w:val="Egyiksem"/>
        <w:rFonts w:ascii="Calibri" w:hAnsi="Calibri" w:cs="Calibri"/>
        <w:sz w:val="20"/>
        <w:szCs w:val="20"/>
      </w:rPr>
      <w:t>……….</w:t>
    </w:r>
    <w:r w:rsidRPr="00FB5E59">
      <w:rPr>
        <w:rStyle w:val="Egyiksem"/>
        <w:rFonts w:ascii="Calibri" w:hAnsi="Calibri" w:cs="Calibri"/>
        <w:sz w:val="20"/>
        <w:szCs w:val="20"/>
      </w:rPr>
      <w:tab/>
      <w:t>……….</w:t>
    </w:r>
    <w:r w:rsidRPr="00FB5E59">
      <w:rPr>
        <w:rStyle w:val="Egyiksem"/>
        <w:rFonts w:ascii="Calibri" w:hAnsi="Calibri" w:cs="Calibri"/>
        <w:sz w:val="20"/>
        <w:szCs w:val="20"/>
      </w:rPr>
      <w:tab/>
      <w:t>……….</w:t>
    </w:r>
    <w:r w:rsidRPr="00FB5E59">
      <w:rPr>
        <w:rStyle w:val="Egyiksem"/>
        <w:rFonts w:ascii="Calibri" w:hAnsi="Calibri" w:cs="Calibri"/>
        <w:sz w:val="20"/>
        <w:szCs w:val="20"/>
      </w:rPr>
      <w:tab/>
      <w:t>……….</w:t>
    </w:r>
    <w:r w:rsidRPr="00FB5E59">
      <w:rPr>
        <w:rStyle w:val="Egyiksem"/>
        <w:rFonts w:ascii="Calibri" w:hAnsi="Calibri" w:cs="Calibri"/>
        <w:sz w:val="20"/>
        <w:szCs w:val="20"/>
      </w:rPr>
      <w:tab/>
      <w:t>……….</w:t>
    </w:r>
    <w:r w:rsidRPr="00FB5E59">
      <w:rPr>
        <w:rStyle w:val="Egyiksem"/>
        <w:rFonts w:ascii="Calibri" w:hAnsi="Calibri" w:cs="Calibri"/>
        <w:sz w:val="20"/>
        <w:szCs w:val="20"/>
      </w:rPr>
      <w:tab/>
      <w:t>……….</w:t>
    </w:r>
    <w:r w:rsidRPr="00FB5E59">
      <w:rPr>
        <w:rStyle w:val="Egyiksem"/>
        <w:rFonts w:ascii="Calibri" w:hAnsi="Calibri" w:cs="Calibri"/>
        <w:sz w:val="20"/>
        <w:szCs w:val="20"/>
      </w:rPr>
      <w:tab/>
      <w:t>……….</w:t>
    </w:r>
    <w:r w:rsidRPr="00FB5E59">
      <w:rPr>
        <w:rStyle w:val="Egyiksem"/>
        <w:rFonts w:ascii="Calibri" w:hAnsi="Calibri" w:cs="Calibri"/>
        <w:sz w:val="20"/>
        <w:szCs w:val="20"/>
      </w:rPr>
      <w:tab/>
      <w:t>……….</w:t>
    </w:r>
    <w:r w:rsidRPr="00FB5E59">
      <w:rPr>
        <w:rStyle w:val="Egyiksem"/>
        <w:rFonts w:ascii="Calibri" w:hAnsi="Calibri" w:cs="Calibri"/>
        <w:sz w:val="20"/>
        <w:szCs w:val="20"/>
      </w:rPr>
      <w:tab/>
      <w:t>Fax:+36 94/313-172</w:t>
    </w:r>
  </w:p>
  <w:p w14:paraId="2F34EEC0" w14:textId="5F292522" w:rsidR="00DA536A" w:rsidRPr="00FB5E59" w:rsidRDefault="009C191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12"/>
      </w:tabs>
      <w:rPr>
        <w:rStyle w:val="Egyiksem"/>
        <w:rFonts w:ascii="Calibri" w:eastAsia="Arial" w:hAnsi="Calibri" w:cs="Calibri"/>
        <w:sz w:val="20"/>
        <w:szCs w:val="20"/>
      </w:rPr>
    </w:pPr>
    <w:r w:rsidRPr="00FB5E59">
      <w:rPr>
        <w:rStyle w:val="Egyiksem"/>
        <w:rFonts w:ascii="Calibri" w:hAnsi="Calibri" w:cs="Calibri"/>
        <w:sz w:val="20"/>
        <w:szCs w:val="20"/>
      </w:rPr>
      <w:t xml:space="preserve"> Irodav.</w:t>
    </w:r>
    <w:r w:rsidRPr="00FB5E59">
      <w:rPr>
        <w:rStyle w:val="Egyiksem"/>
        <w:rFonts w:ascii="Calibri" w:hAnsi="Calibri" w:cs="Calibri"/>
        <w:sz w:val="20"/>
        <w:szCs w:val="20"/>
      </w:rPr>
      <w:tab/>
      <w:t>Osztályv.</w:t>
    </w:r>
    <w:r w:rsidRPr="00FB5E59">
      <w:rPr>
        <w:rStyle w:val="Egyiksem"/>
        <w:rFonts w:ascii="Calibri" w:hAnsi="Calibri" w:cs="Calibri"/>
        <w:sz w:val="20"/>
        <w:szCs w:val="20"/>
      </w:rPr>
      <w:tab/>
      <w:t>Jogi ov.</w:t>
    </w:r>
    <w:r w:rsidRPr="00FB5E59">
      <w:rPr>
        <w:rStyle w:val="Egyiksem"/>
        <w:rFonts w:ascii="Calibri" w:hAnsi="Calibri" w:cs="Calibri"/>
        <w:sz w:val="20"/>
        <w:szCs w:val="20"/>
      </w:rPr>
      <w:tab/>
      <w:t>Aljegyző</w:t>
    </w:r>
    <w:r w:rsidRPr="00FB5E59">
      <w:rPr>
        <w:rStyle w:val="Egyiksem"/>
        <w:rFonts w:ascii="Calibri" w:hAnsi="Calibri" w:cs="Calibri"/>
        <w:sz w:val="20"/>
        <w:szCs w:val="20"/>
      </w:rPr>
      <w:tab/>
    </w:r>
    <w:r w:rsidRPr="00FB5E59">
      <w:rPr>
        <w:rStyle w:val="Egyiksem"/>
        <w:rFonts w:ascii="Calibri" w:hAnsi="Calibri" w:cs="Calibri"/>
        <w:sz w:val="20"/>
        <w:szCs w:val="20"/>
        <w:lang w:val="de-DE"/>
      </w:rPr>
      <w:t>Alpm. 1</w:t>
    </w:r>
    <w:r w:rsidRPr="00FB5E59">
      <w:rPr>
        <w:rStyle w:val="Egyiksem"/>
        <w:rFonts w:ascii="Calibri" w:hAnsi="Calibri" w:cs="Calibri"/>
        <w:sz w:val="20"/>
        <w:szCs w:val="20"/>
        <w:lang w:val="de-DE"/>
      </w:rPr>
      <w:tab/>
      <w:t>Alpm. 2</w:t>
    </w:r>
    <w:r w:rsidRPr="00FB5E59">
      <w:rPr>
        <w:rStyle w:val="Egyiksem"/>
        <w:rFonts w:ascii="Calibri" w:hAnsi="Calibri" w:cs="Calibri"/>
        <w:sz w:val="20"/>
        <w:szCs w:val="20"/>
        <w:lang w:val="de-DE"/>
      </w:rPr>
      <w:tab/>
      <w:t>Alpm. 3</w:t>
    </w:r>
    <w:r w:rsidRPr="00FB5E59">
      <w:rPr>
        <w:rStyle w:val="Egyiksem"/>
        <w:rFonts w:ascii="Calibri" w:hAnsi="Calibri" w:cs="Calibri"/>
        <w:sz w:val="20"/>
        <w:szCs w:val="20"/>
        <w:lang w:val="de-DE"/>
      </w:rPr>
      <w:tab/>
      <w:t>PM Kabinet</w:t>
    </w:r>
    <w:r w:rsidR="00E15264">
      <w:rPr>
        <w:rStyle w:val="Egyiksem"/>
        <w:rFonts w:ascii="Calibri" w:hAnsi="Calibri" w:cs="Calibri"/>
        <w:sz w:val="20"/>
        <w:szCs w:val="20"/>
        <w:lang w:val="de-DE"/>
      </w:rPr>
      <w:t>-</w:t>
    </w:r>
    <w:r w:rsidRPr="00FB5E59">
      <w:rPr>
        <w:rStyle w:val="Egyiksem"/>
        <w:rFonts w:ascii="Calibri" w:hAnsi="Calibri" w:cs="Calibri"/>
        <w:sz w:val="20"/>
        <w:szCs w:val="20"/>
        <w:lang w:val="de-DE"/>
      </w:rPr>
      <w:tab/>
      <w:t xml:space="preserve">Web: </w:t>
    </w:r>
    <w:hyperlink r:id="rId1" w:history="1">
      <w:r w:rsidRPr="00FB5E59">
        <w:rPr>
          <w:rStyle w:val="Hyperlink0"/>
          <w:rFonts w:ascii="Calibri" w:hAnsi="Calibri" w:cs="Calibri"/>
        </w:rPr>
        <w:t>www.szombathely.hu</w:t>
      </w:r>
    </w:hyperlink>
  </w:p>
  <w:p w14:paraId="1CB809C1" w14:textId="21C1EE4A" w:rsidR="00DA536A" w:rsidRDefault="009C191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12"/>
      </w:tabs>
    </w:pPr>
    <w:r w:rsidRPr="00FB5E59">
      <w:rPr>
        <w:rStyle w:val="Egyiksem"/>
        <w:rFonts w:ascii="Calibri" w:eastAsia="Arial" w:hAnsi="Calibri" w:cs="Calibri"/>
        <w:sz w:val="20"/>
        <w:szCs w:val="20"/>
      </w:rPr>
      <w:tab/>
    </w:r>
    <w:r w:rsidRPr="00FB5E59">
      <w:rPr>
        <w:rStyle w:val="Egyiksem"/>
        <w:rFonts w:ascii="Calibri" w:eastAsia="Arial" w:hAnsi="Calibri" w:cs="Calibri"/>
        <w:sz w:val="20"/>
        <w:szCs w:val="20"/>
      </w:rPr>
      <w:tab/>
    </w:r>
    <w:r w:rsidRPr="00FB5E59">
      <w:rPr>
        <w:rStyle w:val="Egyiksem"/>
        <w:rFonts w:ascii="Calibri" w:eastAsia="Arial" w:hAnsi="Calibri" w:cs="Calibri"/>
        <w:sz w:val="20"/>
        <w:szCs w:val="20"/>
      </w:rPr>
      <w:tab/>
    </w:r>
    <w:r w:rsidRPr="00FB5E59">
      <w:rPr>
        <w:rStyle w:val="Egyiksem"/>
        <w:rFonts w:ascii="Calibri" w:eastAsia="Arial" w:hAnsi="Calibri" w:cs="Calibri"/>
        <w:sz w:val="20"/>
        <w:szCs w:val="20"/>
      </w:rPr>
      <w:tab/>
    </w:r>
    <w:r w:rsidRPr="00FB5E59">
      <w:rPr>
        <w:rStyle w:val="Egyiksem"/>
        <w:rFonts w:ascii="Calibri" w:eastAsia="Arial" w:hAnsi="Calibri" w:cs="Calibri"/>
        <w:sz w:val="20"/>
        <w:szCs w:val="20"/>
      </w:rPr>
      <w:tab/>
    </w:r>
    <w:r w:rsidRPr="00FB5E59">
      <w:rPr>
        <w:rStyle w:val="Egyiksem"/>
        <w:rFonts w:ascii="Calibri" w:eastAsia="Arial" w:hAnsi="Calibri" w:cs="Calibri"/>
        <w:sz w:val="20"/>
        <w:szCs w:val="20"/>
      </w:rPr>
      <w:tab/>
    </w:r>
    <w:r w:rsidRPr="00FB5E59">
      <w:rPr>
        <w:rStyle w:val="Egyiksem"/>
        <w:rFonts w:ascii="Calibri" w:eastAsia="Arial" w:hAnsi="Calibri" w:cs="Calibri"/>
        <w:sz w:val="20"/>
        <w:szCs w:val="20"/>
      </w:rPr>
      <w:tab/>
    </w:r>
    <w:r w:rsidR="00705BD2">
      <w:rPr>
        <w:rStyle w:val="Egyiksem"/>
        <w:rFonts w:ascii="Calibri" w:eastAsia="Arial" w:hAnsi="Calibri" w:cs="Calibri"/>
        <w:sz w:val="20"/>
        <w:szCs w:val="20"/>
      </w:rPr>
      <w:t>főnök</w:t>
    </w:r>
    <w:r w:rsidRPr="00FB5E59">
      <w:rPr>
        <w:rStyle w:val="Egyiksem"/>
        <w:rFonts w:ascii="Calibri" w:eastAsia="Arial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DCF2C" w14:textId="77777777" w:rsidR="00566D46" w:rsidRDefault="00566D46">
      <w:r>
        <w:separator/>
      </w:r>
    </w:p>
  </w:footnote>
  <w:footnote w:type="continuationSeparator" w:id="0">
    <w:p w14:paraId="6B26EDA3" w14:textId="77777777" w:rsidR="00566D46" w:rsidRDefault="0056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84DD6" w14:textId="77777777" w:rsidR="00DA536A" w:rsidRDefault="009C1916">
    <w:pPr>
      <w:pStyle w:val="Fejlcslblc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CFF1F84" wp14:editId="3268C3AD">
              <wp:simplePos x="0" y="0"/>
              <wp:positionH relativeFrom="page">
                <wp:posOffset>729614</wp:posOffset>
              </wp:positionH>
              <wp:positionV relativeFrom="page">
                <wp:posOffset>10067152</wp:posOffset>
              </wp:positionV>
              <wp:extent cx="6110605" cy="0"/>
              <wp:effectExtent l="0" t="0" r="0" b="0"/>
              <wp:wrapNone/>
              <wp:docPr id="1073741825" name="officeArt object" descr="Auto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0605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74680F" id="officeArt object" o:spid="_x0000_s1026" alt="AutoShape 7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7.45pt,792.7pt" to="538.6pt,7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480DE" w14:textId="77777777" w:rsidR="00DA536A" w:rsidRDefault="009C1916">
    <w:pPr>
      <w:pStyle w:val="lfej"/>
      <w:tabs>
        <w:tab w:val="clear" w:pos="4536"/>
        <w:tab w:val="clear" w:pos="9072"/>
        <w:tab w:val="center" w:pos="1843"/>
      </w:tabs>
      <w:rPr>
        <w:rStyle w:val="Egyiksem"/>
        <w:sz w:val="20"/>
        <w:szCs w:val="20"/>
      </w:rPr>
    </w:pPr>
    <w:r>
      <w:rPr>
        <w:rStyle w:val="Egyiksem"/>
        <w:rFonts w:ascii="Arial" w:eastAsia="Arial" w:hAnsi="Arial" w:cs="Arial"/>
      </w:rPr>
      <w:tab/>
    </w:r>
    <w:r>
      <w:rPr>
        <w:rStyle w:val="Egyiksem"/>
        <w:noProof/>
        <w:sz w:val="20"/>
        <w:szCs w:val="20"/>
      </w:rPr>
      <w:drawing>
        <wp:inline distT="0" distB="0" distL="0" distR="0" wp14:anchorId="78278A94" wp14:editId="1FFC3B97">
          <wp:extent cx="857250" cy="1028700"/>
          <wp:effectExtent l="0" t="0" r="0" b="0"/>
          <wp:docPr id="1073741826" name="officeArt object" descr="Kép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Kép 14" descr="Kép 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1028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4909D4A" w14:textId="77777777" w:rsidR="00DA536A" w:rsidRPr="00470EF1" w:rsidRDefault="009C1916">
    <w:pPr>
      <w:pStyle w:val="lfej"/>
      <w:tabs>
        <w:tab w:val="clear" w:pos="4536"/>
        <w:tab w:val="clear" w:pos="9072"/>
        <w:tab w:val="center" w:pos="1843"/>
      </w:tabs>
      <w:rPr>
        <w:rStyle w:val="Egyiksem"/>
        <w:rFonts w:ascii="Calibri" w:eastAsia="Arial" w:hAnsi="Calibri" w:cs="Calibri"/>
        <w:smallCaps/>
        <w:sz w:val="22"/>
        <w:szCs w:val="22"/>
      </w:rPr>
    </w:pPr>
    <w:r w:rsidRPr="00470EF1">
      <w:rPr>
        <w:rStyle w:val="Egyiksem"/>
        <w:rFonts w:ascii="Calibri" w:hAnsi="Calibri" w:cs="Calibri"/>
        <w:sz w:val="22"/>
        <w:szCs w:val="22"/>
      </w:rPr>
      <w:tab/>
    </w:r>
    <w:r w:rsidRPr="00470EF1">
      <w:rPr>
        <w:rStyle w:val="Egyiksem"/>
        <w:rFonts w:ascii="Calibri" w:hAnsi="Calibri" w:cs="Calibri"/>
        <w:smallCaps/>
        <w:sz w:val="22"/>
        <w:szCs w:val="22"/>
      </w:rPr>
      <w:t>Szombathely Megyei Jogú Város</w:t>
    </w:r>
  </w:p>
  <w:p w14:paraId="2AEEF527" w14:textId="77777777" w:rsidR="00DA536A" w:rsidRPr="00470EF1" w:rsidRDefault="009C1916">
    <w:pPr>
      <w:tabs>
        <w:tab w:val="center" w:pos="1843"/>
      </w:tabs>
      <w:rPr>
        <w:rStyle w:val="Egyiksem"/>
        <w:rFonts w:ascii="Calibri" w:eastAsia="Arial" w:hAnsi="Calibri" w:cs="Calibri"/>
        <w:sz w:val="22"/>
        <w:szCs w:val="22"/>
      </w:rPr>
    </w:pPr>
    <w:r w:rsidRPr="00470EF1">
      <w:rPr>
        <w:rStyle w:val="Egyiksem"/>
        <w:rFonts w:ascii="Calibri" w:eastAsia="Arial" w:hAnsi="Calibri" w:cs="Calibri"/>
        <w:smallCaps/>
        <w:sz w:val="22"/>
        <w:szCs w:val="22"/>
        <w:lang w:val="de-DE"/>
      </w:rPr>
      <w:tab/>
      <w:t>Polg</w:t>
    </w:r>
    <w:r w:rsidRPr="00470EF1">
      <w:rPr>
        <w:rStyle w:val="Egyiksem"/>
        <w:rFonts w:ascii="Calibri" w:hAnsi="Calibri" w:cs="Calibri"/>
        <w:smallCaps/>
        <w:sz w:val="22"/>
        <w:szCs w:val="22"/>
      </w:rPr>
      <w:t>á</w:t>
    </w:r>
    <w:r w:rsidRPr="00470EF1">
      <w:rPr>
        <w:rStyle w:val="Egyiksem"/>
        <w:rFonts w:ascii="Calibri" w:hAnsi="Calibri" w:cs="Calibri"/>
        <w:smallCaps/>
        <w:sz w:val="22"/>
        <w:szCs w:val="22"/>
        <w:lang w:val="da-DK"/>
      </w:rPr>
      <w:t>rmestere</w:t>
    </w:r>
  </w:p>
  <w:p w14:paraId="2C3FA7C5" w14:textId="77777777" w:rsidR="00DA536A" w:rsidRPr="00470EF1" w:rsidRDefault="00DA536A">
    <w:pPr>
      <w:rPr>
        <w:rStyle w:val="Egyiksem"/>
        <w:rFonts w:ascii="Calibri" w:eastAsia="Arial" w:hAnsi="Calibri" w:cs="Calibri"/>
        <w:i/>
        <w:iCs/>
        <w:sz w:val="22"/>
        <w:szCs w:val="22"/>
      </w:rPr>
    </w:pPr>
  </w:p>
  <w:p w14:paraId="2113F8CD" w14:textId="77777777" w:rsidR="00DA536A" w:rsidRPr="00470EF1" w:rsidRDefault="009C1916">
    <w:pPr>
      <w:ind w:firstLine="4536"/>
      <w:rPr>
        <w:rStyle w:val="Egyiksem"/>
        <w:rFonts w:ascii="Calibri" w:eastAsia="Arial" w:hAnsi="Calibri" w:cs="Calibri"/>
        <w:b/>
        <w:bCs/>
        <w:sz w:val="22"/>
        <w:szCs w:val="22"/>
        <w:u w:val="single"/>
      </w:rPr>
    </w:pP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</w:rPr>
      <w:t>Az előterjeszt</w:t>
    </w: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  <w:lang w:val="fr-FR"/>
      </w:rPr>
      <w:t>é</w:t>
    </w: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</w:rPr>
      <w:t>st megtárgyalta:</w:t>
    </w:r>
  </w:p>
  <w:p w14:paraId="163C87D9" w14:textId="77777777" w:rsidR="00DA536A" w:rsidRPr="00470EF1" w:rsidRDefault="00DA536A">
    <w:pPr>
      <w:ind w:firstLine="4536"/>
      <w:rPr>
        <w:rStyle w:val="Egyiksem"/>
        <w:rFonts w:ascii="Calibri" w:eastAsia="Arial" w:hAnsi="Calibri" w:cs="Calibri"/>
        <w:b/>
        <w:bCs/>
        <w:sz w:val="22"/>
        <w:szCs w:val="22"/>
        <w:u w:val="single"/>
      </w:rPr>
    </w:pPr>
  </w:p>
  <w:p w14:paraId="2B344C3A" w14:textId="77777777" w:rsidR="00DA536A" w:rsidRPr="00470EF1" w:rsidRDefault="009C1916">
    <w:pPr>
      <w:pStyle w:val="Listaszerbekezds"/>
      <w:numPr>
        <w:ilvl w:val="0"/>
        <w:numId w:val="1"/>
      </w:numPr>
      <w:rPr>
        <w:rFonts w:ascii="Calibri" w:hAnsi="Calibri" w:cs="Calibri"/>
        <w:sz w:val="22"/>
        <w:szCs w:val="22"/>
      </w:rPr>
    </w:pPr>
    <w:r w:rsidRPr="00470EF1">
      <w:rPr>
        <w:rStyle w:val="Egyiksem"/>
        <w:rFonts w:ascii="Calibri" w:hAnsi="Calibri" w:cs="Calibri"/>
        <w:sz w:val="22"/>
        <w:szCs w:val="22"/>
      </w:rPr>
      <w:t xml:space="preserve">Gazdasági </w:t>
    </w:r>
    <w:r w:rsidRPr="00470EF1">
      <w:rPr>
        <w:rStyle w:val="Egyiksem"/>
        <w:rFonts w:ascii="Calibri" w:hAnsi="Calibri" w:cs="Calibri"/>
        <w:sz w:val="22"/>
        <w:szCs w:val="22"/>
        <w:lang w:val="fr-FR"/>
      </w:rPr>
      <w:t>é</w:t>
    </w:r>
    <w:r w:rsidRPr="00470EF1">
      <w:rPr>
        <w:rStyle w:val="Egyiksem"/>
        <w:rFonts w:ascii="Calibri" w:hAnsi="Calibri" w:cs="Calibri"/>
        <w:sz w:val="22"/>
        <w:szCs w:val="22"/>
      </w:rPr>
      <w:t>s Jogi Bizottság</w:t>
    </w:r>
  </w:p>
  <w:p w14:paraId="105D0FFC" w14:textId="77777777" w:rsidR="00DA536A" w:rsidRPr="00470EF1" w:rsidRDefault="009C1916">
    <w:pPr>
      <w:pStyle w:val="Listaszerbekezds"/>
      <w:numPr>
        <w:ilvl w:val="0"/>
        <w:numId w:val="1"/>
      </w:numPr>
      <w:rPr>
        <w:rFonts w:ascii="Calibri" w:hAnsi="Calibri" w:cs="Calibri"/>
        <w:sz w:val="22"/>
        <w:szCs w:val="22"/>
      </w:rPr>
    </w:pPr>
    <w:r w:rsidRPr="00470EF1">
      <w:rPr>
        <w:rStyle w:val="Egyiksem"/>
        <w:rFonts w:ascii="Calibri" w:hAnsi="Calibri" w:cs="Calibri"/>
        <w:sz w:val="22"/>
        <w:szCs w:val="22"/>
      </w:rPr>
      <w:t>Vá</w:t>
    </w:r>
    <w:r w:rsidRPr="00470EF1">
      <w:rPr>
        <w:rStyle w:val="Egyiksem"/>
        <w:rFonts w:ascii="Calibri" w:hAnsi="Calibri" w:cs="Calibri"/>
        <w:sz w:val="22"/>
        <w:szCs w:val="22"/>
        <w:lang w:val="de-DE"/>
      </w:rPr>
      <w:t>rosstrat</w:t>
    </w:r>
    <w:r w:rsidRPr="00470EF1">
      <w:rPr>
        <w:rStyle w:val="Egyiksem"/>
        <w:rFonts w:ascii="Calibri" w:hAnsi="Calibri" w:cs="Calibri"/>
        <w:sz w:val="22"/>
        <w:szCs w:val="22"/>
        <w:lang w:val="fr-FR"/>
      </w:rPr>
      <w:t>é</w:t>
    </w:r>
    <w:r w:rsidRPr="00470EF1">
      <w:rPr>
        <w:rStyle w:val="Egyiksem"/>
        <w:rFonts w:ascii="Calibri" w:hAnsi="Calibri" w:cs="Calibri"/>
        <w:sz w:val="22"/>
        <w:szCs w:val="22"/>
      </w:rPr>
      <w:t xml:space="preserve">giai, Idegenforgalmi </w:t>
    </w:r>
    <w:r w:rsidRPr="00470EF1">
      <w:rPr>
        <w:rStyle w:val="Egyiksem"/>
        <w:rFonts w:ascii="Calibri" w:hAnsi="Calibri" w:cs="Calibri"/>
        <w:sz w:val="22"/>
        <w:szCs w:val="22"/>
        <w:lang w:val="fr-FR"/>
      </w:rPr>
      <w:t>é</w:t>
    </w:r>
    <w:r w:rsidRPr="00470EF1">
      <w:rPr>
        <w:rStyle w:val="Egyiksem"/>
        <w:rFonts w:ascii="Calibri" w:hAnsi="Calibri" w:cs="Calibri"/>
        <w:sz w:val="22"/>
        <w:szCs w:val="22"/>
      </w:rPr>
      <w:t>s Sport Bizottság</w:t>
    </w:r>
  </w:p>
  <w:p w14:paraId="5D3AF1E3" w14:textId="77777777" w:rsidR="00DA536A" w:rsidRPr="00470EF1" w:rsidRDefault="00DA536A">
    <w:pPr>
      <w:ind w:left="4536"/>
      <w:rPr>
        <w:rStyle w:val="Egyiksem"/>
        <w:rFonts w:ascii="Calibri" w:eastAsia="Arial" w:hAnsi="Calibri" w:cs="Calibri"/>
        <w:i/>
        <w:iCs/>
        <w:sz w:val="22"/>
        <w:szCs w:val="22"/>
      </w:rPr>
    </w:pPr>
  </w:p>
  <w:p w14:paraId="395E8C46" w14:textId="79622E52" w:rsidR="00DA536A" w:rsidRPr="00470EF1" w:rsidRDefault="009C1916">
    <w:pPr>
      <w:ind w:left="4536"/>
      <w:rPr>
        <w:rStyle w:val="Egyiksem"/>
        <w:rFonts w:ascii="Calibri" w:eastAsia="Arial" w:hAnsi="Calibri" w:cs="Calibri"/>
        <w:b/>
        <w:bCs/>
        <w:sz w:val="22"/>
        <w:szCs w:val="22"/>
        <w:u w:val="single"/>
      </w:rPr>
    </w:pP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</w:rPr>
      <w:t>A határozati javaslato</w:t>
    </w:r>
    <w:r w:rsidR="000132D1">
      <w:rPr>
        <w:rStyle w:val="Egyiksem"/>
        <w:rFonts w:ascii="Calibri" w:hAnsi="Calibri" w:cs="Calibri"/>
        <w:b/>
        <w:bCs/>
        <w:sz w:val="22"/>
        <w:szCs w:val="22"/>
        <w:u w:val="single"/>
      </w:rPr>
      <w:t>t</w:t>
    </w: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</w:rPr>
      <w:t xml:space="preserve"> t</w:t>
    </w: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  <w:lang w:val="sv-SE"/>
      </w:rPr>
      <w:t>ö</w:t>
    </w: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</w:rPr>
      <w:t>rv</w:t>
    </w: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  <w:lang w:val="fr-FR"/>
      </w:rPr>
      <w:t>é</w:t>
    </w: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</w:rPr>
      <w:t>nyess</w:t>
    </w: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  <w:lang w:val="fr-FR"/>
      </w:rPr>
      <w:t>é</w:t>
    </w: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</w:rPr>
      <w:t>gi szempontb</w:t>
    </w: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  <w:lang w:val="es-ES_tradnl"/>
      </w:rPr>
      <w:t>ó</w:t>
    </w: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</w:rPr>
      <w:t>l megvizsgá</w:t>
    </w:r>
    <w:r w:rsidRPr="00470EF1">
      <w:rPr>
        <w:rStyle w:val="Egyiksem"/>
        <w:rFonts w:ascii="Calibri" w:hAnsi="Calibri" w:cs="Calibri"/>
        <w:b/>
        <w:bCs/>
        <w:sz w:val="22"/>
        <w:szCs w:val="22"/>
        <w:u w:val="single"/>
        <w:lang w:val="pt-PT"/>
      </w:rPr>
      <w:t>ltam:</w:t>
    </w:r>
  </w:p>
  <w:p w14:paraId="7B38281A" w14:textId="77777777" w:rsidR="00DA536A" w:rsidRPr="00470EF1" w:rsidRDefault="00DA536A">
    <w:pPr>
      <w:rPr>
        <w:rStyle w:val="Egyiksem"/>
        <w:rFonts w:ascii="Calibri" w:eastAsia="Arial" w:hAnsi="Calibri" w:cs="Calibri"/>
        <w:sz w:val="22"/>
        <w:szCs w:val="22"/>
      </w:rPr>
    </w:pPr>
  </w:p>
  <w:p w14:paraId="34676302" w14:textId="77777777" w:rsidR="00DA536A" w:rsidRPr="00470EF1" w:rsidRDefault="00DA536A">
    <w:pPr>
      <w:rPr>
        <w:rStyle w:val="Egyiksem"/>
        <w:rFonts w:ascii="Calibri" w:eastAsia="Arial" w:hAnsi="Calibri" w:cs="Calibri"/>
        <w:sz w:val="22"/>
        <w:szCs w:val="22"/>
      </w:rPr>
    </w:pPr>
  </w:p>
  <w:p w14:paraId="7D4E1D6A" w14:textId="77777777" w:rsidR="00DA536A" w:rsidRPr="00470EF1" w:rsidRDefault="00DA536A">
    <w:pPr>
      <w:rPr>
        <w:rStyle w:val="Egyiksem"/>
        <w:rFonts w:ascii="Calibri" w:eastAsia="Arial" w:hAnsi="Calibri" w:cs="Calibri"/>
        <w:sz w:val="22"/>
        <w:szCs w:val="22"/>
      </w:rPr>
    </w:pPr>
  </w:p>
  <w:p w14:paraId="38CB559B" w14:textId="77777777" w:rsidR="00DA536A" w:rsidRPr="00470EF1" w:rsidRDefault="009C1916">
    <w:pPr>
      <w:tabs>
        <w:tab w:val="center" w:pos="6804"/>
      </w:tabs>
      <w:rPr>
        <w:rStyle w:val="Egyiksem"/>
        <w:rFonts w:ascii="Calibri" w:eastAsia="Arial" w:hAnsi="Calibri" w:cs="Calibri"/>
        <w:sz w:val="22"/>
        <w:szCs w:val="22"/>
      </w:rPr>
    </w:pPr>
    <w:r w:rsidRPr="00470EF1">
      <w:rPr>
        <w:rStyle w:val="Egyiksem"/>
        <w:rFonts w:ascii="Calibri" w:eastAsia="Arial" w:hAnsi="Calibri" w:cs="Calibri"/>
        <w:sz w:val="22"/>
        <w:szCs w:val="22"/>
      </w:rPr>
      <w:tab/>
      <w:t>/: Dr. K</w:t>
    </w:r>
    <w:r w:rsidRPr="00470EF1">
      <w:rPr>
        <w:rStyle w:val="Egyiksem"/>
        <w:rFonts w:ascii="Calibri" w:hAnsi="Calibri" w:cs="Calibri"/>
        <w:sz w:val="22"/>
        <w:szCs w:val="22"/>
      </w:rPr>
      <w:t>árolyi Á</w:t>
    </w:r>
    <w:r w:rsidRPr="00470EF1">
      <w:rPr>
        <w:rStyle w:val="Egyiksem"/>
        <w:rFonts w:ascii="Calibri" w:hAnsi="Calibri" w:cs="Calibri"/>
        <w:sz w:val="22"/>
        <w:szCs w:val="22"/>
        <w:lang w:val="fr-FR"/>
      </w:rPr>
      <w:t>kos :/</w:t>
    </w:r>
  </w:p>
  <w:p w14:paraId="6B9FFCF0" w14:textId="77777777" w:rsidR="00DA536A" w:rsidRPr="00470EF1" w:rsidRDefault="009C1916">
    <w:pPr>
      <w:tabs>
        <w:tab w:val="center" w:pos="6804"/>
      </w:tabs>
      <w:rPr>
        <w:rFonts w:ascii="Calibri" w:hAnsi="Calibri" w:cs="Calibri"/>
        <w:sz w:val="22"/>
        <w:szCs w:val="22"/>
      </w:rPr>
    </w:pPr>
    <w:r w:rsidRPr="00470EF1">
      <w:rPr>
        <w:rStyle w:val="Egyiksem"/>
        <w:rFonts w:ascii="Calibri" w:eastAsia="Arial" w:hAnsi="Calibri" w:cs="Calibri"/>
        <w:sz w:val="22"/>
        <w:szCs w:val="22"/>
      </w:rPr>
      <w:tab/>
      <w:t>jegyz</w:t>
    </w:r>
    <w:r w:rsidRPr="00470EF1">
      <w:rPr>
        <w:rStyle w:val="Egyiksem"/>
        <w:rFonts w:ascii="Calibri" w:hAnsi="Calibri" w:cs="Calibri"/>
        <w:sz w:val="22"/>
        <w:szCs w:val="22"/>
      </w:rPr>
      <w:t>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A3199D"/>
    <w:multiLevelType w:val="hybridMultilevel"/>
    <w:tmpl w:val="9FCE32FC"/>
    <w:lvl w:ilvl="0" w:tplc="75748480">
      <w:start w:val="1"/>
      <w:numFmt w:val="bullet"/>
      <w:lvlText w:val="-"/>
      <w:lvlJc w:val="left"/>
      <w:pPr>
        <w:ind w:left="532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34D828">
      <w:start w:val="1"/>
      <w:numFmt w:val="bullet"/>
      <w:lvlText w:val="o"/>
      <w:lvlJc w:val="left"/>
      <w:pPr>
        <w:ind w:left="60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CE2B18">
      <w:start w:val="1"/>
      <w:numFmt w:val="bullet"/>
      <w:lvlText w:val="▪"/>
      <w:lvlJc w:val="left"/>
      <w:pPr>
        <w:ind w:left="67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AE5570">
      <w:start w:val="1"/>
      <w:numFmt w:val="bullet"/>
      <w:lvlText w:val="•"/>
      <w:lvlJc w:val="left"/>
      <w:pPr>
        <w:ind w:left="748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6E3B4">
      <w:start w:val="1"/>
      <w:numFmt w:val="bullet"/>
      <w:lvlText w:val="o"/>
      <w:lvlJc w:val="left"/>
      <w:pPr>
        <w:ind w:left="820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EC86C">
      <w:start w:val="1"/>
      <w:numFmt w:val="bullet"/>
      <w:lvlText w:val="▪"/>
      <w:lvlJc w:val="left"/>
      <w:pPr>
        <w:ind w:left="892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1293DE">
      <w:start w:val="1"/>
      <w:numFmt w:val="bullet"/>
      <w:lvlText w:val="•"/>
      <w:lvlJc w:val="left"/>
      <w:pPr>
        <w:ind w:left="96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82444">
      <w:start w:val="1"/>
      <w:numFmt w:val="bullet"/>
      <w:lvlText w:val="o"/>
      <w:lvlJc w:val="left"/>
      <w:pPr>
        <w:ind w:left="103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ACDCE">
      <w:start w:val="1"/>
      <w:numFmt w:val="bullet"/>
      <w:lvlText w:val="▪"/>
      <w:lvlJc w:val="left"/>
      <w:pPr>
        <w:ind w:left="1108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1580CA5"/>
    <w:multiLevelType w:val="hybridMultilevel"/>
    <w:tmpl w:val="A6B288EC"/>
    <w:numStyleLink w:val="Importlt2stlus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6A"/>
    <w:rsid w:val="000132D1"/>
    <w:rsid w:val="00105D53"/>
    <w:rsid w:val="001646FF"/>
    <w:rsid w:val="001C63D2"/>
    <w:rsid w:val="001E5AF1"/>
    <w:rsid w:val="001F467E"/>
    <w:rsid w:val="002071D5"/>
    <w:rsid w:val="00223D61"/>
    <w:rsid w:val="002304FA"/>
    <w:rsid w:val="00382A18"/>
    <w:rsid w:val="0038770A"/>
    <w:rsid w:val="003B7423"/>
    <w:rsid w:val="003D3AD1"/>
    <w:rsid w:val="00446736"/>
    <w:rsid w:val="00470EF1"/>
    <w:rsid w:val="004F4E34"/>
    <w:rsid w:val="00531454"/>
    <w:rsid w:val="00566D46"/>
    <w:rsid w:val="005769A1"/>
    <w:rsid w:val="00606E38"/>
    <w:rsid w:val="00697450"/>
    <w:rsid w:val="007029DD"/>
    <w:rsid w:val="00705BD2"/>
    <w:rsid w:val="00713C07"/>
    <w:rsid w:val="00721BE2"/>
    <w:rsid w:val="00791B76"/>
    <w:rsid w:val="00801A03"/>
    <w:rsid w:val="008763A6"/>
    <w:rsid w:val="008A73BE"/>
    <w:rsid w:val="009320AF"/>
    <w:rsid w:val="00965E8D"/>
    <w:rsid w:val="009C1916"/>
    <w:rsid w:val="009D345C"/>
    <w:rsid w:val="00A02CAB"/>
    <w:rsid w:val="00A17400"/>
    <w:rsid w:val="00A37B50"/>
    <w:rsid w:val="00AD7485"/>
    <w:rsid w:val="00B84F51"/>
    <w:rsid w:val="00B857CD"/>
    <w:rsid w:val="00BD1A26"/>
    <w:rsid w:val="00CF78A9"/>
    <w:rsid w:val="00D005F3"/>
    <w:rsid w:val="00D238DA"/>
    <w:rsid w:val="00D6451F"/>
    <w:rsid w:val="00DA536A"/>
    <w:rsid w:val="00DC0987"/>
    <w:rsid w:val="00E15264"/>
    <w:rsid w:val="00E2635D"/>
    <w:rsid w:val="00E70480"/>
    <w:rsid w:val="00FB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3CC35"/>
  <w15:docId w15:val="{2CD80411-4A20-423E-90F0-CDFC628E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lb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Egyiksem">
    <w:name w:val="Egyik sem"/>
  </w:style>
  <w:style w:type="paragraph" w:styleId="lfej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Listaszerbekezds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sz w:val="20"/>
      <w:szCs w:val="20"/>
      <w:u w:val="single" w:color="0563C1"/>
    </w:rPr>
  </w:style>
  <w:style w:type="numbering" w:customStyle="1" w:styleId="Importlt2stlus">
    <w:name w:val="Importált 2 stílus"/>
    <w:pPr>
      <w:numPr>
        <w:numId w:val="2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19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916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Vltozat">
    <w:name w:val="Revision"/>
    <w:hidden/>
    <w:uiPriority w:val="99"/>
    <w:semiHidden/>
    <w:rsid w:val="00470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D238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38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38DA"/>
    <w:rPr>
      <w:rFonts w:eastAsia="Times New Roman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38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38DA"/>
    <w:rPr>
      <w:rFonts w:eastAsia="Times New Roman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Győrffy Ágnes</dc:creator>
  <cp:lastModifiedBy>Győrffy Ágnes</cp:lastModifiedBy>
  <cp:revision>2</cp:revision>
  <cp:lastPrinted>2023-04-17T08:47:00Z</cp:lastPrinted>
  <dcterms:created xsi:type="dcterms:W3CDTF">2023-04-19T09:46:00Z</dcterms:created>
  <dcterms:modified xsi:type="dcterms:W3CDTF">2023-04-19T09:46:00Z</dcterms:modified>
</cp:coreProperties>
</file>