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99F1" w14:textId="77777777" w:rsidR="003F14FE" w:rsidRPr="008D36EE" w:rsidRDefault="003F14FE" w:rsidP="003F14FE">
      <w:pPr>
        <w:pStyle w:val="Szvegtrzs"/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D36E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1. melléklet a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9</w:t>
      </w:r>
      <w:r w:rsidRPr="008D36EE">
        <w:rPr>
          <w:rFonts w:asciiTheme="minorHAnsi" w:hAnsiTheme="minorHAnsi" w:cstheme="minorHAnsi"/>
          <w:b/>
          <w:bCs/>
          <w:sz w:val="22"/>
          <w:szCs w:val="22"/>
          <w:u w:val="single"/>
        </w:rPr>
        <w:t>/2023.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IV.4.</w:t>
      </w:r>
      <w:r w:rsidRPr="008D36EE">
        <w:rPr>
          <w:rFonts w:asciiTheme="minorHAnsi" w:hAnsiTheme="minorHAnsi" w:cstheme="minorHAnsi"/>
          <w:b/>
          <w:bCs/>
          <w:sz w:val="22"/>
          <w:szCs w:val="22"/>
          <w:u w:val="single"/>
        </w:rPr>
        <w:t>) önkormányzati rendelethez</w:t>
      </w:r>
    </w:p>
    <w:p w14:paraId="37F0AB09" w14:textId="77777777" w:rsidR="003F14FE" w:rsidRPr="002567BE" w:rsidRDefault="003F14FE" w:rsidP="003F14FE">
      <w:pPr>
        <w:ind w:right="50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2567BE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„6. melléklet</w:t>
      </w:r>
    </w:p>
    <w:p w14:paraId="26DE551C" w14:textId="77777777" w:rsidR="003F14FE" w:rsidRDefault="003F14FE" w:rsidP="003F14FE">
      <w:pPr>
        <w:tabs>
          <w:tab w:val="center" w:pos="2268"/>
          <w:tab w:val="center" w:pos="8222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iCs/>
          <w:sz w:val="22"/>
          <w:szCs w:val="22"/>
          <w:lang w:eastAsia="en-US"/>
        </w:rPr>
      </w:pPr>
    </w:p>
    <w:p w14:paraId="3A73C8AC" w14:textId="77777777" w:rsidR="003F14FE" w:rsidRPr="005B6CE7" w:rsidRDefault="003F14FE" w:rsidP="003F14FE">
      <w:pPr>
        <w:tabs>
          <w:tab w:val="center" w:pos="2268"/>
          <w:tab w:val="center" w:pos="8222"/>
        </w:tabs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iCs/>
          <w:sz w:val="22"/>
          <w:szCs w:val="22"/>
          <w:lang w:eastAsia="en-US"/>
        </w:rPr>
      </w:pPr>
      <w:r w:rsidRPr="005B6CE7">
        <w:rPr>
          <w:rFonts w:asciiTheme="minorHAnsi" w:eastAsiaTheme="minorHAnsi" w:hAnsiTheme="minorHAnsi" w:cstheme="minorHAnsi"/>
          <w:b/>
          <w:bCs/>
          <w:iCs/>
          <w:sz w:val="22"/>
          <w:szCs w:val="22"/>
          <w:lang w:eastAsia="en-US"/>
        </w:rPr>
        <w:t>ÖNKORMÁNYZATI RENDELETBEN A JEGYZŐRE ÁTRUHÁZOTT HATÁSKÖRÖK JEGYZÉKE</w:t>
      </w:r>
    </w:p>
    <w:p w14:paraId="06E63C7D" w14:textId="77777777" w:rsidR="003F14FE" w:rsidRDefault="003F14FE" w:rsidP="003F14FE">
      <w:pPr>
        <w:tabs>
          <w:tab w:val="center" w:pos="2268"/>
          <w:tab w:val="center" w:pos="8222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iCs/>
          <w:sz w:val="22"/>
          <w:szCs w:val="22"/>
          <w:lang w:eastAsia="en-US"/>
        </w:rPr>
      </w:pPr>
    </w:p>
    <w:p w14:paraId="49AB3E42" w14:textId="77777777" w:rsidR="003F14FE" w:rsidRPr="002567BE" w:rsidRDefault="003F14FE" w:rsidP="003F14FE">
      <w:pPr>
        <w:pStyle w:val="Listaszerbekezds"/>
        <w:numPr>
          <w:ilvl w:val="0"/>
          <w:numId w:val="1"/>
        </w:numPr>
        <w:tabs>
          <w:tab w:val="center" w:pos="2268"/>
          <w:tab w:val="center" w:pos="8222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theme="minorHAnsi"/>
          <w:b/>
          <w:bCs/>
          <w:iCs/>
          <w:sz w:val="22"/>
          <w:szCs w:val="22"/>
          <w:lang w:eastAsia="en-US"/>
        </w:rPr>
      </w:pPr>
      <w:r w:rsidRPr="002567BE">
        <w:rPr>
          <w:rFonts w:asciiTheme="minorHAnsi" w:eastAsiaTheme="minorHAnsi" w:hAnsiTheme="minorHAnsi" w:cstheme="minorHAnsi"/>
          <w:b/>
          <w:bCs/>
          <w:iCs/>
          <w:sz w:val="22"/>
          <w:szCs w:val="22"/>
          <w:lang w:eastAsia="en-US"/>
        </w:rPr>
        <w:t>24/2013. (VI.6.) önkormányzati rendelet a közösségi együttélés alapvető szabályairól, és ezek elmulasztásának, megszegésének jogkövetkezményeiről</w:t>
      </w:r>
    </w:p>
    <w:p w14:paraId="49804251" w14:textId="77777777" w:rsidR="003F14FE" w:rsidRDefault="003F14FE" w:rsidP="003F14FE">
      <w:pPr>
        <w:tabs>
          <w:tab w:val="center" w:pos="2268"/>
          <w:tab w:val="center" w:pos="8222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</w:pPr>
      <w:r w:rsidRPr="005B6CE7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A közösségi együttélés alapvető szabályainak elmulasztásával, megszegésével kapcsolatos elsőfokú hatáskört a jegyző gyakorolja. (1. § (2) bekezdés)</w:t>
      </w:r>
    </w:p>
    <w:p w14:paraId="587CFD2F" w14:textId="77777777" w:rsidR="003F14FE" w:rsidRPr="005B6CE7" w:rsidRDefault="003F14FE" w:rsidP="003F14FE">
      <w:pPr>
        <w:tabs>
          <w:tab w:val="center" w:pos="2268"/>
          <w:tab w:val="center" w:pos="8222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</w:pPr>
    </w:p>
    <w:p w14:paraId="4E09D328" w14:textId="77777777" w:rsidR="003F14FE" w:rsidRPr="002567BE" w:rsidRDefault="003F14FE" w:rsidP="003F14FE">
      <w:pPr>
        <w:pStyle w:val="Listaszerbekezds"/>
        <w:numPr>
          <w:ilvl w:val="0"/>
          <w:numId w:val="1"/>
        </w:numPr>
        <w:tabs>
          <w:tab w:val="center" w:pos="2268"/>
          <w:tab w:val="center" w:pos="8222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theme="minorHAnsi"/>
          <w:b/>
          <w:bCs/>
          <w:i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iCs/>
          <w:sz w:val="22"/>
          <w:szCs w:val="22"/>
          <w:lang w:eastAsia="en-US"/>
        </w:rPr>
        <w:t>9</w:t>
      </w:r>
      <w:r w:rsidRPr="002567BE">
        <w:rPr>
          <w:rFonts w:asciiTheme="minorHAnsi" w:eastAsiaTheme="minorHAnsi" w:hAnsiTheme="minorHAnsi" w:cstheme="minorHAnsi"/>
          <w:b/>
          <w:bCs/>
          <w:iCs/>
          <w:sz w:val="22"/>
          <w:szCs w:val="22"/>
          <w:lang w:eastAsia="en-US"/>
        </w:rPr>
        <w:t>/2023. (</w:t>
      </w:r>
      <w:r>
        <w:rPr>
          <w:rFonts w:asciiTheme="minorHAnsi" w:eastAsiaTheme="minorHAnsi" w:hAnsiTheme="minorHAnsi" w:cstheme="minorHAnsi"/>
          <w:b/>
          <w:bCs/>
          <w:iCs/>
          <w:sz w:val="22"/>
          <w:szCs w:val="22"/>
          <w:lang w:eastAsia="en-US"/>
        </w:rPr>
        <w:t>IV.4.</w:t>
      </w:r>
      <w:r w:rsidRPr="002567BE">
        <w:rPr>
          <w:rFonts w:asciiTheme="minorHAnsi" w:eastAsiaTheme="minorHAnsi" w:hAnsiTheme="minorHAnsi" w:cstheme="minorHAnsi"/>
          <w:b/>
          <w:bCs/>
          <w:iCs/>
          <w:sz w:val="22"/>
          <w:szCs w:val="22"/>
          <w:lang w:eastAsia="en-US"/>
        </w:rPr>
        <w:t xml:space="preserve">) önkormányzati rendelet </w:t>
      </w:r>
      <w:r w:rsidRPr="005B6CE7">
        <w:rPr>
          <w:rFonts w:asciiTheme="minorHAnsi" w:eastAsiaTheme="minorHAnsi" w:hAnsiTheme="minorHAnsi" w:cstheme="minorHAnsi"/>
          <w:b/>
          <w:bCs/>
          <w:iCs/>
          <w:sz w:val="22"/>
          <w:szCs w:val="22"/>
          <w:lang w:eastAsia="en-US"/>
        </w:rPr>
        <w:t>a közterületek elnevezésének rendjéről, az elnevezésük megváltoztatására irányuló kezdeményezésről</w:t>
      </w:r>
      <w:r>
        <w:rPr>
          <w:rFonts w:asciiTheme="minorHAnsi" w:eastAsiaTheme="minorHAnsi" w:hAnsiTheme="minorHAnsi" w:cstheme="minorHAnsi"/>
          <w:b/>
          <w:bCs/>
          <w:iCs/>
          <w:sz w:val="22"/>
          <w:szCs w:val="22"/>
          <w:lang w:eastAsia="en-US"/>
        </w:rPr>
        <w:t xml:space="preserve"> </w:t>
      </w:r>
      <w:r w:rsidRPr="005B6CE7">
        <w:rPr>
          <w:rFonts w:asciiTheme="minorHAnsi" w:eastAsiaTheme="minorHAnsi" w:hAnsiTheme="minorHAnsi" w:cstheme="minorHAnsi"/>
          <w:b/>
          <w:bCs/>
          <w:iCs/>
          <w:sz w:val="22"/>
          <w:szCs w:val="22"/>
          <w:lang w:eastAsia="en-US"/>
        </w:rPr>
        <w:t>és a házszám-megállapítás szabályairól</w:t>
      </w:r>
    </w:p>
    <w:p w14:paraId="69F692A0" w14:textId="77777777" w:rsidR="003F14FE" w:rsidRPr="005B6CE7" w:rsidRDefault="003F14FE" w:rsidP="003F14F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51958">
        <w:rPr>
          <w:rFonts w:asciiTheme="minorHAnsi" w:eastAsiaTheme="minorHAnsi" w:hAnsiTheme="minorHAnsi" w:cstheme="minorHAnsi"/>
          <w:sz w:val="22"/>
          <w:szCs w:val="22"/>
          <w:lang w:eastAsia="en-US"/>
        </w:rPr>
        <w:t>A házszám megállapításával kapcsolatos hatáskört a jegyző gyakorolja.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(13. §)”</w:t>
      </w:r>
    </w:p>
    <w:p w14:paraId="7F229615" w14:textId="77777777" w:rsidR="00E46A00" w:rsidRDefault="00E46A00"/>
    <w:sectPr w:rsidR="00E46A00" w:rsidSect="00F619A1">
      <w:footerReference w:type="default" r:id="rId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7293279"/>
      <w:docPartObj>
        <w:docPartGallery w:val="Page Numbers (Bottom of Page)"/>
        <w:docPartUnique/>
      </w:docPartObj>
    </w:sdtPr>
    <w:sdtEndPr/>
    <w:sdtContent>
      <w:p w14:paraId="3363EFF3" w14:textId="77777777" w:rsidR="00A72E46" w:rsidRPr="00A72E46" w:rsidRDefault="003F14FE">
        <w:pPr>
          <w:pStyle w:val="llb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A72E4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A72E46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A72E4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A72E46">
          <w:rPr>
            <w:rFonts w:asciiTheme="minorHAnsi" w:hAnsiTheme="minorHAnsi" w:cstheme="minorHAnsi"/>
            <w:sz w:val="22"/>
            <w:szCs w:val="22"/>
          </w:rPr>
          <w:t>2</w:t>
        </w:r>
        <w:r w:rsidRPr="00A72E46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15B53"/>
    <w:multiLevelType w:val="hybridMultilevel"/>
    <w:tmpl w:val="C2886C16"/>
    <w:lvl w:ilvl="0" w:tplc="E392EA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925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FE"/>
    <w:rsid w:val="003F14FE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45F5"/>
  <w15:chartTrackingRefBased/>
  <w15:docId w15:val="{3055D6BA-ACD4-475C-8EF6-B2083CA4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14F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F14FE"/>
    <w:pPr>
      <w:suppressAutoHyphens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3F14FE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istaszerbekezds">
    <w:name w:val="List Paragraph"/>
    <w:basedOn w:val="Norml"/>
    <w:uiPriority w:val="34"/>
    <w:qFormat/>
    <w:rsid w:val="003F14FE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3F14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14FE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606</Characters>
  <Application>Microsoft Office Word</Application>
  <DocSecurity>0</DocSecurity>
  <Lines>5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Horváth Ildikó dr.</cp:lastModifiedBy>
  <cp:revision>1</cp:revision>
  <dcterms:created xsi:type="dcterms:W3CDTF">2023-04-04T06:52:00Z</dcterms:created>
  <dcterms:modified xsi:type="dcterms:W3CDTF">2023-04-04T06:52:00Z</dcterms:modified>
</cp:coreProperties>
</file>