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3D" w:rsidRPr="00290225" w:rsidRDefault="00B5493D" w:rsidP="00B5493D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111/</w:t>
      </w:r>
      <w:r w:rsidRPr="00290225">
        <w:rPr>
          <w:b/>
          <w:bCs/>
          <w:color w:val="000000"/>
          <w:u w:val="single"/>
        </w:rPr>
        <w:t xml:space="preserve">2023. (III. 30.) Kgy. </w:t>
      </w:r>
      <w:proofErr w:type="gramStart"/>
      <w:r w:rsidRPr="00290225">
        <w:rPr>
          <w:b/>
          <w:bCs/>
          <w:color w:val="000000"/>
          <w:u w:val="single"/>
        </w:rPr>
        <w:t>sz.</w:t>
      </w:r>
      <w:proofErr w:type="gramEnd"/>
      <w:r w:rsidRPr="00290225">
        <w:rPr>
          <w:b/>
          <w:bCs/>
          <w:color w:val="000000"/>
          <w:u w:val="single"/>
        </w:rPr>
        <w:t xml:space="preserve"> határozat</w:t>
      </w:r>
    </w:p>
    <w:p w:rsidR="00B5493D" w:rsidRPr="00290225" w:rsidRDefault="00B5493D" w:rsidP="00B5493D">
      <w:pPr>
        <w:jc w:val="both"/>
        <w:rPr>
          <w:b/>
          <w:color w:val="000000"/>
          <w:u w:val="single"/>
        </w:rPr>
      </w:pPr>
    </w:p>
    <w:p w:rsidR="00B5493D" w:rsidRPr="00290225" w:rsidRDefault="00B5493D" w:rsidP="00B5493D">
      <w:pPr>
        <w:jc w:val="both"/>
      </w:pPr>
      <w:r w:rsidRPr="00290225">
        <w:rPr>
          <w:color w:val="000000"/>
        </w:rPr>
        <w:t>Szombathely Megyei Jogú Város Közgyűlése a</w:t>
      </w:r>
      <w:r w:rsidRPr="00290225">
        <w:t xml:space="preserve"> „Javaslat a </w:t>
      </w:r>
      <w:r w:rsidRPr="00290225">
        <w:rPr>
          <w:rFonts w:ascii="Calibri" w:hAnsi="Calibri" w:cs="Calibri"/>
          <w:iCs/>
          <w:color w:val="000000"/>
        </w:rPr>
        <w:t>2021-2027 Európai Uniós ciklus programdokumentumainak tervezetei értelmében a Terület- és Településfejlesztési Operatív Program Plusszal kapcsolatos döntések meghozatalára”</w:t>
      </w:r>
      <w:r w:rsidRPr="00290225">
        <w:t xml:space="preserve"> </w:t>
      </w:r>
      <w:r w:rsidRPr="00290225">
        <w:rPr>
          <w:color w:val="000000"/>
        </w:rPr>
        <w:t>című előterjesztést megtárgyalta, és a következő döntéseket hozta:</w:t>
      </w:r>
    </w:p>
    <w:p w:rsidR="00B5493D" w:rsidRPr="00290225" w:rsidRDefault="00B5493D" w:rsidP="00B5493D">
      <w:pPr>
        <w:jc w:val="both"/>
        <w:rPr>
          <w:color w:val="000000"/>
        </w:rPr>
      </w:pPr>
    </w:p>
    <w:p w:rsidR="00B5493D" w:rsidRPr="00290225" w:rsidRDefault="00B5493D" w:rsidP="00B5493D">
      <w:pPr>
        <w:numPr>
          <w:ilvl w:val="0"/>
          <w:numId w:val="1"/>
        </w:numPr>
        <w:contextualSpacing/>
        <w:jc w:val="both"/>
        <w:rPr>
          <w:color w:val="000000"/>
        </w:rPr>
      </w:pPr>
      <w:r w:rsidRPr="00290225">
        <w:rPr>
          <w:color w:val="000000"/>
        </w:rPr>
        <w:t xml:space="preserve">A Közgyűlés felhatalmazza a polgármestert, hogy az </w:t>
      </w:r>
      <w:r w:rsidRPr="00290225">
        <w:t>előterjesztés 1. sz. mellékletében szereplő fejlesztések megvalósítására vonatkozóan a feltételes közbeszerzési eljárások megindítására, a projektekhez kapcsolódó megalapozó dokumentumok jóváhagyására, valamint a pályázat benyújtására vonatkozóan a szükséges intézkedéseket megtegye.</w:t>
      </w:r>
    </w:p>
    <w:p w:rsidR="00B5493D" w:rsidRPr="00290225" w:rsidRDefault="00B5493D" w:rsidP="00B5493D">
      <w:pPr>
        <w:ind w:left="720"/>
        <w:contextualSpacing/>
        <w:jc w:val="both"/>
        <w:rPr>
          <w:color w:val="000000"/>
        </w:rPr>
      </w:pPr>
    </w:p>
    <w:p w:rsidR="00B5493D" w:rsidRPr="00290225" w:rsidRDefault="00B5493D" w:rsidP="00B5493D">
      <w:pPr>
        <w:numPr>
          <w:ilvl w:val="0"/>
          <w:numId w:val="1"/>
        </w:numPr>
        <w:contextualSpacing/>
        <w:jc w:val="both"/>
      </w:pPr>
      <w:r w:rsidRPr="00290225">
        <w:t xml:space="preserve">A Közgyűlés úgy dönt, amennyiben az egyes projektek műszaki tartalma módosul, felhatalmazza a Városstratégiai, Idegenforgalmi és Sport Bizottságot azok jóváhagyására. </w:t>
      </w:r>
    </w:p>
    <w:p w:rsidR="00B5493D" w:rsidRPr="00290225" w:rsidRDefault="00B5493D" w:rsidP="00B5493D">
      <w:pPr>
        <w:jc w:val="both"/>
      </w:pPr>
    </w:p>
    <w:p w:rsidR="00B5493D" w:rsidRPr="00290225" w:rsidRDefault="00B5493D" w:rsidP="00B5493D">
      <w:pPr>
        <w:numPr>
          <w:ilvl w:val="0"/>
          <w:numId w:val="1"/>
        </w:numPr>
        <w:contextualSpacing/>
        <w:jc w:val="both"/>
      </w:pPr>
      <w:r w:rsidRPr="00290225">
        <w:t>A Közgyűlés úgy dönt, hogy amennyiben a Miniszterelnökség Közbeszerzési Felügyeletért Felelős helyettes Államtitkárság Közbeszerzési Felügyeleti Főosztálya nem állít ki támogató tartalmú tanúsítványt, abban az esetben biztosítja a 2023. évi költségvetésben a közbeszerzési tanácsadó költségét.  </w:t>
      </w:r>
    </w:p>
    <w:p w:rsidR="00B5493D" w:rsidRPr="00290225" w:rsidRDefault="00B5493D" w:rsidP="00B5493D">
      <w:pPr>
        <w:ind w:left="720"/>
        <w:contextualSpacing/>
        <w:jc w:val="both"/>
      </w:pPr>
      <w:r w:rsidRPr="00290225">
        <w:t xml:space="preserve"> </w:t>
      </w:r>
    </w:p>
    <w:p w:rsidR="00B5493D" w:rsidRPr="00290225" w:rsidRDefault="00B5493D" w:rsidP="00B5493D">
      <w:pPr>
        <w:jc w:val="both"/>
        <w:rPr>
          <w:color w:val="000000"/>
        </w:rPr>
      </w:pPr>
      <w:r w:rsidRPr="00290225">
        <w:rPr>
          <w:b/>
          <w:color w:val="000000"/>
          <w:u w:val="single"/>
        </w:rPr>
        <w:t>Felelős:</w:t>
      </w:r>
      <w:r w:rsidRPr="00290225">
        <w:rPr>
          <w:color w:val="000000"/>
        </w:rPr>
        <w:t xml:space="preserve"> </w:t>
      </w:r>
      <w:r w:rsidRPr="00290225">
        <w:rPr>
          <w:color w:val="000000"/>
        </w:rPr>
        <w:tab/>
        <w:t xml:space="preserve">Dr. </w:t>
      </w:r>
      <w:proofErr w:type="spellStart"/>
      <w:r w:rsidRPr="00290225">
        <w:rPr>
          <w:color w:val="000000"/>
        </w:rPr>
        <w:t>Nemény</w:t>
      </w:r>
      <w:proofErr w:type="spellEnd"/>
      <w:r w:rsidRPr="00290225">
        <w:rPr>
          <w:color w:val="000000"/>
        </w:rPr>
        <w:t xml:space="preserve"> András, polgármester</w:t>
      </w:r>
    </w:p>
    <w:p w:rsidR="00B5493D" w:rsidRPr="00290225" w:rsidRDefault="00B5493D" w:rsidP="00B5493D">
      <w:pPr>
        <w:jc w:val="both"/>
        <w:rPr>
          <w:color w:val="000000"/>
        </w:rPr>
      </w:pPr>
      <w:r w:rsidRPr="00290225">
        <w:rPr>
          <w:color w:val="000000"/>
        </w:rPr>
        <w:tab/>
      </w:r>
      <w:r w:rsidRPr="00290225">
        <w:rPr>
          <w:color w:val="000000"/>
        </w:rPr>
        <w:tab/>
        <w:t>Dr. Horváth Attila, alpolgármester</w:t>
      </w:r>
    </w:p>
    <w:p w:rsidR="00B5493D" w:rsidRPr="00290225" w:rsidRDefault="00B5493D" w:rsidP="00B5493D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Dr. Károlyi Ákos, jegyző</w:t>
      </w:r>
      <w:r w:rsidRPr="00290225">
        <w:rPr>
          <w:color w:val="000000"/>
        </w:rPr>
        <w:tab/>
      </w:r>
    </w:p>
    <w:p w:rsidR="00B5493D" w:rsidRPr="00290225" w:rsidRDefault="00B5493D" w:rsidP="00B5493D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(A végrehajtás előkészítéséért:</w:t>
      </w:r>
    </w:p>
    <w:p w:rsidR="00B5493D" w:rsidRPr="00290225" w:rsidRDefault="00B5493D" w:rsidP="00B5493D">
      <w:pPr>
        <w:ind w:left="709" w:firstLine="709"/>
        <w:jc w:val="both"/>
        <w:rPr>
          <w:color w:val="000000"/>
        </w:rPr>
      </w:pPr>
      <w:r w:rsidRPr="00290225">
        <w:rPr>
          <w:color w:val="000000"/>
        </w:rPr>
        <w:t>Nagyné dr. Gats Andrea, a Jogi és Képviselői Osztály vezetője</w:t>
      </w:r>
    </w:p>
    <w:p w:rsidR="00B5493D" w:rsidRPr="00290225" w:rsidRDefault="00B5493D" w:rsidP="00B5493D">
      <w:pPr>
        <w:jc w:val="both"/>
      </w:pPr>
      <w:r w:rsidRPr="00290225">
        <w:tab/>
      </w:r>
      <w:r w:rsidRPr="00290225">
        <w:tab/>
        <w:t>Kalmár Ervin, a Városüzemeltetési Osztály vezetője</w:t>
      </w:r>
    </w:p>
    <w:p w:rsidR="00B5493D" w:rsidRPr="00290225" w:rsidRDefault="00B5493D" w:rsidP="00B5493D">
      <w:pPr>
        <w:jc w:val="both"/>
        <w:rPr>
          <w:color w:val="000000"/>
        </w:rPr>
      </w:pPr>
      <w:r w:rsidRPr="00290225">
        <w:rPr>
          <w:color w:val="000000"/>
        </w:rPr>
        <w:tab/>
      </w:r>
      <w:r w:rsidRPr="00290225">
        <w:rPr>
          <w:color w:val="000000"/>
        </w:rPr>
        <w:tab/>
        <w:t>Stéger Gábor, a Közgazdasági és Adó Osztály vezetője)</w:t>
      </w:r>
    </w:p>
    <w:p w:rsidR="00B5493D" w:rsidRPr="00290225" w:rsidRDefault="00B5493D" w:rsidP="00B5493D">
      <w:pPr>
        <w:jc w:val="both"/>
        <w:rPr>
          <w:color w:val="000000"/>
        </w:rPr>
      </w:pPr>
    </w:p>
    <w:p w:rsidR="00B5493D" w:rsidRPr="00290225" w:rsidRDefault="00B5493D" w:rsidP="00B5493D">
      <w:pPr>
        <w:jc w:val="both"/>
        <w:rPr>
          <w:color w:val="000000"/>
        </w:rPr>
      </w:pPr>
      <w:r w:rsidRPr="00290225">
        <w:rPr>
          <w:b/>
          <w:color w:val="000000"/>
          <w:u w:val="single"/>
        </w:rPr>
        <w:t>Határidő:</w:t>
      </w:r>
      <w:r w:rsidRPr="00290225">
        <w:rPr>
          <w:color w:val="000000"/>
        </w:rPr>
        <w:t xml:space="preserve"> </w:t>
      </w:r>
      <w:r w:rsidRPr="00290225">
        <w:rPr>
          <w:color w:val="000000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5E01"/>
    <w:multiLevelType w:val="hybridMultilevel"/>
    <w:tmpl w:val="EADC8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953EFC"/>
    <w:rsid w:val="00A23BDE"/>
    <w:rsid w:val="00A96770"/>
    <w:rsid w:val="00AC563C"/>
    <w:rsid w:val="00B126E0"/>
    <w:rsid w:val="00B4023F"/>
    <w:rsid w:val="00B5493D"/>
    <w:rsid w:val="00B75EFE"/>
    <w:rsid w:val="00B8238A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2023-04-03T09:04:00Z</dcterms:created>
  <dcterms:modified xsi:type="dcterms:W3CDTF">2023-04-03T09:04:00Z</dcterms:modified>
</cp:coreProperties>
</file>