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E533FB2" w:rsidR="00535133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7ABF5831" w14:textId="6753FA02" w:rsidR="008B46CB" w:rsidRDefault="008B46CB" w:rsidP="00535133">
      <w:pPr>
        <w:jc w:val="center"/>
        <w:rPr>
          <w:rFonts w:asciiTheme="minorHAnsi" w:hAnsiTheme="minorHAnsi" w:cstheme="minorHAnsi"/>
          <w:b/>
          <w:i/>
        </w:rPr>
      </w:pPr>
    </w:p>
    <w:p w14:paraId="1BAB1291" w14:textId="0CF4177A" w:rsidR="006F6329" w:rsidRDefault="006F6329" w:rsidP="00535133">
      <w:pPr>
        <w:jc w:val="center"/>
        <w:rPr>
          <w:rFonts w:asciiTheme="minorHAnsi" w:hAnsiTheme="minorHAnsi" w:cstheme="minorHAnsi"/>
          <w:b/>
          <w:i/>
        </w:rPr>
      </w:pPr>
    </w:p>
    <w:p w14:paraId="0B354BC9" w14:textId="268BB24A" w:rsidR="006F6329" w:rsidRDefault="006F6329" w:rsidP="00535133">
      <w:pPr>
        <w:jc w:val="center"/>
        <w:rPr>
          <w:rFonts w:asciiTheme="minorHAnsi" w:hAnsiTheme="minorHAnsi" w:cstheme="minorHAnsi"/>
          <w:b/>
          <w:i/>
        </w:rPr>
      </w:pPr>
    </w:p>
    <w:p w14:paraId="41B8137E" w14:textId="77777777" w:rsidR="008B46CB" w:rsidRPr="00F61415" w:rsidRDefault="008B46CB" w:rsidP="00535133">
      <w:pPr>
        <w:jc w:val="center"/>
        <w:rPr>
          <w:rFonts w:asciiTheme="minorHAnsi" w:hAnsiTheme="minorHAnsi" w:cstheme="minorHAnsi"/>
          <w:b/>
          <w:i/>
        </w:rPr>
      </w:pPr>
    </w:p>
    <w:p w14:paraId="6CBBFE47" w14:textId="77777777" w:rsidR="00D46843" w:rsidRPr="00063C08" w:rsidRDefault="00D46843" w:rsidP="00D46843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71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5AF7A73" w14:textId="77777777" w:rsidR="00D46843" w:rsidRDefault="00D46843" w:rsidP="00D46843">
      <w:pPr>
        <w:ind w:left="2118" w:firstLine="3"/>
        <w:rPr>
          <w:rFonts w:ascii="Calibri" w:hAnsi="Calibri" w:cs="Calibri"/>
          <w:iCs/>
        </w:rPr>
      </w:pPr>
    </w:p>
    <w:p w14:paraId="1CEB7DB3" w14:textId="77777777" w:rsidR="00D46843" w:rsidRPr="00820CD9" w:rsidRDefault="00D46843" w:rsidP="00D46843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„Javaslat Szombathely város területén forgalmi rend változtatással kapcsolatos döntések meghozatalára”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</w:t>
      </w:r>
      <w:r>
        <w:rPr>
          <w:rFonts w:ascii="Calibri" w:hAnsi="Calibri" w:cs="Calibri"/>
          <w:bCs/>
          <w:szCs w:val="22"/>
        </w:rPr>
        <w:t>.</w:t>
      </w:r>
      <w:r w:rsidRPr="00820CD9">
        <w:rPr>
          <w:rFonts w:ascii="Calibri" w:hAnsi="Calibri" w:cs="Calibri"/>
          <w:bCs/>
          <w:szCs w:val="22"/>
        </w:rPr>
        <w:t xml:space="preserve"> (X.31.)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1141FF9E" w14:textId="77777777" w:rsidR="00D46843" w:rsidRDefault="00D46843" w:rsidP="00D46843">
      <w:pPr>
        <w:jc w:val="both"/>
        <w:rPr>
          <w:rFonts w:ascii="Calibri" w:hAnsi="Calibri" w:cs="Calibri"/>
          <w:bCs/>
          <w:szCs w:val="22"/>
        </w:rPr>
      </w:pPr>
    </w:p>
    <w:p w14:paraId="2BF814BC" w14:textId="77777777" w:rsidR="00D46843" w:rsidRPr="00820CD9" w:rsidRDefault="00D46843" w:rsidP="00D46843">
      <w:pPr>
        <w:numPr>
          <w:ilvl w:val="0"/>
          <w:numId w:val="23"/>
        </w:num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 xml:space="preserve">A Bizottság egyetért </w:t>
      </w:r>
      <w:r>
        <w:rPr>
          <w:rFonts w:ascii="Calibri" w:hAnsi="Calibri" w:cs="Calibri"/>
          <w:bCs/>
          <w:szCs w:val="22"/>
        </w:rPr>
        <w:t xml:space="preserve">azzal, hogy a Szent István parkban az ingatlanokat megközelítő útszakaszon </w:t>
      </w:r>
      <w:r>
        <w:rPr>
          <w:rFonts w:ascii="Calibri" w:hAnsi="Calibri" w:cs="Calibri"/>
          <w:szCs w:val="22"/>
        </w:rPr>
        <w:t>20 km/h sebességkorlátozó jelzőtábla kerüljön kihelyezésre, valamint a jelenlegi személygépkocsival és motorkerékpárral behajtani tilos jelzőtábla helyett mindkét irányból behajtani tilos jelzőtábla, kivéve engedéllyel feliratú kiegészítő jelzőtábla kerüljön elhelyezésre.</w:t>
      </w:r>
      <w:r>
        <w:rPr>
          <w:rFonts w:ascii="Calibri" w:hAnsi="Calibri" w:cs="Calibri"/>
          <w:bCs/>
          <w:szCs w:val="22"/>
        </w:rPr>
        <w:t xml:space="preserve"> </w:t>
      </w:r>
    </w:p>
    <w:p w14:paraId="67403CF2" w14:textId="77777777" w:rsidR="00D46843" w:rsidRDefault="00D46843" w:rsidP="00D46843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 w:rsidRPr="002C09B4">
        <w:rPr>
          <w:rFonts w:ascii="Calibri" w:hAnsi="Calibri" w:cs="Calibri"/>
          <w:szCs w:val="22"/>
        </w:rPr>
        <w:t xml:space="preserve">A Bizottság egyetért azzal, hogy a </w:t>
      </w:r>
      <w:r>
        <w:rPr>
          <w:rFonts w:ascii="Calibri" w:hAnsi="Calibri" w:cs="Calibri"/>
          <w:szCs w:val="22"/>
        </w:rPr>
        <w:t>Balassi B. utcában 30 km/h-s sebességkorlátozás kerüljön bevezetésre.</w:t>
      </w:r>
    </w:p>
    <w:p w14:paraId="266F0926" w14:textId="77777777" w:rsidR="00D46843" w:rsidRDefault="00D46843" w:rsidP="00D46843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Bizottság egyetért azzal, hogy a </w:t>
      </w:r>
      <w:proofErr w:type="spellStart"/>
      <w:r>
        <w:rPr>
          <w:rFonts w:ascii="Calibri" w:hAnsi="Calibri" w:cs="Calibri"/>
          <w:szCs w:val="22"/>
        </w:rPr>
        <w:t>Szelestey</w:t>
      </w:r>
      <w:proofErr w:type="spellEnd"/>
      <w:r>
        <w:rPr>
          <w:rFonts w:ascii="Calibri" w:hAnsi="Calibri" w:cs="Calibri"/>
          <w:szCs w:val="22"/>
        </w:rPr>
        <w:t xml:space="preserve"> L. u. 13. sz. ingatlan mögötti fizetőparkoló bejáratához mindkét oldalra kerüljön kihelyezésre „Megállni tilos” jelzőtábla.</w:t>
      </w:r>
    </w:p>
    <w:p w14:paraId="0CBECC9A" w14:textId="77777777" w:rsidR="00D46843" w:rsidRDefault="00D46843" w:rsidP="00D46843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Bizottság egyetért azzal, </w:t>
      </w:r>
      <w:r w:rsidRPr="002C09B4">
        <w:rPr>
          <w:rFonts w:ascii="Calibri" w:hAnsi="Calibri" w:cs="Calibri"/>
          <w:szCs w:val="22"/>
        </w:rPr>
        <w:t xml:space="preserve">hogy </w:t>
      </w:r>
      <w:r>
        <w:rPr>
          <w:rFonts w:ascii="Calibri" w:hAnsi="Calibri" w:cs="Calibri"/>
          <w:szCs w:val="22"/>
        </w:rPr>
        <w:t>a Maros utca - Szófia utca kereszteződésben kihelyezett 10 t jelzésképpel ellátott „Súlykorlátozás” (KRESZ 38. ábra) közúti jelzőtábla helyett 10 t jelzésképpel ellátott „Tehergépkocsival behajtani tilos” (KRESZ 44. ábra) közúti jelzőtábla kerüljön kihelyezésre.</w:t>
      </w:r>
    </w:p>
    <w:p w14:paraId="0EBBE29A" w14:textId="77777777" w:rsidR="00D46843" w:rsidRPr="00820CD9" w:rsidRDefault="00D46843" w:rsidP="00D46843">
      <w:pPr>
        <w:ind w:left="360"/>
        <w:jc w:val="both"/>
        <w:rPr>
          <w:rFonts w:ascii="Calibri" w:hAnsi="Calibri" w:cs="Calibri"/>
          <w:szCs w:val="22"/>
        </w:rPr>
      </w:pPr>
    </w:p>
    <w:p w14:paraId="58F0D954" w14:textId="77777777" w:rsidR="00D46843" w:rsidRPr="00820CD9" w:rsidRDefault="00D46843" w:rsidP="00D46843">
      <w:pPr>
        <w:spacing w:before="60"/>
        <w:ind w:left="360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>A Bizottság felkéri a polgármestert, hogy a fentiek végrehajtása érdekében a szükséges intézkedések megtételéről gondoskodjon.</w:t>
      </w:r>
    </w:p>
    <w:p w14:paraId="2ACE4BE0" w14:textId="77777777" w:rsidR="00D46843" w:rsidRPr="00820CD9" w:rsidRDefault="00D46843" w:rsidP="00D46843">
      <w:pPr>
        <w:jc w:val="both"/>
        <w:rPr>
          <w:rFonts w:ascii="Calibri" w:hAnsi="Calibri" w:cs="Calibri"/>
          <w:szCs w:val="22"/>
        </w:rPr>
      </w:pPr>
    </w:p>
    <w:p w14:paraId="47419A7B" w14:textId="77777777" w:rsidR="00D46843" w:rsidRPr="00820CD9" w:rsidRDefault="00D46843" w:rsidP="00D46843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András, polgármester</w:t>
      </w:r>
    </w:p>
    <w:p w14:paraId="3AD02CD0" w14:textId="77777777" w:rsidR="00D46843" w:rsidRPr="00820CD9" w:rsidRDefault="00D46843" w:rsidP="00D46843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Soma, alpolgármester </w:t>
      </w:r>
    </w:p>
    <w:p w14:paraId="5F53F004" w14:textId="77777777" w:rsidR="00D46843" w:rsidRPr="00820CD9" w:rsidRDefault="00D46843" w:rsidP="00D46843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>Tóth Kálmán, a bizottság elnöke</w:t>
      </w:r>
    </w:p>
    <w:p w14:paraId="322BBC18" w14:textId="77777777" w:rsidR="00D46843" w:rsidRPr="00820CD9" w:rsidRDefault="00D46843" w:rsidP="00D46843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/a végrehajtás előkészítéséért: </w:t>
      </w:r>
    </w:p>
    <w:p w14:paraId="52DBBB1C" w14:textId="77777777" w:rsidR="00D46843" w:rsidRPr="00820CD9" w:rsidRDefault="00D46843" w:rsidP="00D46843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52A60B92" w14:textId="77777777" w:rsidR="00D46843" w:rsidRPr="00820CD9" w:rsidRDefault="00D46843" w:rsidP="00D46843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4716B72E" w14:textId="77777777" w:rsidR="00D46843" w:rsidRPr="00820CD9" w:rsidRDefault="00D46843" w:rsidP="00D46843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  <w:t>1</w:t>
      </w:r>
      <w:r>
        <w:rPr>
          <w:rFonts w:ascii="Calibri" w:hAnsi="Calibri" w:cs="Calibri"/>
          <w:bCs/>
          <w:szCs w:val="22"/>
        </w:rPr>
        <w:t>-4.</w:t>
      </w:r>
      <w:r w:rsidRPr="00820CD9">
        <w:rPr>
          <w:rFonts w:ascii="Calibri" w:hAnsi="Calibri" w:cs="Calibri"/>
          <w:bCs/>
          <w:szCs w:val="22"/>
        </w:rPr>
        <w:t xml:space="preserve"> pont esetén: </w:t>
      </w:r>
      <w:r>
        <w:rPr>
          <w:rFonts w:ascii="Calibri" w:hAnsi="Calibri" w:cs="Calibri"/>
          <w:bCs/>
          <w:szCs w:val="22"/>
        </w:rPr>
        <w:t>2023. május 15.</w:t>
      </w:r>
    </w:p>
    <w:p w14:paraId="4DF09414" w14:textId="04945141" w:rsidR="006F6329" w:rsidRDefault="006F6329" w:rsidP="00B27B15">
      <w:pPr>
        <w:rPr>
          <w:rFonts w:asciiTheme="minorHAnsi" w:hAnsiTheme="minorHAnsi" w:cstheme="minorHAnsi"/>
          <w:bCs/>
          <w:sz w:val="24"/>
        </w:rPr>
      </w:pPr>
    </w:p>
    <w:p w14:paraId="48FDDCE4" w14:textId="77777777" w:rsidR="00463506" w:rsidRDefault="00463506" w:rsidP="00B27B15">
      <w:pPr>
        <w:rPr>
          <w:rFonts w:asciiTheme="minorHAnsi" w:hAnsiTheme="minorHAnsi" w:cstheme="minorHAnsi"/>
          <w:bCs/>
          <w:sz w:val="24"/>
        </w:rPr>
      </w:pPr>
    </w:p>
    <w:p w14:paraId="03E9353A" w14:textId="77777777" w:rsidR="006F6329" w:rsidRPr="00F61415" w:rsidRDefault="006F632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991F2D"/>
    <w:multiLevelType w:val="hybridMultilevel"/>
    <w:tmpl w:val="144C18EC"/>
    <w:lvl w:ilvl="0" w:tplc="5AB8DAD8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7"/>
  </w:num>
  <w:num w:numId="4" w16cid:durableId="926958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1"/>
  </w:num>
  <w:num w:numId="10" w16cid:durableId="532159599">
    <w:abstractNumId w:val="9"/>
  </w:num>
  <w:num w:numId="11" w16cid:durableId="1345017256">
    <w:abstractNumId w:val="16"/>
  </w:num>
  <w:num w:numId="12" w16cid:durableId="1532105490">
    <w:abstractNumId w:val="0"/>
  </w:num>
  <w:num w:numId="13" w16cid:durableId="1025137183">
    <w:abstractNumId w:val="5"/>
  </w:num>
  <w:num w:numId="14" w16cid:durableId="119611915">
    <w:abstractNumId w:val="12"/>
  </w:num>
  <w:num w:numId="15" w16cid:durableId="809515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478889">
    <w:abstractNumId w:val="3"/>
  </w:num>
  <w:num w:numId="20" w16cid:durableId="5191979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6282254">
    <w:abstractNumId w:val="15"/>
  </w:num>
  <w:num w:numId="22" w16cid:durableId="1489639090">
    <w:abstractNumId w:val="4"/>
  </w:num>
  <w:num w:numId="23" w16cid:durableId="13452036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101D6"/>
    <w:rsid w:val="00140C29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404C"/>
    <w:rsid w:val="001E5AC2"/>
    <w:rsid w:val="001E7725"/>
    <w:rsid w:val="001F5DBB"/>
    <w:rsid w:val="002049D4"/>
    <w:rsid w:val="00204A1E"/>
    <w:rsid w:val="00217172"/>
    <w:rsid w:val="00254EE0"/>
    <w:rsid w:val="002571EC"/>
    <w:rsid w:val="0027371B"/>
    <w:rsid w:val="0027725A"/>
    <w:rsid w:val="00277F18"/>
    <w:rsid w:val="00287F32"/>
    <w:rsid w:val="002A47E1"/>
    <w:rsid w:val="002A4D3F"/>
    <w:rsid w:val="002A7CD9"/>
    <w:rsid w:val="002B1DC0"/>
    <w:rsid w:val="002B292F"/>
    <w:rsid w:val="002C0ED9"/>
    <w:rsid w:val="002D0429"/>
    <w:rsid w:val="002D7DBE"/>
    <w:rsid w:val="002E3DBC"/>
    <w:rsid w:val="002E64A4"/>
    <w:rsid w:val="00301B2B"/>
    <w:rsid w:val="00342FC9"/>
    <w:rsid w:val="00351691"/>
    <w:rsid w:val="00351B83"/>
    <w:rsid w:val="00354779"/>
    <w:rsid w:val="003552C8"/>
    <w:rsid w:val="00356A8D"/>
    <w:rsid w:val="00377F1D"/>
    <w:rsid w:val="00391AEA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5FBB"/>
    <w:rsid w:val="003E6F60"/>
    <w:rsid w:val="003F4C3C"/>
    <w:rsid w:val="003F65E2"/>
    <w:rsid w:val="00424245"/>
    <w:rsid w:val="00440ED4"/>
    <w:rsid w:val="00446A66"/>
    <w:rsid w:val="0046350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1DD3"/>
    <w:rsid w:val="00676836"/>
    <w:rsid w:val="00680ED4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6F6329"/>
    <w:rsid w:val="007162FA"/>
    <w:rsid w:val="00732D91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D3908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4780C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46CB"/>
    <w:rsid w:val="008B797A"/>
    <w:rsid w:val="008C6FB6"/>
    <w:rsid w:val="008D0B22"/>
    <w:rsid w:val="008D4F48"/>
    <w:rsid w:val="008D71D8"/>
    <w:rsid w:val="008F6305"/>
    <w:rsid w:val="008F749F"/>
    <w:rsid w:val="00906D3C"/>
    <w:rsid w:val="009077EF"/>
    <w:rsid w:val="0091328B"/>
    <w:rsid w:val="00915497"/>
    <w:rsid w:val="0093348A"/>
    <w:rsid w:val="00954110"/>
    <w:rsid w:val="00986754"/>
    <w:rsid w:val="009C79BE"/>
    <w:rsid w:val="009D67B7"/>
    <w:rsid w:val="009F62CB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34F6"/>
    <w:rsid w:val="00AC42DA"/>
    <w:rsid w:val="00AC4B15"/>
    <w:rsid w:val="00AE7831"/>
    <w:rsid w:val="00AE79E3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52477"/>
    <w:rsid w:val="00B87735"/>
    <w:rsid w:val="00BA5952"/>
    <w:rsid w:val="00BB7A0B"/>
    <w:rsid w:val="00BC0537"/>
    <w:rsid w:val="00BC2603"/>
    <w:rsid w:val="00BC5E15"/>
    <w:rsid w:val="00BE16F8"/>
    <w:rsid w:val="00BE47AA"/>
    <w:rsid w:val="00BF1F65"/>
    <w:rsid w:val="00BF4B31"/>
    <w:rsid w:val="00C10F9B"/>
    <w:rsid w:val="00C213D4"/>
    <w:rsid w:val="00C231D3"/>
    <w:rsid w:val="00C53701"/>
    <w:rsid w:val="00C8378A"/>
    <w:rsid w:val="00CB47FC"/>
    <w:rsid w:val="00CD6F4A"/>
    <w:rsid w:val="00CE35DD"/>
    <w:rsid w:val="00CF657B"/>
    <w:rsid w:val="00D10E25"/>
    <w:rsid w:val="00D27CC4"/>
    <w:rsid w:val="00D32852"/>
    <w:rsid w:val="00D46843"/>
    <w:rsid w:val="00D522ED"/>
    <w:rsid w:val="00D52CD6"/>
    <w:rsid w:val="00D57E62"/>
    <w:rsid w:val="00D6022A"/>
    <w:rsid w:val="00D65A00"/>
    <w:rsid w:val="00D6608F"/>
    <w:rsid w:val="00D71FE0"/>
    <w:rsid w:val="00D839A1"/>
    <w:rsid w:val="00D9540E"/>
    <w:rsid w:val="00DB7926"/>
    <w:rsid w:val="00DC23D8"/>
    <w:rsid w:val="00DD15E6"/>
    <w:rsid w:val="00DE0333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2023-03-29T12:38:00Z</dcterms:created>
  <dcterms:modified xsi:type="dcterms:W3CDTF">2023-03-29T12:38:00Z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