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6899F15F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3492DB0" w14:textId="77777777" w:rsidR="00AF2434" w:rsidRDefault="00AF2434" w:rsidP="00AF24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25DAB90" w14:textId="28168716" w:rsidR="00AF2434" w:rsidRPr="00AF2434" w:rsidRDefault="00AF2434" w:rsidP="00AF243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2434">
        <w:rPr>
          <w:rFonts w:asciiTheme="minorHAnsi" w:hAnsiTheme="minorHAnsi" w:cstheme="minorHAnsi"/>
          <w:b/>
          <w:sz w:val="22"/>
          <w:szCs w:val="22"/>
          <w:u w:val="single"/>
        </w:rPr>
        <w:t>Javaslat egyéb sportcélú kiadások, támogatások felhasználására</w:t>
      </w:r>
    </w:p>
    <w:p w14:paraId="3E8B9552" w14:textId="77777777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C34BF" w14:textId="50E057A4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mindenkori költségvetési rendelete minden évben biztosít támogatást a szombathelyi székhellyel rendelkező, a város területén működő sportszervezetek részére.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Az Önkormányzat 202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. évi pénzügyi mozgásterét a megváltozott gazdasági környezet alapvetően befolyásolja</w:t>
      </w:r>
      <w:r w:rsidR="001136B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36B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 xml:space="preserve"> rendkívül nagymértékű forráskiesés jelentős mértékben meghatározza az Önkormányzat sport feladatainak finanszírozását.</w:t>
      </w:r>
    </w:p>
    <w:p w14:paraId="7FB04193" w14:textId="7A3481B8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Az elmúlt években kialakult finanszírozási struktúra, valamint a gazdasági helyzet eredményeként szükségessé vált egy sportfinanszírozási rendszer kialakítása. A sportfinanszírozási rendszert Szombathely Megyei Jogú Város Közgyűlésének hatáskörében eljárva Szombathely Megyei Jogú Város polgármestere a 22/2021. (II.25.) PM. sz. határozatával jóváhagyta.  A sportfinanszírozási rendszer többek között meghatározza a támogatottak körét és sorrendjét, valamint konkrét finanszírozási szempontokat</w:t>
      </w:r>
      <w:r w:rsidR="006310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D09B77" w14:textId="77777777" w:rsidR="00AF2434" w:rsidRPr="00AF2434" w:rsidRDefault="00AF2434" w:rsidP="00AF2434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</w:p>
    <w:p w14:paraId="08E8EFD6" w14:textId="0C4EEFDA" w:rsidR="00AF2434" w:rsidRPr="00AF2434" w:rsidRDefault="00AF2434" w:rsidP="00AF2434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Szombathely Megyei Jogú Város Önkormányzata – lehetőségeihez mérten – az idei évben is támogatást biztosít a város sportszervezeteinek, ugyanakkor fenntartási és működ</w:t>
      </w:r>
      <w:r w:rsidR="006310B2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tetési</w:t>
      </w: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kötelezettséget egyetlen sportszervezet esetében sem tud vállalni. A támogatás célja, hogy teljesítményorientált jellege mellett megőrizzük értékeinket, emellett érvényesüljenek Szombathely város sportkoncepciójának célkitűzései is. Továbbra is kiemelten kell támogatni a város számára rendkívüli értéket jelentő, hosszú idő óta rendszeresen kiemelkedő eredményeket elérő, valamint a nagy sporttársadalmi jelentőséggel bíró sportszervezeteket, illetve azok szakosztályait.</w:t>
      </w:r>
    </w:p>
    <w:p w14:paraId="6B45A2C8" w14:textId="77777777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2BBC7" w14:textId="4B543FAF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AF243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2434">
        <w:rPr>
          <w:rFonts w:asciiTheme="minorHAnsi" w:hAnsiTheme="minorHAnsi" w:cstheme="minorHAnsi"/>
          <w:sz w:val="22"/>
          <w:szCs w:val="22"/>
        </w:rPr>
        <w:t>(II.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AF2434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AF2434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1"/>
      <w:r>
        <w:rPr>
          <w:rFonts w:asciiTheme="minorHAnsi" w:hAnsiTheme="minorHAnsi" w:cstheme="minorHAnsi"/>
          <w:sz w:val="22"/>
          <w:szCs w:val="22"/>
        </w:rPr>
        <w:t>7</w:t>
      </w:r>
      <w:r w:rsidRPr="00AF2434">
        <w:rPr>
          <w:rFonts w:asciiTheme="minorHAnsi" w:hAnsiTheme="minorHAnsi" w:cstheme="minorHAnsi"/>
          <w:sz w:val="22"/>
          <w:szCs w:val="22"/>
        </w:rPr>
        <w:t>0.000 e Ft. előirányzatot biztosított.</w:t>
      </w:r>
    </w:p>
    <w:bookmarkEnd w:id="0"/>
    <w:p w14:paraId="576ABB80" w14:textId="20B38A23" w:rsidR="00AF2434" w:rsidRPr="00AF2434" w:rsidRDefault="006310B2" w:rsidP="00AF24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előirányzat felhasználásáról az önkormányzat 2023. évi költségvetéséről szóló 4/2023. (II.28.) önkormányzati rendelet 11. </w:t>
      </w:r>
      <w:r w:rsidRPr="004D589B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(5) bekezdése szerint, </w:t>
      </w:r>
      <w:r w:rsidR="00AF2434" w:rsidRPr="00AF2434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sport ügyeket ellátó bizottság jogosult dönteni. </w:t>
      </w:r>
    </w:p>
    <w:p w14:paraId="2C412556" w14:textId="77777777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422ADC" w14:textId="25D1C9D3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a kötelező önkormányzati feladatokon, valamint a kiemelt sportfinanszírozásokon túl,</w:t>
      </w:r>
      <w:r w:rsidRPr="00AF2434">
        <w:rPr>
          <w:rFonts w:asciiTheme="minorHAnsi" w:hAnsiTheme="minorHAnsi" w:cstheme="minorHAnsi"/>
          <w:sz w:val="22"/>
          <w:szCs w:val="22"/>
        </w:rPr>
        <w:t xml:space="preserve"> a költségvetési soron rendelkezésre álló pénzügyi fedezet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a sportfinanszírozás szempontrendszere alapján továbbra is támogatni kívánja a </w:t>
      </w:r>
      <w:r w:rsidRPr="00AF2434">
        <w:rPr>
          <w:rFonts w:asciiTheme="minorHAnsi" w:hAnsiTheme="minorHAnsi" w:cstheme="minorHAnsi"/>
          <w:bCs/>
          <w:sz w:val="22"/>
          <w:szCs w:val="22"/>
        </w:rPr>
        <w:t>szombathelyi székhelyű sportszervezetek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AF2434">
        <w:rPr>
          <w:rFonts w:asciiTheme="minorHAnsi" w:hAnsiTheme="minorHAnsi" w:cstheme="minorHAnsi"/>
          <w:bCs/>
          <w:sz w:val="22"/>
          <w:szCs w:val="22"/>
        </w:rPr>
        <w:t>. évi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működését és tevékenységét.</w:t>
      </w:r>
    </w:p>
    <w:p w14:paraId="190233FA" w14:textId="77777777" w:rsidR="00AF2434" w:rsidRPr="00AF2434" w:rsidRDefault="00AF2434" w:rsidP="00AF2434">
      <w:pPr>
        <w:pStyle w:val="Nincstrkz1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90CD79" w14:textId="747A9BC0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Előzőek figyelembevétele alapján 202</w:t>
      </w:r>
      <w:r>
        <w:rPr>
          <w:rStyle w:val="Szvegtrzs2"/>
          <w:rFonts w:asciiTheme="minorHAnsi" w:hAnsiTheme="minorHAnsi" w:cstheme="minorHAnsi"/>
          <w:color w:val="000000"/>
        </w:rPr>
        <w:t>3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. évben a következő sportszervezetek támogatása javasolt: </w:t>
      </w:r>
    </w:p>
    <w:p w14:paraId="422751A8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AVUS; </w:t>
      </w:r>
    </w:p>
    <w:p w14:paraId="7974646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Delfin SE;</w:t>
      </w:r>
    </w:p>
    <w:p w14:paraId="013DDE54" w14:textId="09C1C65F" w:rsid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eSport Szombathely Sportegyesület;</w:t>
      </w:r>
    </w:p>
    <w:p w14:paraId="69E3D119" w14:textId="38F02A23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>
        <w:rPr>
          <w:rStyle w:val="Szvegtrzs2"/>
          <w:rFonts w:asciiTheme="minorHAnsi" w:hAnsiTheme="minorHAnsi" w:cstheme="minorHAnsi"/>
          <w:color w:val="000000"/>
        </w:rPr>
        <w:t>Viktória FC Szombathely</w:t>
      </w:r>
    </w:p>
    <w:p w14:paraId="3D86F47D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Fonts w:asciiTheme="minorHAnsi" w:hAnsiTheme="minorHAnsi" w:cstheme="minorHAnsi"/>
          <w:bCs/>
        </w:rPr>
        <w:t>Szombathely Crushers Amerikai Football Egyesület;</w:t>
      </w:r>
    </w:p>
    <w:p w14:paraId="7D5E2D2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lastRenderedPageBreak/>
        <w:t>Szombathelyi Asztalitenisz Kör;</w:t>
      </w:r>
    </w:p>
    <w:p w14:paraId="20F85E36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Dobó SE;</w:t>
      </w:r>
    </w:p>
    <w:p w14:paraId="7342F416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Egyetemi Sportegyesület;</w:t>
      </w:r>
    </w:p>
    <w:p w14:paraId="6A9AF237" w14:textId="77777777" w:rsidR="00AF2434" w:rsidRPr="00AF2434" w:rsidRDefault="00AF2434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Vívóakadémia Sportegyesület;</w:t>
      </w:r>
    </w:p>
    <w:p w14:paraId="554B1C7E" w14:textId="77777777" w:rsidR="00AF2434" w:rsidRPr="00AF2434" w:rsidRDefault="00AF2434" w:rsidP="00AF2434">
      <w:pPr>
        <w:pStyle w:val="Listaszerbekezds"/>
        <w:numPr>
          <w:ilvl w:val="0"/>
          <w:numId w:val="10"/>
        </w:numPr>
        <w:contextualSpacing/>
        <w:jc w:val="both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Fonts w:asciiTheme="minorHAnsi" w:hAnsiTheme="minorHAnsi" w:cstheme="minorHAnsi"/>
          <w:sz w:val="22"/>
          <w:szCs w:val="22"/>
        </w:rPr>
        <w:t xml:space="preserve">szombathelyi székhelyű kisebb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sportszervezetek működésének és tevékenységének támogatása (pályázat)</w:t>
      </w:r>
    </w:p>
    <w:p w14:paraId="3D90F8EC" w14:textId="77777777" w:rsidR="00AF2434" w:rsidRPr="00AF2434" w:rsidRDefault="00AF2434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Szombathelyi Sportközpont és Sportiskola Nonprofit Kft. szervezésében és lebonyolításában működő </w:t>
      </w:r>
      <w:r w:rsidRPr="00AF2434">
        <w:rPr>
          <w:rFonts w:asciiTheme="minorHAnsi" w:hAnsiTheme="minorHAnsi" w:cstheme="minorHAnsi"/>
        </w:rPr>
        <w:t>óvodai és iskolai úszásoktatás feladatainak támogatása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     </w:t>
      </w:r>
    </w:p>
    <w:p w14:paraId="7DAA45D4" w14:textId="77777777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</w:p>
    <w:p w14:paraId="7B37C881" w14:textId="1C598AAD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 </w:t>
      </w:r>
      <w:r w:rsidR="00B605F5">
        <w:rPr>
          <w:rStyle w:val="Szvegtrzs2"/>
          <w:rFonts w:asciiTheme="minorHAnsi" w:hAnsiTheme="minorHAnsi" w:cstheme="minorHAnsi"/>
          <w:color w:val="000000"/>
        </w:rPr>
        <w:t>megnevezett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sportszervezetek a korábbi években a sport ágazat kiadásai között külön tételsoron részesültek támogatásban, a sikerek fenntartása érdekében és a versenysport utánpótlás-bázisának biztosítása érdekében javasolt a támogatásuk. </w:t>
      </w:r>
    </w:p>
    <w:p w14:paraId="2613E71D" w14:textId="1A2FD264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  <w:r w:rsidRPr="00AF2434">
        <w:rPr>
          <w:rFonts w:asciiTheme="minorHAnsi" w:hAnsiTheme="minorHAnsi" w:cstheme="minorHAnsi"/>
          <w:sz w:val="22"/>
          <w:szCs w:val="22"/>
        </w:rPr>
        <w:t>Az Önkormányzat önként vállalt feladatai közé tartozik a minden évben megrendezésre kerülő Sportkarácsony, valamint a hagyományos Horváth Zoltán emléktorna, mely rendezvények pénzügyi fedezetét az Önkormányzat a korábbi évekhez hasonlóan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évben is </w:t>
      </w:r>
      <w:r w:rsidR="006310B2">
        <w:rPr>
          <w:rFonts w:asciiTheme="minorHAnsi" w:hAnsiTheme="minorHAnsi" w:cstheme="minorHAnsi"/>
          <w:sz w:val="22"/>
          <w:szCs w:val="22"/>
        </w:rPr>
        <w:t>biztosítan</w:t>
      </w:r>
      <w:r w:rsidRPr="00AF2434">
        <w:rPr>
          <w:rFonts w:asciiTheme="minorHAnsi" w:hAnsiTheme="minorHAnsi" w:cstheme="minorHAnsi"/>
          <w:sz w:val="22"/>
          <w:szCs w:val="22"/>
        </w:rPr>
        <w:t xml:space="preserve">i kívánja. </w:t>
      </w:r>
    </w:p>
    <w:p w14:paraId="64960CE3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</w:p>
    <w:p w14:paraId="6B7959FF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  <w:r w:rsidRPr="00AF2434">
        <w:rPr>
          <w:rFonts w:asciiTheme="minorHAnsi" w:hAnsiTheme="minorHAnsi" w:cstheme="minorHAnsi"/>
        </w:rPr>
        <w:t>Kérem a Tisztelt Bizottságot, hogy az előterjesztést megtárgyalni és a határozati javaslatot elfogadni szíveskedjék.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1968FC08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„  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25BCD81D" w14:textId="3229DCC6" w:rsidR="00AD369E" w:rsidRPr="004D589B" w:rsidRDefault="00AD369E" w:rsidP="004D589B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4CAD924" w14:textId="77777777" w:rsid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2BCBF" w14:textId="3EBE478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060300D3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 w:rsidR="00AF243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58CBEEAF" w14:textId="77777777" w:rsidR="004D589B" w:rsidRP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08CA3" w14:textId="72D553B0" w:rsidR="004D589B" w:rsidRPr="004D589B" w:rsidRDefault="004D589B" w:rsidP="004D589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az egyéb sportcélú kiadások, támogatások felhasználására</w:t>
      </w:r>
      <w:r w:rsidRPr="004D589B">
        <w:rPr>
          <w:rFonts w:asciiTheme="minorHAnsi" w:hAnsiTheme="minorHAnsi" w:cstheme="minorHAnsi"/>
          <w:sz w:val="22"/>
          <w:szCs w:val="22"/>
        </w:rPr>
        <w:t xml:space="preserve"> vonatkozó javaslatot megtárgyalta és az önkormányzat 202</w:t>
      </w:r>
      <w:r w:rsidR="006578B7">
        <w:rPr>
          <w:rFonts w:asciiTheme="minorHAnsi" w:hAnsiTheme="minorHAnsi" w:cstheme="minorHAnsi"/>
          <w:sz w:val="22"/>
          <w:szCs w:val="22"/>
        </w:rPr>
        <w:t>3</w:t>
      </w:r>
      <w:r w:rsidRPr="004D589B">
        <w:rPr>
          <w:rFonts w:asciiTheme="minorHAnsi" w:hAnsiTheme="minorHAnsi" w:cstheme="minorHAnsi"/>
          <w:sz w:val="22"/>
          <w:szCs w:val="22"/>
        </w:rPr>
        <w:t>. évi költségvetés</w:t>
      </w:r>
      <w:r w:rsidR="00AC5EDA">
        <w:rPr>
          <w:rFonts w:asciiTheme="minorHAnsi" w:hAnsiTheme="minorHAnsi" w:cstheme="minorHAnsi"/>
          <w:sz w:val="22"/>
          <w:szCs w:val="22"/>
        </w:rPr>
        <w:t>é</w:t>
      </w:r>
      <w:r w:rsidRPr="004D589B">
        <w:rPr>
          <w:rFonts w:asciiTheme="minorHAnsi" w:hAnsiTheme="minorHAnsi" w:cstheme="minorHAnsi"/>
          <w:sz w:val="22"/>
          <w:szCs w:val="22"/>
        </w:rPr>
        <w:t>ről szóló</w:t>
      </w:r>
      <w:r w:rsidR="00AC5EDA">
        <w:rPr>
          <w:rFonts w:asciiTheme="minorHAnsi" w:hAnsiTheme="minorHAnsi" w:cstheme="minorHAnsi"/>
          <w:sz w:val="22"/>
          <w:szCs w:val="22"/>
        </w:rPr>
        <w:t xml:space="preserve"> 4</w:t>
      </w:r>
      <w:r w:rsidR="00AC5EDA" w:rsidRPr="00AF2434">
        <w:rPr>
          <w:rFonts w:asciiTheme="minorHAnsi" w:hAnsiTheme="minorHAnsi" w:cstheme="minorHAnsi"/>
          <w:sz w:val="22"/>
          <w:szCs w:val="22"/>
        </w:rPr>
        <w:t>/202</w:t>
      </w:r>
      <w:r w:rsidR="00AC5EDA">
        <w:rPr>
          <w:rFonts w:asciiTheme="minorHAnsi" w:hAnsiTheme="minorHAnsi" w:cstheme="minorHAnsi"/>
          <w:sz w:val="22"/>
          <w:szCs w:val="22"/>
        </w:rPr>
        <w:t>3</w:t>
      </w:r>
      <w:r w:rsidR="00AC5EDA" w:rsidRPr="00AF2434">
        <w:rPr>
          <w:rFonts w:asciiTheme="minorHAnsi" w:hAnsiTheme="minorHAnsi" w:cstheme="minorHAnsi"/>
          <w:sz w:val="22"/>
          <w:szCs w:val="22"/>
        </w:rPr>
        <w:t>.</w:t>
      </w:r>
      <w:r w:rsidR="00AC5EDA">
        <w:rPr>
          <w:rFonts w:asciiTheme="minorHAnsi" w:hAnsiTheme="minorHAnsi" w:cstheme="minorHAnsi"/>
          <w:sz w:val="22"/>
          <w:szCs w:val="22"/>
        </w:rPr>
        <w:t xml:space="preserve"> </w:t>
      </w:r>
      <w:r w:rsidR="00AC5EDA" w:rsidRPr="00AF2434">
        <w:rPr>
          <w:rFonts w:asciiTheme="minorHAnsi" w:hAnsiTheme="minorHAnsi" w:cstheme="minorHAnsi"/>
          <w:sz w:val="22"/>
          <w:szCs w:val="22"/>
        </w:rPr>
        <w:t>(II.</w:t>
      </w:r>
      <w:r w:rsidR="00AC5EDA">
        <w:rPr>
          <w:rFonts w:asciiTheme="minorHAnsi" w:hAnsiTheme="minorHAnsi" w:cstheme="minorHAnsi"/>
          <w:sz w:val="22"/>
          <w:szCs w:val="22"/>
        </w:rPr>
        <w:t>28</w:t>
      </w:r>
      <w:r w:rsidR="00AC5EDA" w:rsidRPr="00AF2434">
        <w:rPr>
          <w:rFonts w:asciiTheme="minorHAnsi" w:hAnsiTheme="minorHAnsi" w:cstheme="minorHAnsi"/>
          <w:sz w:val="22"/>
          <w:szCs w:val="22"/>
        </w:rPr>
        <w:t>.)</w:t>
      </w:r>
      <w:r w:rsidRPr="004D589B">
        <w:rPr>
          <w:rFonts w:asciiTheme="minorHAnsi" w:hAnsiTheme="minorHAnsi" w:cstheme="minorHAnsi"/>
          <w:sz w:val="22"/>
          <w:szCs w:val="22"/>
        </w:rPr>
        <w:t xml:space="preserve"> önkormányzati rendelet 11. § (5) bekezdése </w:t>
      </w:r>
      <w:r w:rsidR="00886E5F">
        <w:rPr>
          <w:rFonts w:asciiTheme="minorHAnsi" w:hAnsiTheme="minorHAnsi" w:cstheme="minorHAnsi"/>
          <w:sz w:val="22"/>
          <w:szCs w:val="22"/>
        </w:rPr>
        <w:t xml:space="preserve">alapján úgy dönt, </w:t>
      </w:r>
      <w:r w:rsidRPr="004D589B">
        <w:rPr>
          <w:rFonts w:asciiTheme="minorHAnsi" w:hAnsiTheme="minorHAnsi" w:cstheme="minorHAnsi"/>
          <w:sz w:val="22"/>
          <w:szCs w:val="22"/>
        </w:rPr>
        <w:t>hogy az „Egyéb sportcélú kiadások, támogatások” tételsoron lévő összeg</w:t>
      </w:r>
      <w:r w:rsidR="006578B7">
        <w:rPr>
          <w:rFonts w:asciiTheme="minorHAnsi" w:hAnsiTheme="minorHAnsi" w:cstheme="minorHAnsi"/>
          <w:sz w:val="22"/>
          <w:szCs w:val="22"/>
        </w:rPr>
        <w:t xml:space="preserve"> </w:t>
      </w:r>
      <w:r w:rsidRPr="004D589B">
        <w:rPr>
          <w:rFonts w:asciiTheme="minorHAnsi" w:hAnsiTheme="minorHAnsi" w:cstheme="minorHAnsi"/>
          <w:sz w:val="22"/>
          <w:szCs w:val="22"/>
        </w:rPr>
        <w:t>az alábbi táblázat alapján kerüljön felhasználásra:</w:t>
      </w:r>
    </w:p>
    <w:p w14:paraId="1E70139F" w14:textId="77777777" w:rsidR="004D589B" w:rsidRPr="004D589B" w:rsidRDefault="004D589B" w:rsidP="004D589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843"/>
      </w:tblGrid>
      <w:tr w:rsidR="00290FE0" w:rsidRPr="004D589B" w14:paraId="200813B6" w14:textId="77777777" w:rsidTr="00290FE0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044" w14:textId="77777777" w:rsidR="00290FE0" w:rsidRPr="004D589B" w:rsidRDefault="00290FE0" w:rsidP="004D58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  <w:p w14:paraId="764925BD" w14:textId="77777777" w:rsidR="00290FE0" w:rsidRPr="004D589B" w:rsidRDefault="00290FE0" w:rsidP="004D58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A5" w14:textId="77777777" w:rsidR="00290FE0" w:rsidRPr="004D589B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2023. évi előirányzat</w:t>
            </w:r>
          </w:p>
          <w:p w14:paraId="0F07244B" w14:textId="77777777" w:rsidR="00290FE0" w:rsidRPr="004D589B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 Ft)</w:t>
            </w:r>
          </w:p>
        </w:tc>
      </w:tr>
      <w:tr w:rsidR="00290FE0" w:rsidRPr="004D589B" w14:paraId="7A11BA66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503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AVUS</w:t>
            </w: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D7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</w:p>
        </w:tc>
      </w:tr>
      <w:tr w:rsidR="00290FE0" w:rsidRPr="004D589B" w14:paraId="21A30923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F75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772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</w:t>
            </w:r>
          </w:p>
        </w:tc>
      </w:tr>
      <w:tr w:rsidR="00290FE0" w:rsidRPr="004D589B" w14:paraId="4B761BAB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A73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eSport Szombathely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D40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1.000</w:t>
            </w:r>
          </w:p>
        </w:tc>
      </w:tr>
      <w:tr w:rsidR="00290FE0" w:rsidRPr="004D589B" w14:paraId="40836CAA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A89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3B9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</w:tr>
      <w:tr w:rsidR="00290FE0" w:rsidRPr="004D589B" w14:paraId="4C7DCAC7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449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bCs/>
                <w:sz w:val="22"/>
                <w:szCs w:val="22"/>
              </w:rPr>
              <w:t>Szombathely Crushers Amerikai Football 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2F8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FD10E5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</w:tr>
      <w:tr w:rsidR="00290FE0" w:rsidRPr="004D589B" w14:paraId="3B90AE99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6DE" w14:textId="77777777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Szombathelyi Asztalitenisz Kör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02D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</w:tr>
      <w:tr w:rsidR="00290FE0" w:rsidRPr="004D589B" w14:paraId="492A4EA7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BAA" w14:textId="77777777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Szombathelyi Dobó SE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A95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10.000</w:t>
            </w:r>
          </w:p>
        </w:tc>
      </w:tr>
      <w:tr w:rsidR="00290FE0" w:rsidRPr="004D589B" w14:paraId="2D064483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57D" w14:textId="77777777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D3B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3.000</w:t>
            </w:r>
          </w:p>
        </w:tc>
      </w:tr>
      <w:tr w:rsidR="00290FE0" w:rsidRPr="004D589B" w14:paraId="666B39DF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248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C7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</w:tr>
      <w:tr w:rsidR="00290FE0" w:rsidRPr="004D589B" w14:paraId="619E1873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6F7" w14:textId="77777777" w:rsidR="00290FE0" w:rsidRPr="004D589B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 xml:space="preserve">szombathelyi székhelyű kisebb </w:t>
            </w:r>
            <w:r w:rsidRPr="004D5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58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13940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13.500</w:t>
            </w:r>
          </w:p>
        </w:tc>
      </w:tr>
      <w:tr w:rsidR="00290FE0" w:rsidRPr="004D589B" w14:paraId="7AE411E2" w14:textId="77777777" w:rsidTr="00290FE0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991" w14:textId="58BD769C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NKft. – óvodai és iskolai úszásoktatás feladatainak támogatása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B67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BE02D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6.000</w:t>
            </w:r>
          </w:p>
        </w:tc>
      </w:tr>
      <w:tr w:rsidR="00290FE0" w:rsidRPr="004D589B" w14:paraId="6FC21806" w14:textId="77777777" w:rsidTr="00290FE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0EE7" w14:textId="6A737D01" w:rsidR="00290FE0" w:rsidRPr="004D589B" w:rsidRDefault="00290FE0" w:rsidP="00290F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NKft. – kiemelkedő sporteredmények jutalmazása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(Sportkarácsony)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ABE" w14:textId="77777777" w:rsidR="00290FE0" w:rsidRPr="004D589B" w:rsidRDefault="00290FE0" w:rsidP="00290FE0">
            <w:pPr>
              <w:ind w:right="1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9D7A1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</w:tr>
      <w:tr w:rsidR="00290FE0" w:rsidRPr="004D589B" w14:paraId="7407A17D" w14:textId="77777777" w:rsidTr="00290FE0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8489" w14:textId="77777777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Falco KC Szombathely Kft. – Horváth Zoltán emléktorna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D49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</w:tr>
      <w:tr w:rsidR="00290FE0" w:rsidRPr="004D589B" w14:paraId="5C5561CD" w14:textId="77777777" w:rsidTr="00290FE0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C8C" w14:textId="77777777" w:rsidR="00290FE0" w:rsidRPr="004D589B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07D" w14:textId="77777777" w:rsidR="00290FE0" w:rsidRPr="004D589B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9B">
              <w:rPr>
                <w:rFonts w:asciiTheme="minorHAnsi" w:hAnsiTheme="minorHAnsi" w:cstheme="minorHAnsi"/>
                <w:sz w:val="22"/>
                <w:szCs w:val="22"/>
              </w:rPr>
              <w:t>70.000</w:t>
            </w:r>
          </w:p>
        </w:tc>
      </w:tr>
    </w:tbl>
    <w:p w14:paraId="13FC71CD" w14:textId="77777777" w:rsidR="004D589B" w:rsidRPr="004D589B" w:rsidRDefault="004D589B" w:rsidP="004D589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A6890F" w14:textId="77777777" w:rsidR="004D589B" w:rsidRPr="004D589B" w:rsidRDefault="004D589B" w:rsidP="004D589B">
      <w:pPr>
        <w:pStyle w:val="Listaszerbekezds"/>
        <w:numPr>
          <w:ilvl w:val="0"/>
          <w:numId w:val="13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sz w:val="22"/>
          <w:szCs w:val="22"/>
        </w:rPr>
        <w:lastRenderedPageBreak/>
        <w:t>A Bizottság felkéri a polgármestert a támogatási szerződések aláírására.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E87F6C" w14:textId="56F47538" w:rsidR="00AD369E" w:rsidRPr="00623A6F" w:rsidRDefault="00AD369E" w:rsidP="000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0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2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1"/>
  </w:num>
  <w:num w:numId="13" w16cid:durableId="11915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B7B5E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D589B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310B2"/>
    <w:rsid w:val="00640340"/>
    <w:rsid w:val="00650AB8"/>
    <w:rsid w:val="006578B7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86E5F"/>
    <w:rsid w:val="008E1ECF"/>
    <w:rsid w:val="008F45A8"/>
    <w:rsid w:val="0091594C"/>
    <w:rsid w:val="009318D7"/>
    <w:rsid w:val="009348EA"/>
    <w:rsid w:val="00947144"/>
    <w:rsid w:val="0096279B"/>
    <w:rsid w:val="00962A75"/>
    <w:rsid w:val="009800B9"/>
    <w:rsid w:val="009831A3"/>
    <w:rsid w:val="00993999"/>
    <w:rsid w:val="009A0DB2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C5EDA"/>
    <w:rsid w:val="00AD08CD"/>
    <w:rsid w:val="00AD0954"/>
    <w:rsid w:val="00AD2863"/>
    <w:rsid w:val="00AD369E"/>
    <w:rsid w:val="00AD4459"/>
    <w:rsid w:val="00AF2434"/>
    <w:rsid w:val="00B01C1F"/>
    <w:rsid w:val="00B26AC7"/>
    <w:rsid w:val="00B30AC3"/>
    <w:rsid w:val="00B3382D"/>
    <w:rsid w:val="00B605F5"/>
    <w:rsid w:val="00B610E8"/>
    <w:rsid w:val="00BA6C9C"/>
    <w:rsid w:val="00BB0710"/>
    <w:rsid w:val="00BC46F6"/>
    <w:rsid w:val="00BC7146"/>
    <w:rsid w:val="00BD51E2"/>
    <w:rsid w:val="00BD7DA0"/>
    <w:rsid w:val="00BE361A"/>
    <w:rsid w:val="00BE370B"/>
    <w:rsid w:val="00BE6BC9"/>
    <w:rsid w:val="00C0336A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74CC2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5228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2023-03-23T09:47:00Z</dcterms:created>
  <dcterms:modified xsi:type="dcterms:W3CDTF">2023-03-23T09:47:00Z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