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2121F1A4" w14:textId="5D260D5B" w:rsidR="00986754" w:rsidRDefault="00986754" w:rsidP="0098675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7DB4915" w14:textId="77777777" w:rsidR="00986754" w:rsidRPr="00063C08" w:rsidRDefault="00986754" w:rsidP="0098675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E3FE357" w14:textId="77777777" w:rsidR="00986754" w:rsidRPr="00063C08" w:rsidRDefault="00986754" w:rsidP="00986754">
      <w:pPr>
        <w:keepNext/>
        <w:jc w:val="center"/>
        <w:rPr>
          <w:rFonts w:ascii="Calibri" w:hAnsi="Calibri" w:cs="Calibri"/>
          <w:szCs w:val="22"/>
        </w:rPr>
      </w:pPr>
    </w:p>
    <w:p w14:paraId="64015460" w14:textId="77777777" w:rsidR="00986754" w:rsidRPr="00E51DCB" w:rsidRDefault="00986754" w:rsidP="00986754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25E9C">
        <w:rPr>
          <w:rFonts w:ascii="Calibri" w:hAnsi="Calibri" w:cs="Calibri"/>
          <w:i/>
          <w:iCs/>
        </w:rPr>
        <w:t>Javaslat egyes ingatlanok belterületbe vonásával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Szombathely, Halastó u. 0690/4 hrsz. alatti „kivett mocsár” művelési ágú ingatlan belterületbe vonásával kapcsolatos döntésekről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20EC390" w14:textId="77777777" w:rsidR="00986754" w:rsidRPr="00E51DCB" w:rsidRDefault="00986754" w:rsidP="00986754">
      <w:pPr>
        <w:jc w:val="both"/>
        <w:rPr>
          <w:rFonts w:ascii="Calibri" w:hAnsi="Calibri" w:cs="Calibri"/>
          <w:bCs/>
          <w:szCs w:val="22"/>
        </w:rPr>
      </w:pPr>
    </w:p>
    <w:p w14:paraId="2B71393D" w14:textId="77777777" w:rsidR="00986754" w:rsidRPr="00063C08" w:rsidRDefault="00986754" w:rsidP="0098675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1ADAF67" w14:textId="77777777" w:rsidR="00986754" w:rsidRPr="00E51DCB" w:rsidRDefault="00986754" w:rsidP="0098675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2EDEE0" w14:textId="77777777" w:rsidR="00986754" w:rsidRPr="00E51DCB" w:rsidRDefault="00986754" w:rsidP="00986754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Sütő Gabriella, városi főépítész/</w:t>
      </w:r>
    </w:p>
    <w:p w14:paraId="74293D1F" w14:textId="77777777" w:rsidR="00986754" w:rsidRPr="00E51DCB" w:rsidRDefault="00986754" w:rsidP="00986754">
      <w:pPr>
        <w:jc w:val="both"/>
        <w:rPr>
          <w:rFonts w:ascii="Calibri" w:hAnsi="Calibri" w:cs="Calibri"/>
          <w:bCs/>
          <w:szCs w:val="22"/>
        </w:rPr>
      </w:pPr>
    </w:p>
    <w:p w14:paraId="6D1AB0F1" w14:textId="77777777" w:rsidR="00986754" w:rsidRPr="00E51DCB" w:rsidRDefault="00986754" w:rsidP="0098675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2023-03-29T12:26:00Z</dcterms:created>
  <dcterms:modified xsi:type="dcterms:W3CDTF">2023-03-29T12:26:00Z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