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A9867" w14:textId="0064DDB0" w:rsidR="00FC0E5B" w:rsidRDefault="000056CC" w:rsidP="00FC0E5B">
      <w:pPr>
        <w:rPr>
          <w:rFonts w:asciiTheme="minorHAnsi" w:hAnsiTheme="minorHAnsi" w:cstheme="minorHAnsi"/>
          <w:b/>
          <w:sz w:val="22"/>
          <w:szCs w:val="22"/>
        </w:rPr>
      </w:pPr>
      <w:r w:rsidRPr="00FC0E5B">
        <w:rPr>
          <w:rFonts w:asciiTheme="minorHAnsi" w:hAnsiTheme="minorHAnsi" w:cstheme="minorHAnsi"/>
          <w:b/>
          <w:sz w:val="22"/>
          <w:szCs w:val="22"/>
        </w:rPr>
        <w:t>56</w:t>
      </w:r>
      <w:r w:rsidR="006B715D">
        <w:rPr>
          <w:rFonts w:asciiTheme="minorHAnsi" w:hAnsiTheme="minorHAnsi" w:cstheme="minorHAnsi"/>
          <w:b/>
          <w:sz w:val="22"/>
          <w:szCs w:val="22"/>
        </w:rPr>
        <w:t>.</w:t>
      </w:r>
      <w:r w:rsidR="009C409A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4F1784" w:rsidRPr="00FC0E5B">
        <w:rPr>
          <w:rFonts w:asciiTheme="minorHAnsi" w:hAnsiTheme="minorHAnsi" w:cstheme="minorHAnsi"/>
          <w:b/>
          <w:sz w:val="22"/>
          <w:szCs w:val="22"/>
        </w:rPr>
        <w:t>/20</w:t>
      </w:r>
      <w:r w:rsidR="00FC0E5B" w:rsidRPr="00FC0E5B">
        <w:rPr>
          <w:rFonts w:asciiTheme="minorHAnsi" w:hAnsiTheme="minorHAnsi" w:cstheme="minorHAnsi"/>
          <w:b/>
          <w:sz w:val="22"/>
          <w:szCs w:val="22"/>
        </w:rPr>
        <w:t>23</w:t>
      </w:r>
      <w:r w:rsidR="004F1784" w:rsidRPr="00FC0E5B">
        <w:rPr>
          <w:rFonts w:asciiTheme="minorHAnsi" w:hAnsiTheme="minorHAnsi" w:cstheme="minorHAnsi"/>
          <w:b/>
          <w:sz w:val="22"/>
          <w:szCs w:val="22"/>
        </w:rPr>
        <w:t>.</w:t>
      </w:r>
      <w:r w:rsidR="009C1C28" w:rsidRPr="00FC0E5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F1784" w:rsidRPr="00FC0E5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 w:rsidR="00DF09A9" w:rsidRPr="00FC0E5B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9C409A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4F1784" w:rsidRPr="00FC0E5B">
        <w:rPr>
          <w:rFonts w:asciiTheme="minorHAnsi" w:hAnsiTheme="minorHAnsi" w:cstheme="minorHAnsi"/>
          <w:b/>
          <w:sz w:val="22"/>
          <w:szCs w:val="22"/>
        </w:rPr>
        <w:t>Kifüggesztés napja: 20</w:t>
      </w:r>
      <w:r w:rsidR="00FC0E5B">
        <w:rPr>
          <w:rFonts w:asciiTheme="minorHAnsi" w:hAnsiTheme="minorHAnsi" w:cstheme="minorHAnsi"/>
          <w:b/>
          <w:sz w:val="22"/>
          <w:szCs w:val="22"/>
        </w:rPr>
        <w:t>23</w:t>
      </w:r>
      <w:r w:rsidR="004F1784" w:rsidRPr="00FC0E5B">
        <w:rPr>
          <w:rFonts w:asciiTheme="minorHAnsi" w:hAnsiTheme="minorHAnsi" w:cstheme="minorHAnsi"/>
          <w:b/>
          <w:sz w:val="22"/>
          <w:szCs w:val="22"/>
        </w:rPr>
        <w:t>.</w:t>
      </w:r>
      <w:r w:rsidR="00C353E6" w:rsidRPr="00FC0E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79AE">
        <w:rPr>
          <w:rFonts w:asciiTheme="minorHAnsi" w:hAnsiTheme="minorHAnsi" w:cstheme="minorHAnsi"/>
          <w:b/>
          <w:sz w:val="22"/>
          <w:szCs w:val="22"/>
        </w:rPr>
        <w:t>március 31</w:t>
      </w:r>
      <w:r w:rsidR="009C409A">
        <w:rPr>
          <w:rFonts w:asciiTheme="minorHAnsi" w:hAnsiTheme="minorHAnsi" w:cstheme="minorHAnsi"/>
          <w:b/>
          <w:sz w:val="22"/>
          <w:szCs w:val="22"/>
        </w:rPr>
        <w:t>.</w:t>
      </w:r>
    </w:p>
    <w:p w14:paraId="5D76BC10" w14:textId="6D810B6E" w:rsidR="00D54DF8" w:rsidRPr="00FC0E5B" w:rsidRDefault="00FC0E5B" w:rsidP="00FC0E5B">
      <w:pPr>
        <w:ind w:left="35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9C409A">
        <w:rPr>
          <w:rFonts w:asciiTheme="minorHAnsi" w:hAnsiTheme="minorHAnsi" w:cstheme="minorHAnsi"/>
          <w:b/>
          <w:sz w:val="22"/>
          <w:szCs w:val="22"/>
        </w:rPr>
        <w:tab/>
      </w:r>
      <w:r w:rsidR="009C409A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4F1784" w:rsidRPr="00FC0E5B">
        <w:rPr>
          <w:rFonts w:asciiTheme="minorHAnsi" w:hAnsiTheme="minorHAnsi" w:cstheme="minorHAnsi"/>
          <w:b/>
          <w:sz w:val="22"/>
          <w:szCs w:val="22"/>
        </w:rPr>
        <w:t>Levétel napja</w:t>
      </w:r>
      <w:proofErr w:type="gramStart"/>
      <w:r w:rsidR="004F1784" w:rsidRPr="00FC0E5B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4F1784" w:rsidRPr="00FC0E5B"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b/>
          <w:sz w:val="22"/>
          <w:szCs w:val="22"/>
        </w:rPr>
        <w:t>23</w:t>
      </w:r>
      <w:r w:rsidR="009114CF" w:rsidRPr="00FC0E5B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="0002352C" w:rsidRPr="00FC0E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79AE">
        <w:rPr>
          <w:rFonts w:asciiTheme="minorHAnsi" w:hAnsiTheme="minorHAnsi" w:cstheme="minorHAnsi"/>
          <w:b/>
          <w:sz w:val="22"/>
          <w:szCs w:val="22"/>
        </w:rPr>
        <w:t>május 2</w:t>
      </w:r>
      <w:r w:rsidR="009C409A">
        <w:rPr>
          <w:rFonts w:asciiTheme="minorHAnsi" w:hAnsiTheme="minorHAnsi" w:cstheme="minorHAnsi"/>
          <w:b/>
          <w:sz w:val="22"/>
          <w:szCs w:val="22"/>
        </w:rPr>
        <w:t>.</w:t>
      </w:r>
    </w:p>
    <w:p w14:paraId="2F19A62D" w14:textId="77777777" w:rsidR="00D7479B" w:rsidRPr="00FC0E5B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08E990" w14:textId="77777777" w:rsidR="004F1784" w:rsidRPr="00FC0E5B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1EF4EB4B" w14:textId="77777777" w:rsidR="006A6573" w:rsidRPr="00FC0E5B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4F355A4" w14:textId="55419FED" w:rsidR="006A6573" w:rsidRPr="00FC0E5B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C0E5B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  <w:r w:rsidR="0057586E" w:rsidRPr="00FC0E5B">
        <w:rPr>
          <w:rFonts w:asciiTheme="minorHAnsi" w:hAnsiTheme="minorHAnsi" w:cstheme="minorHAnsi"/>
          <w:b/>
          <w:sz w:val="22"/>
          <w:szCs w:val="22"/>
        </w:rPr>
        <w:t xml:space="preserve"> és a SZOVA </w:t>
      </w:r>
      <w:r w:rsidR="0057586E" w:rsidRPr="00FC0E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Szombathelyi Vagyonhasznosító és Városgazdálkodási Nonprofit Zr</w:t>
      </w:r>
      <w:r w:rsidR="0057586E" w:rsidRPr="00FC0E5B">
        <w:rPr>
          <w:rFonts w:asciiTheme="minorHAnsi" w:hAnsiTheme="minorHAnsi" w:cstheme="minorHAnsi"/>
          <w:b/>
          <w:bCs/>
          <w:sz w:val="22"/>
          <w:szCs w:val="22"/>
        </w:rPr>
        <w:t>t.</w:t>
      </w:r>
    </w:p>
    <w:p w14:paraId="2A7B677E" w14:textId="3DB7D892" w:rsidR="006A6573" w:rsidRPr="00FC0E5B" w:rsidRDefault="005C6D3B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C0E5B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FC0E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5AF6">
        <w:rPr>
          <w:rFonts w:asciiTheme="minorHAnsi" w:hAnsiTheme="minorHAnsi" w:cstheme="minorHAnsi"/>
          <w:b/>
          <w:sz w:val="22"/>
          <w:szCs w:val="22"/>
        </w:rPr>
        <w:t>…../2023</w:t>
      </w:r>
      <w:r w:rsidR="00647C9C" w:rsidRPr="00FC0E5B">
        <w:rPr>
          <w:rFonts w:asciiTheme="minorHAnsi" w:hAnsiTheme="minorHAnsi" w:cstheme="minorHAnsi"/>
          <w:b/>
          <w:sz w:val="22"/>
          <w:szCs w:val="22"/>
        </w:rPr>
        <w:t>.</w:t>
      </w:r>
      <w:r w:rsidR="00CA5AF6">
        <w:rPr>
          <w:rFonts w:asciiTheme="minorHAnsi" w:hAnsiTheme="minorHAnsi" w:cstheme="minorHAnsi"/>
          <w:b/>
          <w:sz w:val="22"/>
          <w:szCs w:val="22"/>
        </w:rPr>
        <w:t xml:space="preserve"> (III.30</w:t>
      </w:r>
      <w:r w:rsidR="006A6573" w:rsidRPr="00FC0E5B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A56977" w:rsidRPr="00FC0E5B">
        <w:rPr>
          <w:rFonts w:asciiTheme="minorHAnsi" w:hAnsiTheme="minorHAnsi" w:cstheme="minorHAnsi"/>
          <w:b/>
          <w:sz w:val="22"/>
          <w:szCs w:val="22"/>
        </w:rPr>
        <w:t>Kgy</w:t>
      </w:r>
      <w:r w:rsidR="006A6573" w:rsidRPr="00FC0E5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6A6573" w:rsidRPr="00FC0E5B">
        <w:rPr>
          <w:rFonts w:asciiTheme="minorHAnsi" w:hAnsiTheme="minorHAnsi" w:cstheme="minorHAnsi"/>
          <w:b/>
          <w:sz w:val="22"/>
          <w:szCs w:val="22"/>
        </w:rPr>
        <w:t>sz.</w:t>
      </w:r>
      <w:proofErr w:type="gramEnd"/>
      <w:r w:rsidR="006A6573" w:rsidRPr="00FC0E5B">
        <w:rPr>
          <w:rFonts w:asciiTheme="minorHAnsi" w:hAnsiTheme="minorHAnsi" w:cstheme="minorHAnsi"/>
          <w:b/>
          <w:sz w:val="22"/>
          <w:szCs w:val="22"/>
        </w:rPr>
        <w:t xml:space="preserve"> határozat alapján</w:t>
      </w:r>
      <w:r w:rsidR="00D2549F" w:rsidRPr="00FC0E5B">
        <w:rPr>
          <w:rFonts w:asciiTheme="minorHAnsi" w:hAnsiTheme="minorHAnsi" w:cstheme="minorHAnsi"/>
          <w:b/>
          <w:sz w:val="22"/>
          <w:szCs w:val="22"/>
        </w:rPr>
        <w:t xml:space="preserve"> pályázatot hirdet egyfordulós liciteljárás keretében, </w:t>
      </w:r>
      <w:r w:rsidR="001C7F8E" w:rsidRPr="00FC0E5B">
        <w:rPr>
          <w:rFonts w:asciiTheme="minorHAnsi" w:hAnsiTheme="minorHAnsi" w:cstheme="minorHAnsi"/>
          <w:b/>
          <w:sz w:val="22"/>
          <w:szCs w:val="22"/>
        </w:rPr>
        <w:t>a</w:t>
      </w:r>
      <w:r w:rsidR="00703FBF">
        <w:rPr>
          <w:rFonts w:asciiTheme="minorHAnsi" w:hAnsiTheme="minorHAnsi" w:cstheme="minorHAnsi"/>
          <w:b/>
          <w:sz w:val="22"/>
          <w:szCs w:val="22"/>
        </w:rPr>
        <w:t xml:space="preserve"> SZOVA N</w:t>
      </w:r>
      <w:r w:rsidR="008E6570">
        <w:rPr>
          <w:rFonts w:asciiTheme="minorHAnsi" w:hAnsiTheme="minorHAnsi" w:cstheme="minorHAnsi"/>
          <w:b/>
          <w:sz w:val="22"/>
          <w:szCs w:val="22"/>
        </w:rPr>
        <w:t xml:space="preserve">onprofit </w:t>
      </w:r>
      <w:r w:rsidR="00703FBF">
        <w:rPr>
          <w:rFonts w:asciiTheme="minorHAnsi" w:hAnsiTheme="minorHAnsi" w:cstheme="minorHAnsi"/>
          <w:b/>
          <w:sz w:val="22"/>
          <w:szCs w:val="22"/>
        </w:rPr>
        <w:t>Zrt. kizárólagos tulajdonában álló</w:t>
      </w:r>
      <w:r w:rsidR="001C7F8E" w:rsidRPr="00FC0E5B">
        <w:rPr>
          <w:rFonts w:asciiTheme="minorHAnsi" w:hAnsiTheme="minorHAnsi" w:cstheme="minorHAnsi"/>
          <w:b/>
          <w:sz w:val="22"/>
          <w:szCs w:val="22"/>
        </w:rPr>
        <w:t xml:space="preserve"> alábbi ingatlanok </w:t>
      </w:r>
      <w:r w:rsidR="00D2549F" w:rsidRPr="00FC0E5B">
        <w:rPr>
          <w:rFonts w:asciiTheme="minorHAnsi" w:hAnsiTheme="minorHAnsi" w:cstheme="minorHAnsi"/>
          <w:b/>
          <w:sz w:val="22"/>
          <w:szCs w:val="22"/>
        </w:rPr>
        <w:t>egyben történő értékesítésére</w:t>
      </w:r>
    </w:p>
    <w:p w14:paraId="5AE06D96" w14:textId="77777777" w:rsidR="00556F22" w:rsidRPr="00FC0E5B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ED90B60" w14:textId="3C3F23AF" w:rsidR="00556F22" w:rsidRPr="00FC0E5B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0E5B">
        <w:rPr>
          <w:rFonts w:asciiTheme="minorHAnsi" w:hAnsiTheme="minorHAnsi" w:cstheme="minorHAnsi"/>
          <w:b/>
          <w:sz w:val="22"/>
          <w:szCs w:val="22"/>
        </w:rPr>
        <w:t>A pályázat tárgya, az ingatlan</w:t>
      </w:r>
      <w:r w:rsidR="00254456" w:rsidRPr="00FC0E5B">
        <w:rPr>
          <w:rFonts w:asciiTheme="minorHAnsi" w:hAnsiTheme="minorHAnsi" w:cstheme="minorHAnsi"/>
          <w:b/>
          <w:sz w:val="22"/>
          <w:szCs w:val="22"/>
        </w:rPr>
        <w:t>ok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 jellemzése:</w:t>
      </w:r>
    </w:p>
    <w:p w14:paraId="01623DCD" w14:textId="77777777" w:rsidR="00C2328F" w:rsidRPr="00FC0E5B" w:rsidRDefault="00C2328F" w:rsidP="00D248A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F97EB5" w14:textId="140375DD" w:rsidR="00B90929" w:rsidRPr="00D248AB" w:rsidRDefault="00C2328F" w:rsidP="00D248AB">
      <w:pPr>
        <w:pStyle w:val="Listaszerbekezds"/>
        <w:numPr>
          <w:ilvl w:val="0"/>
          <w:numId w:val="49"/>
        </w:num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48AB">
        <w:rPr>
          <w:rFonts w:asciiTheme="minorHAnsi" w:hAnsiTheme="minorHAnsi" w:cstheme="minorHAnsi"/>
          <w:b/>
          <w:bCs/>
          <w:sz w:val="22"/>
          <w:szCs w:val="22"/>
        </w:rPr>
        <w:t>Szombathely, Kossuth L. u. 11.</w:t>
      </w:r>
      <w:r w:rsidR="001A3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1CC14EB" w14:textId="77777777" w:rsidR="003E7B1E" w:rsidRPr="00FC0E5B" w:rsidRDefault="003E7B1E" w:rsidP="003E7B1E">
      <w:pPr>
        <w:pStyle w:val="Listaszerbekezds"/>
        <w:tabs>
          <w:tab w:val="left" w:pos="426"/>
        </w:tabs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C82DD2" w14:textId="77777777" w:rsidR="003E7B1E" w:rsidRPr="003E7B1E" w:rsidRDefault="003E7B1E" w:rsidP="003E7B1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7B1E">
        <w:rPr>
          <w:rFonts w:asciiTheme="minorHAnsi" w:hAnsiTheme="minorHAnsi" w:cstheme="minorHAnsi"/>
          <w:sz w:val="22"/>
          <w:szCs w:val="22"/>
        </w:rPr>
        <w:t>Az üzletház, udvar megnevezésű ingatlan 503 m</w:t>
      </w:r>
      <w:r w:rsidRPr="003E7B1E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3E7B1E">
        <w:rPr>
          <w:rFonts w:asciiTheme="minorHAnsi" w:hAnsiTheme="minorHAnsi" w:cstheme="minorHAnsi"/>
          <w:sz w:val="22"/>
          <w:szCs w:val="22"/>
        </w:rPr>
        <w:t>alapterületű. Az ingatlan 581,3 m</w:t>
      </w:r>
      <w:r w:rsidRPr="003E7B1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E7B1E">
        <w:rPr>
          <w:rFonts w:asciiTheme="minorHAnsi" w:hAnsiTheme="minorHAnsi" w:cstheme="minorHAnsi"/>
          <w:sz w:val="22"/>
          <w:szCs w:val="22"/>
        </w:rPr>
        <w:t xml:space="preserve"> hasznos alapterületű épülettel rendelkezik. Összközműves. Az üzletházban egyedi kombigázkazános fűtésrendszer padlófűtéssel, mely helyiségenként 1-1 hőmérsékletszabályozóval egészül ki. A nyári napokon klíma biztosítja az épület légterének megfelelő temperatúráját. 2012-ben került kialakítása a földszint, két emelet és tetőtér tagolással. Parkolás céljából az üzletház földszintjén két különálló, zárható garázs foglal helyet, valamint a telken egy 7 férőhelyes parkoló. Az ingatlant terheli az OTP Bank </w:t>
      </w:r>
      <w:proofErr w:type="spellStart"/>
      <w:r w:rsidRPr="003E7B1E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Pr="003E7B1E">
        <w:rPr>
          <w:rFonts w:asciiTheme="minorHAnsi" w:hAnsiTheme="minorHAnsi" w:cstheme="minorHAnsi"/>
          <w:sz w:val="22"/>
          <w:szCs w:val="22"/>
        </w:rPr>
        <w:t xml:space="preserve">. javára bejegyzett jelzálogjog 5.500.000.000,- Ft erejéig, valamint elidegenítési és terhelési tilalom. </w:t>
      </w:r>
    </w:p>
    <w:p w14:paraId="363D9450" w14:textId="77777777" w:rsidR="00BF085E" w:rsidRPr="00FC0E5B" w:rsidRDefault="00BF085E" w:rsidP="00BF085E">
      <w:pPr>
        <w:rPr>
          <w:rFonts w:asciiTheme="minorHAnsi" w:hAnsiTheme="minorHAnsi" w:cstheme="minorHAnsi"/>
          <w:sz w:val="22"/>
          <w:szCs w:val="22"/>
        </w:rPr>
      </w:pPr>
    </w:p>
    <w:p w14:paraId="47191709" w14:textId="77777777" w:rsidR="003E7B1E" w:rsidRPr="008C15E4" w:rsidRDefault="00DA098D" w:rsidP="003E7B1E">
      <w:pPr>
        <w:jc w:val="both"/>
        <w:rPr>
          <w:rFonts w:asciiTheme="minorHAnsi" w:hAnsiTheme="minorHAnsi" w:cstheme="minorHAnsi"/>
          <w:sz w:val="22"/>
          <w:szCs w:val="22"/>
        </w:rPr>
      </w:pPr>
      <w:r w:rsidRPr="003E7B1E">
        <w:rPr>
          <w:rFonts w:asciiTheme="minorHAnsi" w:hAnsiTheme="minorHAnsi" w:cstheme="minorHAnsi"/>
          <w:bCs/>
          <w:sz w:val="22"/>
          <w:szCs w:val="22"/>
        </w:rPr>
        <w:t>Az ingatlan vételára minimum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7B1E">
        <w:rPr>
          <w:rFonts w:asciiTheme="minorHAnsi" w:hAnsiTheme="minorHAnsi" w:cstheme="minorHAnsi"/>
          <w:sz w:val="22"/>
          <w:szCs w:val="22"/>
        </w:rPr>
        <w:t>151.100.000,- Ft + ÁFA.</w:t>
      </w:r>
    </w:p>
    <w:p w14:paraId="14D693AC" w14:textId="77777777" w:rsidR="0051497B" w:rsidRPr="008E6ADF" w:rsidRDefault="0051497B" w:rsidP="008E6ADF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8A5EC8" w14:textId="1355425B" w:rsidR="0051497B" w:rsidRPr="00D248AB" w:rsidRDefault="00B52507" w:rsidP="00D248AB">
      <w:pPr>
        <w:pStyle w:val="Listaszerbekezds"/>
        <w:numPr>
          <w:ilvl w:val="0"/>
          <w:numId w:val="49"/>
        </w:num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48AB">
        <w:rPr>
          <w:rFonts w:asciiTheme="minorHAnsi" w:hAnsiTheme="minorHAnsi" w:cstheme="minorHAnsi"/>
          <w:b/>
          <w:bCs/>
          <w:sz w:val="22"/>
          <w:szCs w:val="22"/>
        </w:rPr>
        <w:t>Szombathely, 11-es Huszár út 2. fszt. 15.</w:t>
      </w:r>
    </w:p>
    <w:p w14:paraId="0AD98DF6" w14:textId="77777777" w:rsidR="00A96BDF" w:rsidRPr="00B52507" w:rsidRDefault="00A96BDF" w:rsidP="0072243A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70FD6" w14:textId="77777777" w:rsidR="001A30A2" w:rsidRDefault="001A30A2" w:rsidP="001A30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helyiség 376 m</w:t>
      </w:r>
      <w:r w:rsidRPr="009C6B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alapterületű, üzlethelyiség megnevezésű. Az ingatlan az 1960-években épült, műszaki állapota átlagos. Víz, villany van az ingatlanban. Fűtése távhővel megoldott. Járólapos burkolattal, fém szerkezetű nyílászárókkal ellátott. Az ingatlan per-, igény- és tehermentes. </w:t>
      </w:r>
    </w:p>
    <w:p w14:paraId="1F8E2F6D" w14:textId="77777777" w:rsidR="00E420EF" w:rsidRDefault="00E420EF" w:rsidP="00E420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AFDBF" w14:textId="05178360" w:rsidR="00E420EF" w:rsidRPr="00F212AD" w:rsidRDefault="00E420EF" w:rsidP="00E420EF">
      <w:pPr>
        <w:jc w:val="both"/>
        <w:rPr>
          <w:rFonts w:asciiTheme="minorHAnsi" w:hAnsiTheme="minorHAnsi" w:cstheme="minorHAnsi"/>
          <w:sz w:val="22"/>
          <w:szCs w:val="22"/>
        </w:rPr>
      </w:pPr>
      <w:r w:rsidRPr="00F212AD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 w:rsidR="003E2602">
        <w:rPr>
          <w:rFonts w:asciiTheme="minorHAnsi" w:hAnsiTheme="minorHAnsi" w:cstheme="minorHAnsi"/>
          <w:sz w:val="22"/>
          <w:szCs w:val="22"/>
        </w:rPr>
        <w:t>38.234.000</w:t>
      </w:r>
      <w:r w:rsidR="001A30A2" w:rsidRPr="00F212AD">
        <w:rPr>
          <w:rFonts w:asciiTheme="minorHAnsi" w:hAnsiTheme="minorHAnsi" w:cstheme="minorHAnsi"/>
          <w:sz w:val="22"/>
          <w:szCs w:val="22"/>
        </w:rPr>
        <w:t>, -</w:t>
      </w:r>
      <w:r w:rsidRPr="00F212AD">
        <w:rPr>
          <w:rFonts w:asciiTheme="minorHAnsi" w:hAnsiTheme="minorHAnsi" w:cstheme="minorHAnsi"/>
          <w:sz w:val="22"/>
          <w:szCs w:val="22"/>
        </w:rPr>
        <w:t xml:space="preserve"> Ft + ÁFA.</w:t>
      </w:r>
    </w:p>
    <w:p w14:paraId="293B2AF0" w14:textId="77777777" w:rsidR="00E420EF" w:rsidRDefault="00E420EF" w:rsidP="00700E0F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4D1D0A" w14:textId="0115FC57" w:rsidR="002B7B4C" w:rsidRPr="00D248AB" w:rsidRDefault="00D549F5" w:rsidP="00D248AB">
      <w:pPr>
        <w:pStyle w:val="Listaszerbekezds"/>
        <w:numPr>
          <w:ilvl w:val="0"/>
          <w:numId w:val="49"/>
        </w:num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48AB">
        <w:rPr>
          <w:rFonts w:asciiTheme="minorHAnsi" w:hAnsiTheme="minorHAnsi" w:cstheme="minorHAnsi"/>
          <w:b/>
          <w:bCs/>
          <w:sz w:val="22"/>
          <w:szCs w:val="22"/>
        </w:rPr>
        <w:t>A szombathelyi 10427/19 hrsz.-ú ingatlanból kialakuló 10427/35 hrsz.-ú ingatlan</w:t>
      </w:r>
    </w:p>
    <w:p w14:paraId="04F642D1" w14:textId="77777777" w:rsidR="00D549F5" w:rsidRDefault="00D549F5" w:rsidP="00D549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423981" w14:textId="71DF3259" w:rsidR="00AC3ACF" w:rsidRDefault="00D549F5" w:rsidP="00AC3ACF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9F5">
        <w:rPr>
          <w:rFonts w:asciiTheme="minorHAnsi" w:hAnsiTheme="minorHAnsi" w:cstheme="minorHAnsi"/>
          <w:bCs/>
          <w:sz w:val="22"/>
          <w:szCs w:val="22"/>
        </w:rPr>
        <w:t xml:space="preserve">A Szent </w:t>
      </w:r>
      <w:proofErr w:type="spellStart"/>
      <w:r w:rsidRPr="00D549F5">
        <w:rPr>
          <w:rFonts w:asciiTheme="minorHAnsi" w:hAnsiTheme="minorHAnsi" w:cstheme="minorHAnsi"/>
          <w:bCs/>
          <w:sz w:val="22"/>
          <w:szCs w:val="22"/>
        </w:rPr>
        <w:t>Quirinus</w:t>
      </w:r>
      <w:proofErr w:type="spellEnd"/>
      <w:r w:rsidRPr="00D549F5">
        <w:rPr>
          <w:rFonts w:asciiTheme="minorHAnsi" w:hAnsiTheme="minorHAnsi" w:cstheme="minorHAnsi"/>
          <w:bCs/>
          <w:sz w:val="22"/>
          <w:szCs w:val="22"/>
        </w:rPr>
        <w:t xml:space="preserve"> utc</w:t>
      </w:r>
      <w:r w:rsidR="00112770">
        <w:rPr>
          <w:rFonts w:asciiTheme="minorHAnsi" w:hAnsiTheme="minorHAnsi" w:cstheme="minorHAnsi"/>
          <w:bCs/>
          <w:sz w:val="22"/>
          <w:szCs w:val="22"/>
        </w:rPr>
        <w:t>ától</w:t>
      </w:r>
      <w:r w:rsidRPr="00D549F5">
        <w:rPr>
          <w:rFonts w:asciiTheme="minorHAnsi" w:hAnsiTheme="minorHAnsi" w:cstheme="minorHAnsi"/>
          <w:bCs/>
          <w:sz w:val="22"/>
          <w:szCs w:val="22"/>
        </w:rPr>
        <w:t xml:space="preserve"> délre fekvő 10427/19 hrsz.-ú ingatlan telekosztása során</w:t>
      </w:r>
      <w:r w:rsidR="00F665F2">
        <w:rPr>
          <w:rFonts w:asciiTheme="minorHAnsi" w:hAnsiTheme="minorHAnsi" w:cstheme="minorHAnsi"/>
          <w:bCs/>
          <w:sz w:val="22"/>
          <w:szCs w:val="22"/>
        </w:rPr>
        <w:t>, a felhívás</w:t>
      </w:r>
      <w:r w:rsidR="00B53D15">
        <w:rPr>
          <w:rFonts w:asciiTheme="minorHAnsi" w:hAnsiTheme="minorHAnsi" w:cstheme="minorHAnsi"/>
          <w:bCs/>
          <w:sz w:val="22"/>
          <w:szCs w:val="22"/>
        </w:rPr>
        <w:t xml:space="preserve"> 1.</w:t>
      </w:r>
      <w:r w:rsidRPr="00D549F5">
        <w:rPr>
          <w:rFonts w:asciiTheme="minorHAnsi" w:hAnsiTheme="minorHAnsi" w:cstheme="minorHAnsi"/>
          <w:bCs/>
          <w:sz w:val="22"/>
          <w:szCs w:val="22"/>
        </w:rPr>
        <w:t xml:space="preserve"> sz. melléklete szerinti vázrajz alapján létrejövő 10427/35 hrsz.-ú, kivett telephely megnevezésű, 1 ha 0608 m² nagyságú ingatlan per-, igény- és tehermentes. Az ingatlan HÉSZ szerinti építési övezeti besorolása „</w:t>
      </w:r>
      <w:proofErr w:type="spellStart"/>
      <w:r w:rsidRPr="00D549F5">
        <w:rPr>
          <w:rFonts w:asciiTheme="minorHAnsi" w:hAnsiTheme="minorHAnsi" w:cstheme="minorHAnsi"/>
          <w:bCs/>
          <w:sz w:val="22"/>
          <w:szCs w:val="22"/>
        </w:rPr>
        <w:t>Gip</w:t>
      </w:r>
      <w:proofErr w:type="spellEnd"/>
      <w:r w:rsidRPr="00D549F5">
        <w:rPr>
          <w:rFonts w:asciiTheme="minorHAnsi" w:hAnsiTheme="minorHAnsi" w:cstheme="minorHAnsi"/>
          <w:bCs/>
          <w:sz w:val="22"/>
          <w:szCs w:val="22"/>
        </w:rPr>
        <w:t xml:space="preserve"> – gazdasági egyéb ipari terület”, beépítési módja </w:t>
      </w:r>
      <w:proofErr w:type="spellStart"/>
      <w:r w:rsidRPr="00D549F5">
        <w:rPr>
          <w:rFonts w:asciiTheme="minorHAnsi" w:hAnsiTheme="minorHAnsi" w:cstheme="minorHAnsi"/>
          <w:bCs/>
          <w:sz w:val="22"/>
          <w:szCs w:val="22"/>
        </w:rPr>
        <w:t>szabadonálló</w:t>
      </w:r>
      <w:proofErr w:type="spellEnd"/>
      <w:r w:rsidRPr="00D549F5">
        <w:rPr>
          <w:rFonts w:asciiTheme="minorHAnsi" w:hAnsiTheme="minorHAnsi" w:cstheme="minorHAnsi"/>
          <w:bCs/>
          <w:sz w:val="22"/>
          <w:szCs w:val="22"/>
        </w:rPr>
        <w:t xml:space="preserve">, a maximális beépítési mérték 30 %, az </w:t>
      </w:r>
      <w:r w:rsidR="00AC3ACF">
        <w:rPr>
          <w:rFonts w:asciiTheme="minorHAnsi" w:hAnsiTheme="minorHAnsi" w:cstheme="minorHAnsi"/>
          <w:bCs/>
          <w:sz w:val="22"/>
          <w:szCs w:val="22"/>
        </w:rPr>
        <w:t>épületmagasság</w:t>
      </w:r>
      <w:r w:rsidRPr="00D549F5">
        <w:rPr>
          <w:rFonts w:asciiTheme="minorHAnsi" w:hAnsiTheme="minorHAnsi" w:cstheme="minorHAnsi"/>
          <w:bCs/>
          <w:sz w:val="22"/>
          <w:szCs w:val="22"/>
        </w:rPr>
        <w:t xml:space="preserve"> 11 m, a minimális telekméret 4000 m². A földrészlet közút felőli oldalán 20 m széles beültetési kötelezettségű zöldfelület jelölés található, melynek területén épület nem helyezhető el. A tényleges beültetési kötelezettséget polgármester önkormányzati hatósági döntése alapján az ingatlan-nyilvántartásba történt bejegyzés keletkeztet.</w:t>
      </w:r>
      <w:r w:rsidR="00AC3A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3ACF">
        <w:rPr>
          <w:rFonts w:asciiTheme="minorHAnsi" w:hAnsiTheme="minorHAnsi" w:cstheme="minorHAnsi"/>
          <w:bCs/>
          <w:sz w:val="22"/>
          <w:szCs w:val="22"/>
        </w:rPr>
        <w:t xml:space="preserve">A kiírók tájékoztatják a pályázókat, hogy az Önkormányzat a </w:t>
      </w:r>
      <w:r w:rsidR="00AC3ACF" w:rsidRPr="00AC3ACF">
        <w:rPr>
          <w:rFonts w:asciiTheme="minorHAnsi" w:hAnsiTheme="minorHAnsi" w:cstheme="minorHAnsi"/>
          <w:bCs/>
          <w:sz w:val="22"/>
          <w:szCs w:val="22"/>
        </w:rPr>
        <w:t>HÉSZ soron következő mód</w:t>
      </w:r>
      <w:r w:rsidR="00AC3ACF">
        <w:rPr>
          <w:rFonts w:asciiTheme="minorHAnsi" w:hAnsiTheme="minorHAnsi" w:cstheme="minorHAnsi"/>
          <w:bCs/>
          <w:sz w:val="22"/>
          <w:szCs w:val="22"/>
        </w:rPr>
        <w:t>osítása során a fenti ingatlan</w:t>
      </w:r>
      <w:r w:rsidR="00AC3ACF" w:rsidRPr="00AC3ACF">
        <w:rPr>
          <w:rFonts w:asciiTheme="minorHAnsi" w:hAnsiTheme="minorHAnsi" w:cstheme="minorHAnsi"/>
          <w:bCs/>
          <w:sz w:val="22"/>
          <w:szCs w:val="22"/>
        </w:rPr>
        <w:t xml:space="preserve">ra vonatkozó </w:t>
      </w:r>
      <w:r w:rsidR="004B0A92">
        <w:rPr>
          <w:rFonts w:asciiTheme="minorHAnsi" w:hAnsiTheme="minorHAnsi" w:cstheme="minorHAnsi"/>
          <w:bCs/>
          <w:sz w:val="22"/>
          <w:szCs w:val="22"/>
        </w:rPr>
        <w:t xml:space="preserve">20 m széles kötelező zöldfelületi előírást törölni kívánja. </w:t>
      </w:r>
    </w:p>
    <w:p w14:paraId="52017A7E" w14:textId="5161E533" w:rsidR="00D549F5" w:rsidRDefault="00D549F5" w:rsidP="00D549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457D0E" w14:textId="431ADA85" w:rsidR="00E420EF" w:rsidRPr="00090D86" w:rsidRDefault="00090D86" w:rsidP="00E420EF">
      <w:pPr>
        <w:jc w:val="both"/>
        <w:rPr>
          <w:rFonts w:asciiTheme="minorHAnsi" w:hAnsiTheme="minorHAnsi" w:cstheme="minorHAnsi"/>
          <w:sz w:val="22"/>
          <w:szCs w:val="22"/>
        </w:rPr>
      </w:pPr>
      <w:r w:rsidRPr="00090D86">
        <w:rPr>
          <w:rFonts w:asciiTheme="minorHAnsi" w:hAnsiTheme="minorHAnsi" w:cstheme="minorHAnsi"/>
          <w:bCs/>
          <w:sz w:val="22"/>
          <w:szCs w:val="22"/>
        </w:rPr>
        <w:t>Az ingatlan vételára</w:t>
      </w:r>
      <w:r w:rsidR="00E420EF" w:rsidRPr="0009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0D86">
        <w:rPr>
          <w:rFonts w:asciiTheme="minorHAnsi" w:hAnsiTheme="minorHAnsi" w:cstheme="minorHAnsi"/>
          <w:bCs/>
          <w:sz w:val="22"/>
          <w:szCs w:val="22"/>
        </w:rPr>
        <w:t xml:space="preserve">minimum </w:t>
      </w:r>
      <w:r w:rsidR="001A30A2">
        <w:rPr>
          <w:rFonts w:asciiTheme="minorHAnsi" w:hAnsiTheme="minorHAnsi" w:cstheme="minorHAnsi"/>
          <w:bCs/>
          <w:sz w:val="22"/>
          <w:szCs w:val="22"/>
        </w:rPr>
        <w:t>44.173.228</w:t>
      </w:r>
      <w:r w:rsidR="001A30A2" w:rsidRPr="00090D86">
        <w:rPr>
          <w:rFonts w:asciiTheme="minorHAnsi" w:hAnsiTheme="minorHAnsi" w:cstheme="minorHAnsi"/>
          <w:sz w:val="22"/>
          <w:szCs w:val="22"/>
        </w:rPr>
        <w:t>, -</w:t>
      </w:r>
      <w:r w:rsidRPr="00090D86">
        <w:rPr>
          <w:rFonts w:asciiTheme="minorHAnsi" w:hAnsiTheme="minorHAnsi" w:cstheme="minorHAnsi"/>
          <w:sz w:val="22"/>
          <w:szCs w:val="22"/>
        </w:rPr>
        <w:t xml:space="preserve"> Ft + ÁFA.</w:t>
      </w:r>
    </w:p>
    <w:p w14:paraId="13D7BB9F" w14:textId="77777777" w:rsidR="00E420EF" w:rsidRDefault="00E420EF" w:rsidP="00D549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AB53E0" w14:textId="77777777" w:rsidR="00773381" w:rsidRPr="00090D86" w:rsidRDefault="00773381" w:rsidP="00D549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7B9CED" w14:textId="77777777" w:rsidR="002B7B4C" w:rsidRPr="002B7B4C" w:rsidRDefault="002B7B4C" w:rsidP="002B7B4C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C81FBD" w14:textId="6C956463" w:rsidR="002B7B4C" w:rsidRPr="00D248AB" w:rsidRDefault="00D549F5" w:rsidP="00D248AB">
      <w:pPr>
        <w:pStyle w:val="Listaszerbekezds"/>
        <w:numPr>
          <w:ilvl w:val="0"/>
          <w:numId w:val="49"/>
        </w:num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48AB">
        <w:rPr>
          <w:rFonts w:asciiTheme="minorHAnsi" w:hAnsiTheme="minorHAnsi" w:cstheme="minorHAnsi"/>
          <w:b/>
          <w:bCs/>
          <w:sz w:val="22"/>
          <w:szCs w:val="22"/>
        </w:rPr>
        <w:lastRenderedPageBreak/>
        <w:t>A szombathelyi 10427/12 hrsz.-ú ingatlanból kialakuló 10427/49 hrsz.-ú ingatlan</w:t>
      </w:r>
    </w:p>
    <w:p w14:paraId="76C557FC" w14:textId="77777777" w:rsidR="00D549F5" w:rsidRDefault="00D549F5" w:rsidP="00D549F5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09692" w14:textId="731E70ED" w:rsidR="00D549F5" w:rsidRDefault="00D549F5" w:rsidP="00D549F5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Szent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Quirinus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utcától északra, a Körmendi úti Park Center bevásárló központtól nyugatra fekvő 10427/12 hrsz.-ú ingatlan telekosztása során,</w:t>
      </w:r>
      <w:r w:rsidRPr="005D01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3F91">
        <w:rPr>
          <w:rFonts w:asciiTheme="minorHAnsi" w:hAnsiTheme="minorHAnsi" w:cstheme="minorHAnsi"/>
          <w:bCs/>
          <w:sz w:val="22"/>
          <w:szCs w:val="22"/>
        </w:rPr>
        <w:t>a felhívás 2.</w:t>
      </w:r>
      <w:r>
        <w:rPr>
          <w:rFonts w:asciiTheme="minorHAnsi" w:hAnsiTheme="minorHAnsi" w:cstheme="minorHAnsi"/>
          <w:bCs/>
          <w:sz w:val="22"/>
          <w:szCs w:val="22"/>
        </w:rPr>
        <w:t xml:space="preserve"> sz. melléklete szerinti vázrajz alapján létrejövő 10427/49 hrsz.-ú, kivett telephely megnevezésű, 9973 m² nagyságú ingatlan per-, igény-, és tehermentes. Az ingatlan HÉSZ szerinti építési övezeti besorolása </w:t>
      </w:r>
      <w:r w:rsidRPr="00CB33C5">
        <w:rPr>
          <w:rFonts w:asciiTheme="minorHAnsi" w:hAnsiTheme="minorHAnsi" w:cstheme="minorHAnsi"/>
          <w:bCs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Gksz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33C5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kereskedelmi, szolgáltató terület”, </w:t>
      </w:r>
      <w:r w:rsidRPr="00CB33C5">
        <w:rPr>
          <w:rFonts w:asciiTheme="minorHAnsi" w:hAnsiTheme="minorHAnsi" w:cstheme="minorHAnsi"/>
          <w:bCs/>
          <w:sz w:val="22"/>
          <w:szCs w:val="22"/>
        </w:rPr>
        <w:t xml:space="preserve">beépítési módja </w:t>
      </w:r>
      <w:proofErr w:type="spellStart"/>
      <w:r w:rsidRPr="00CB33C5">
        <w:rPr>
          <w:rFonts w:asciiTheme="minorHAnsi" w:hAnsiTheme="minorHAnsi" w:cstheme="minorHAnsi"/>
          <w:bCs/>
          <w:sz w:val="22"/>
          <w:szCs w:val="22"/>
        </w:rPr>
        <w:t>szabadonálló</w:t>
      </w:r>
      <w:proofErr w:type="spellEnd"/>
      <w:r w:rsidRPr="00CB33C5">
        <w:rPr>
          <w:rFonts w:asciiTheme="minorHAnsi" w:hAnsiTheme="minorHAnsi" w:cstheme="minorHAnsi"/>
          <w:bCs/>
          <w:sz w:val="22"/>
          <w:szCs w:val="22"/>
        </w:rPr>
        <w:t xml:space="preserve">, a maximális beépítési mérték </w:t>
      </w:r>
      <w:r>
        <w:rPr>
          <w:rFonts w:asciiTheme="minorHAnsi" w:hAnsiTheme="minorHAnsi" w:cstheme="minorHAnsi"/>
          <w:bCs/>
          <w:sz w:val="22"/>
          <w:szCs w:val="22"/>
        </w:rPr>
        <w:t>50</w:t>
      </w:r>
      <w:r w:rsidRPr="00CB33C5">
        <w:rPr>
          <w:rFonts w:asciiTheme="minorHAnsi" w:hAnsiTheme="minorHAnsi" w:cstheme="minorHAnsi"/>
          <w:bCs/>
          <w:sz w:val="22"/>
          <w:szCs w:val="22"/>
        </w:rPr>
        <w:t xml:space="preserve"> %, az </w:t>
      </w:r>
      <w:r w:rsidR="00AC3ACF">
        <w:rPr>
          <w:rFonts w:asciiTheme="minorHAnsi" w:hAnsiTheme="minorHAnsi" w:cstheme="minorHAnsi"/>
          <w:bCs/>
          <w:sz w:val="22"/>
          <w:szCs w:val="22"/>
        </w:rPr>
        <w:t>épület</w:t>
      </w:r>
      <w:r w:rsidRPr="00CB33C5">
        <w:rPr>
          <w:rFonts w:asciiTheme="minorHAnsi" w:hAnsiTheme="minorHAnsi" w:cstheme="minorHAnsi"/>
          <w:bCs/>
          <w:sz w:val="22"/>
          <w:szCs w:val="22"/>
        </w:rPr>
        <w:t xml:space="preserve">magasság </w:t>
      </w:r>
      <w:r>
        <w:rPr>
          <w:rFonts w:asciiTheme="minorHAnsi" w:hAnsiTheme="minorHAnsi" w:cstheme="minorHAnsi"/>
          <w:bCs/>
          <w:sz w:val="22"/>
          <w:szCs w:val="22"/>
        </w:rPr>
        <w:t>10</w:t>
      </w:r>
      <w:r w:rsidRPr="00CB33C5">
        <w:rPr>
          <w:rFonts w:asciiTheme="minorHAnsi" w:hAnsiTheme="minorHAnsi" w:cstheme="minorHAnsi"/>
          <w:bCs/>
          <w:sz w:val="22"/>
          <w:szCs w:val="22"/>
        </w:rPr>
        <w:t xml:space="preserve"> m, a minimális telekméret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CB33C5">
        <w:rPr>
          <w:rFonts w:asciiTheme="minorHAnsi" w:hAnsiTheme="minorHAnsi" w:cstheme="minorHAnsi"/>
          <w:bCs/>
          <w:sz w:val="22"/>
          <w:szCs w:val="22"/>
        </w:rPr>
        <w:t>000 m².</w:t>
      </w:r>
      <w:r w:rsidR="00AC3ACF">
        <w:rPr>
          <w:rFonts w:asciiTheme="minorHAnsi" w:hAnsiTheme="minorHAnsi" w:cstheme="minorHAnsi"/>
          <w:bCs/>
          <w:sz w:val="22"/>
          <w:szCs w:val="22"/>
        </w:rPr>
        <w:t xml:space="preserve"> A kiírók tájékoztatják a pályázókat, hogy az Önkormányzat a </w:t>
      </w:r>
      <w:r w:rsidR="00AC3ACF" w:rsidRPr="00AC3ACF">
        <w:rPr>
          <w:rFonts w:asciiTheme="minorHAnsi" w:hAnsiTheme="minorHAnsi" w:cstheme="minorHAnsi"/>
          <w:bCs/>
          <w:sz w:val="22"/>
          <w:szCs w:val="22"/>
        </w:rPr>
        <w:t>HÉSZ soron következő mód</w:t>
      </w:r>
      <w:r w:rsidR="00AC3ACF">
        <w:rPr>
          <w:rFonts w:asciiTheme="minorHAnsi" w:hAnsiTheme="minorHAnsi" w:cstheme="minorHAnsi"/>
          <w:bCs/>
          <w:sz w:val="22"/>
          <w:szCs w:val="22"/>
        </w:rPr>
        <w:t>osítása során a fenti ingatlan</w:t>
      </w:r>
      <w:r w:rsidR="00AC3ACF" w:rsidRPr="00AC3ACF">
        <w:rPr>
          <w:rFonts w:asciiTheme="minorHAnsi" w:hAnsiTheme="minorHAnsi" w:cstheme="minorHAnsi"/>
          <w:bCs/>
          <w:sz w:val="22"/>
          <w:szCs w:val="22"/>
        </w:rPr>
        <w:t xml:space="preserve">ra vonatkozó </w:t>
      </w:r>
      <w:r w:rsidR="00AC3ACF">
        <w:rPr>
          <w:rFonts w:asciiTheme="minorHAnsi" w:hAnsiTheme="minorHAnsi" w:cstheme="minorHAnsi"/>
          <w:bCs/>
          <w:sz w:val="22"/>
          <w:szCs w:val="22"/>
        </w:rPr>
        <w:t xml:space="preserve">építési övezeti </w:t>
      </w:r>
      <w:r w:rsidR="00AC3ACF" w:rsidRPr="00AC3ACF">
        <w:rPr>
          <w:rFonts w:asciiTheme="minorHAnsi" w:hAnsiTheme="minorHAnsi" w:cstheme="minorHAnsi"/>
          <w:bCs/>
          <w:sz w:val="22"/>
          <w:szCs w:val="22"/>
        </w:rPr>
        <w:t>besorolást</w:t>
      </w:r>
      <w:r w:rsidR="00AC3ACF">
        <w:rPr>
          <w:rFonts w:asciiTheme="minorHAnsi" w:hAnsiTheme="minorHAnsi" w:cstheme="minorHAnsi"/>
          <w:bCs/>
          <w:sz w:val="22"/>
          <w:szCs w:val="22"/>
        </w:rPr>
        <w:t xml:space="preserve"> az épületmagasság tekintetében 11 m-re kívánja </w:t>
      </w:r>
      <w:r w:rsidR="004B0A92">
        <w:rPr>
          <w:rFonts w:asciiTheme="minorHAnsi" w:hAnsiTheme="minorHAnsi" w:cstheme="minorHAnsi"/>
          <w:bCs/>
          <w:sz w:val="22"/>
          <w:szCs w:val="22"/>
        </w:rPr>
        <w:t>változtatni.</w:t>
      </w:r>
    </w:p>
    <w:p w14:paraId="65ADC16C" w14:textId="77777777" w:rsidR="006B0164" w:rsidRDefault="006B0164" w:rsidP="00D549F5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6F0208" w14:textId="77777777" w:rsidR="006B0164" w:rsidRDefault="006B0164" w:rsidP="006B0164">
      <w:pPr>
        <w:jc w:val="both"/>
        <w:rPr>
          <w:rFonts w:asciiTheme="minorHAnsi" w:hAnsiTheme="minorHAnsi" w:cstheme="minorHAnsi"/>
          <w:sz w:val="22"/>
          <w:szCs w:val="22"/>
        </w:rPr>
      </w:pPr>
      <w:r w:rsidRPr="00E952AF"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>
        <w:rPr>
          <w:rFonts w:asciiTheme="minorHAnsi" w:hAnsiTheme="minorHAnsi" w:cstheme="minorHAnsi"/>
          <w:bCs/>
          <w:sz w:val="22"/>
          <w:szCs w:val="22"/>
        </w:rPr>
        <w:t>49.291.339</w:t>
      </w:r>
      <w:r w:rsidRPr="00E952AF">
        <w:rPr>
          <w:rFonts w:asciiTheme="minorHAnsi" w:hAnsiTheme="minorHAnsi" w:cstheme="minorHAnsi"/>
          <w:bCs/>
          <w:sz w:val="22"/>
          <w:szCs w:val="22"/>
        </w:rPr>
        <w:t>,</w:t>
      </w:r>
      <w:r w:rsidRPr="00E952AF">
        <w:rPr>
          <w:rFonts w:asciiTheme="minorHAnsi" w:hAnsiTheme="minorHAnsi" w:cstheme="minorHAnsi"/>
          <w:sz w:val="22"/>
          <w:szCs w:val="22"/>
        </w:rPr>
        <w:t>- Ft + ÁFA.</w:t>
      </w:r>
    </w:p>
    <w:p w14:paraId="42DB6810" w14:textId="77777777" w:rsidR="00E420EF" w:rsidRDefault="00E420EF" w:rsidP="00D549F5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E3FB59" w14:textId="35BD3D56" w:rsidR="003B11A0" w:rsidRDefault="003B11A0" w:rsidP="00E420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pályázati felhívás </w:t>
      </w:r>
      <w:r w:rsidR="00E5475D">
        <w:rPr>
          <w:rFonts w:asciiTheme="minorHAnsi" w:hAnsiTheme="minorHAnsi" w:cstheme="minorHAnsi"/>
          <w:sz w:val="22"/>
          <w:szCs w:val="22"/>
        </w:rPr>
        <w:t>I/</w:t>
      </w:r>
      <w:r>
        <w:rPr>
          <w:rFonts w:asciiTheme="minorHAnsi" w:hAnsiTheme="minorHAnsi" w:cstheme="minorHAnsi"/>
          <w:sz w:val="22"/>
          <w:szCs w:val="22"/>
        </w:rPr>
        <w:t>3</w:t>
      </w:r>
      <w:r w:rsidR="006B016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és </w:t>
      </w:r>
      <w:r w:rsidR="00E5475D">
        <w:rPr>
          <w:rFonts w:asciiTheme="minorHAnsi" w:hAnsiTheme="minorHAnsi" w:cstheme="minorHAnsi"/>
          <w:sz w:val="22"/>
          <w:szCs w:val="22"/>
        </w:rPr>
        <w:t>I/</w:t>
      </w:r>
      <w:r>
        <w:rPr>
          <w:rFonts w:asciiTheme="minorHAnsi" w:hAnsiTheme="minorHAnsi" w:cstheme="minorHAnsi"/>
          <w:sz w:val="22"/>
          <w:szCs w:val="22"/>
        </w:rPr>
        <w:t>4</w:t>
      </w:r>
      <w:r w:rsidR="001956EE">
        <w:rPr>
          <w:rFonts w:asciiTheme="minorHAnsi" w:hAnsiTheme="minorHAnsi" w:cstheme="minorHAnsi"/>
          <w:sz w:val="22"/>
          <w:szCs w:val="22"/>
        </w:rPr>
        <w:t>. pontjában</w:t>
      </w:r>
      <w:r w:rsidR="006B0164">
        <w:rPr>
          <w:rFonts w:asciiTheme="minorHAnsi" w:hAnsiTheme="minorHAnsi" w:cstheme="minorHAnsi"/>
          <w:sz w:val="22"/>
          <w:szCs w:val="22"/>
        </w:rPr>
        <w:t xml:space="preserve"> szerep</w:t>
      </w:r>
      <w:r w:rsidR="001956EE">
        <w:rPr>
          <w:rFonts w:asciiTheme="minorHAnsi" w:hAnsiTheme="minorHAnsi" w:cstheme="minorHAnsi"/>
          <w:sz w:val="22"/>
          <w:szCs w:val="22"/>
        </w:rPr>
        <w:t>lő</w:t>
      </w:r>
      <w:r>
        <w:rPr>
          <w:rFonts w:asciiTheme="minorHAnsi" w:hAnsiTheme="minorHAnsi" w:cstheme="minorHAnsi"/>
          <w:sz w:val="22"/>
          <w:szCs w:val="22"/>
        </w:rPr>
        <w:t xml:space="preserve"> ingatlan</w:t>
      </w:r>
      <w:r w:rsidR="001956EE">
        <w:rPr>
          <w:rFonts w:asciiTheme="minorHAnsi" w:hAnsiTheme="minorHAnsi" w:cstheme="minorHAnsi"/>
          <w:sz w:val="22"/>
          <w:szCs w:val="22"/>
        </w:rPr>
        <w:t>on</w:t>
      </w:r>
      <w:r>
        <w:rPr>
          <w:rFonts w:asciiTheme="minorHAnsi" w:hAnsiTheme="minorHAnsi" w:cstheme="minorHAnsi"/>
          <w:sz w:val="22"/>
          <w:szCs w:val="22"/>
        </w:rPr>
        <w:t xml:space="preserve"> vonatkozásában a </w:t>
      </w:r>
      <w:r w:rsidR="001956E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iíró</w:t>
      </w:r>
      <w:r w:rsidR="001956E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a pályázókat az alábbiakról tájékoztatják:</w:t>
      </w:r>
    </w:p>
    <w:p w14:paraId="7E40E2F5" w14:textId="6A390F42" w:rsidR="003B11A0" w:rsidRDefault="003B11A0" w:rsidP="00E420EF">
      <w:pPr>
        <w:jc w:val="both"/>
        <w:rPr>
          <w:rFonts w:ascii="Calibri" w:hAnsi="Calibri" w:cs="Calibri"/>
          <w:sz w:val="22"/>
          <w:szCs w:val="22"/>
          <w:lang w:eastAsia="x-none"/>
        </w:rPr>
      </w:pPr>
      <w:r w:rsidRPr="000D468A">
        <w:rPr>
          <w:rFonts w:ascii="Calibri" w:hAnsi="Calibri" w:cs="Calibri"/>
          <w:sz w:val="22"/>
          <w:szCs w:val="22"/>
          <w:lang w:eastAsia="x-none"/>
        </w:rPr>
        <w:t xml:space="preserve">A Ferenczy utca építése kapcsán az </w:t>
      </w:r>
      <w:proofErr w:type="spellStart"/>
      <w:r w:rsidRPr="000D468A">
        <w:rPr>
          <w:rFonts w:ascii="Calibri" w:hAnsi="Calibri" w:cs="Calibri"/>
          <w:sz w:val="22"/>
          <w:szCs w:val="22"/>
          <w:lang w:eastAsia="x-none"/>
        </w:rPr>
        <w:t>Ökohydro</w:t>
      </w:r>
      <w:proofErr w:type="spellEnd"/>
      <w:r w:rsidRPr="000D468A">
        <w:rPr>
          <w:rFonts w:ascii="Calibri" w:hAnsi="Calibri" w:cs="Calibri"/>
          <w:sz w:val="22"/>
          <w:szCs w:val="22"/>
          <w:lang w:eastAsia="x-none"/>
        </w:rPr>
        <w:t xml:space="preserve"> Kft. 2020. novemberében készített értékelő szakvéleményt az átkötő út nyomvonalában végzett fúrásos feltárásról és gázvizsgálatról. A szakvélemény szerint a területen, illetve annak környezetében korábban hulladéklerakási tevékenység folyt. Az 1987-es lezárása után 2001-ig építési, bontási törmelék került elhelyezésre a területen, illetve a szeméttest 0,5-1 m vastagságban földtakarást kapott. 1983 óta biogáz-kinyerő létesítményt üzemeltettek a területen. 2006 decemberében a keletkező biogáz összetételét, mennyiségét megvizsgáltatták, az akkori megállapítás szerint, a lerakóban a mérési eredmények alapján egyre kevesebb a kezelést kívánó biogáz, ezért a rekultiváció során további biogáz kezeléssel nem kell számolni. A 2020. októberben és novemberben két gazdasági társaság által elvégzett fúrási munkálatok eredménye azt mutatta, hogy mintegy 7 méter vastagságban kevert szemét (többek között: műanyag darabok, bálazsinór, drót, </w:t>
      </w:r>
      <w:proofErr w:type="spellStart"/>
      <w:r w:rsidRPr="000D468A">
        <w:rPr>
          <w:rFonts w:ascii="Calibri" w:hAnsi="Calibri" w:cs="Calibri"/>
          <w:sz w:val="22"/>
          <w:szCs w:val="22"/>
          <w:lang w:eastAsia="x-none"/>
        </w:rPr>
        <w:t>pvc</w:t>
      </w:r>
      <w:proofErr w:type="spellEnd"/>
      <w:r w:rsidRPr="000D468A">
        <w:rPr>
          <w:rFonts w:ascii="Calibri" w:hAnsi="Calibri" w:cs="Calibri"/>
          <w:sz w:val="22"/>
          <w:szCs w:val="22"/>
          <w:lang w:eastAsia="x-none"/>
        </w:rPr>
        <w:t xml:space="preserve"> és üvegdarabok, gumilemez, szőnyeg és egyéb textília, fólia stb.) található, cca. 0,5 m-rel a talajszint alatt. Az öt darab gázvizsgálat céljára kiképzett furatból egy budapesti NAH akkreditált vizsgáló laboratórium vett mintát és folytatta le a vizsgálatot. A gázvizsgálati eredmények alapján a területen jelentős a metántartalom (az öt furatból háromban 47 % körüli, egyben 36%-os, egyben nincs jelen) és a szén-dioxid (négy furatban 30% körüli, egyben csekély). Ezeken túlmenően jelentős mennyiségű nitrogén és ammónia mutatható ki. Úttervezői es rekultivációs szakemberekkel folytatott további megbeszélések alapján a korábbi mérésekhez képest magasabb biogáz koncentráció alapján is kijelenthető, hogy a 7 méter vastagságú kevert szemét bomlási folyamat közben van. A jelenlegi tartalom miatt esetleges roskadások bekövetkezhetnek. A jelenlegi állapot csak egy közbenső állapot, a teljes, több mint 10.000 m</w:t>
      </w:r>
      <w:r w:rsidRPr="000D468A">
        <w:rPr>
          <w:rFonts w:ascii="Calibri" w:hAnsi="Calibri" w:cs="Calibri"/>
          <w:sz w:val="22"/>
          <w:szCs w:val="22"/>
          <w:vertAlign w:val="superscript"/>
          <w:lang w:eastAsia="x-none"/>
        </w:rPr>
        <w:t>3</w:t>
      </w:r>
      <w:r w:rsidRPr="000D468A">
        <w:rPr>
          <w:rFonts w:ascii="Calibri" w:hAnsi="Calibri" w:cs="Calibri"/>
          <w:sz w:val="22"/>
          <w:szCs w:val="22"/>
          <w:lang w:eastAsia="x-none"/>
        </w:rPr>
        <w:t xml:space="preserve"> hulladék mozgásban van, folyamatosan süllyed, ezért számokkal megfoghatatlan, </w:t>
      </w:r>
      <w:proofErr w:type="spellStart"/>
      <w:r w:rsidRPr="000D468A">
        <w:rPr>
          <w:rFonts w:ascii="Calibri" w:hAnsi="Calibri" w:cs="Calibri"/>
          <w:sz w:val="22"/>
          <w:szCs w:val="22"/>
          <w:lang w:eastAsia="x-none"/>
        </w:rPr>
        <w:t>süllyedékszámítás</w:t>
      </w:r>
      <w:proofErr w:type="spellEnd"/>
      <w:r w:rsidRPr="000D468A">
        <w:rPr>
          <w:rFonts w:ascii="Calibri" w:hAnsi="Calibri" w:cs="Calibri"/>
          <w:sz w:val="22"/>
          <w:szCs w:val="22"/>
          <w:lang w:eastAsia="x-none"/>
        </w:rPr>
        <w:t xml:space="preserve"> elvégzésére nem alkalmas. A szakvélemény rögzíti, hogy a nagy szervesanyag tartalom miatti esetleges roskadások bekövetkezhetnek.</w:t>
      </w:r>
    </w:p>
    <w:p w14:paraId="2A0B481F" w14:textId="36935951" w:rsidR="00B44446" w:rsidRDefault="00B44446" w:rsidP="00E420EF">
      <w:pPr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DD65A48" w14:textId="2EB9B4F3" w:rsidR="00B44446" w:rsidRDefault="00B44446" w:rsidP="00E420EF">
      <w:pPr>
        <w:jc w:val="both"/>
        <w:rPr>
          <w:rFonts w:ascii="Calibri" w:hAnsi="Calibri" w:cs="Calibri"/>
          <w:sz w:val="22"/>
          <w:szCs w:val="22"/>
          <w:lang w:eastAsia="x-none"/>
        </w:rPr>
      </w:pPr>
      <w:r w:rsidRPr="006B0164">
        <w:rPr>
          <w:rFonts w:ascii="Calibri" w:hAnsi="Calibri" w:cs="Calibri"/>
          <w:sz w:val="22"/>
          <w:szCs w:val="22"/>
          <w:lang w:eastAsia="x-none"/>
        </w:rPr>
        <w:t>Pályázóknak nyilatkozni</w:t>
      </w:r>
      <w:r w:rsidR="006B0164">
        <w:rPr>
          <w:rFonts w:ascii="Calibri" w:hAnsi="Calibri" w:cs="Calibri"/>
          <w:sz w:val="22"/>
          <w:szCs w:val="22"/>
          <w:lang w:eastAsia="x-none"/>
        </w:rPr>
        <w:t>uk</w:t>
      </w:r>
      <w:r w:rsidRPr="006B0164">
        <w:rPr>
          <w:rFonts w:ascii="Calibri" w:hAnsi="Calibri" w:cs="Calibri"/>
          <w:sz w:val="22"/>
          <w:szCs w:val="22"/>
          <w:lang w:eastAsia="x-none"/>
        </w:rPr>
        <w:t xml:space="preserve"> kell, h</w:t>
      </w:r>
      <w:r w:rsidR="006B0164">
        <w:rPr>
          <w:rFonts w:ascii="Calibri" w:hAnsi="Calibri" w:cs="Calibri"/>
          <w:sz w:val="22"/>
          <w:szCs w:val="22"/>
          <w:lang w:eastAsia="x-none"/>
        </w:rPr>
        <w:t>ogy a fenti tájékoztatást tudomásul veszik, az ingatlan</w:t>
      </w:r>
      <w:r w:rsidR="00FF031F">
        <w:rPr>
          <w:rFonts w:ascii="Calibri" w:hAnsi="Calibri" w:cs="Calibri"/>
          <w:sz w:val="22"/>
          <w:szCs w:val="22"/>
          <w:lang w:eastAsia="x-none"/>
        </w:rPr>
        <w:t>ok</w:t>
      </w:r>
      <w:r w:rsidR="006B0164">
        <w:rPr>
          <w:rFonts w:ascii="Calibri" w:hAnsi="Calibri" w:cs="Calibri"/>
          <w:sz w:val="22"/>
          <w:szCs w:val="22"/>
          <w:lang w:eastAsia="x-none"/>
        </w:rPr>
        <w:t xml:space="preserve"> állapotával kapcsolatban semmilyen igénnyel nem élnek a jövőben a kiíró</w:t>
      </w:r>
      <w:r w:rsidR="004D12ED">
        <w:rPr>
          <w:rFonts w:ascii="Calibri" w:hAnsi="Calibri" w:cs="Calibri"/>
          <w:sz w:val="22"/>
          <w:szCs w:val="22"/>
          <w:lang w:eastAsia="x-none"/>
        </w:rPr>
        <w:t>k</w:t>
      </w:r>
      <w:r w:rsidR="006B0164">
        <w:rPr>
          <w:rFonts w:ascii="Calibri" w:hAnsi="Calibri" w:cs="Calibri"/>
          <w:sz w:val="22"/>
          <w:szCs w:val="22"/>
          <w:lang w:eastAsia="x-none"/>
        </w:rPr>
        <w:t xml:space="preserve"> felé</w:t>
      </w:r>
      <w:r w:rsidR="008B54D2">
        <w:rPr>
          <w:rFonts w:ascii="Calibri" w:hAnsi="Calibri" w:cs="Calibri"/>
          <w:sz w:val="22"/>
          <w:szCs w:val="22"/>
          <w:lang w:eastAsia="x-none"/>
        </w:rPr>
        <w:t xml:space="preserve"> és az eset</w:t>
      </w:r>
      <w:r w:rsidR="006B0164">
        <w:rPr>
          <w:rFonts w:ascii="Calibri" w:hAnsi="Calibri" w:cs="Calibri"/>
          <w:sz w:val="22"/>
          <w:szCs w:val="22"/>
          <w:lang w:eastAsia="x-none"/>
        </w:rPr>
        <w:t>leges kártérítési igényükről kifejezetten lem</w:t>
      </w:r>
      <w:r w:rsidR="008B54D2">
        <w:rPr>
          <w:rFonts w:ascii="Calibri" w:hAnsi="Calibri" w:cs="Calibri"/>
          <w:sz w:val="22"/>
          <w:szCs w:val="22"/>
          <w:lang w:eastAsia="x-none"/>
        </w:rPr>
        <w:t>o</w:t>
      </w:r>
      <w:r w:rsidR="006B0164">
        <w:rPr>
          <w:rFonts w:ascii="Calibri" w:hAnsi="Calibri" w:cs="Calibri"/>
          <w:sz w:val="22"/>
          <w:szCs w:val="22"/>
          <w:lang w:eastAsia="x-none"/>
        </w:rPr>
        <w:t>ndanak</w:t>
      </w:r>
      <w:r w:rsidR="008B54D2">
        <w:rPr>
          <w:rFonts w:ascii="Calibri" w:hAnsi="Calibri" w:cs="Calibri"/>
          <w:sz w:val="22"/>
          <w:szCs w:val="22"/>
          <w:lang w:eastAsia="x-none"/>
        </w:rPr>
        <w:t>.</w:t>
      </w:r>
    </w:p>
    <w:p w14:paraId="0A80708C" w14:textId="52E4F3AC" w:rsidR="008B5D7F" w:rsidRPr="00FC0E5B" w:rsidRDefault="008B5D7F" w:rsidP="00D248AB">
      <w:pPr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43C03B" w14:textId="3C237F40" w:rsidR="004409DB" w:rsidRPr="00D248AB" w:rsidRDefault="004409DB" w:rsidP="00D248AB">
      <w:pPr>
        <w:pStyle w:val="Listaszerbekezds"/>
        <w:numPr>
          <w:ilvl w:val="0"/>
          <w:numId w:val="13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48AB">
        <w:rPr>
          <w:rFonts w:asciiTheme="minorHAnsi" w:hAnsiTheme="minorHAnsi" w:cstheme="minorHAnsi"/>
          <w:b/>
          <w:bCs/>
          <w:sz w:val="22"/>
          <w:szCs w:val="22"/>
        </w:rPr>
        <w:t>Az ingatlanok kikiáltási ára:</w:t>
      </w:r>
    </w:p>
    <w:p w14:paraId="4032448A" w14:textId="77777777" w:rsidR="004409DB" w:rsidRPr="00FC0E5B" w:rsidRDefault="004409DB" w:rsidP="004409DB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7C494F" w14:textId="4609FEEE" w:rsidR="004409DB" w:rsidRPr="00FC0E5B" w:rsidRDefault="004409DB" w:rsidP="004409D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C0E5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ingatlanok</w:t>
      </w:r>
      <w:r w:rsidR="00F46BE8" w:rsidRPr="00FC0E5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kikiáltási ára együttesen</w:t>
      </w:r>
      <w:r w:rsidR="00E20A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3E2602">
        <w:rPr>
          <w:rFonts w:asciiTheme="minorHAnsi" w:hAnsiTheme="minorHAnsi" w:cstheme="minorHAnsi"/>
          <w:sz w:val="22"/>
          <w:szCs w:val="22"/>
          <w:u w:val="none"/>
        </w:rPr>
        <w:t>282.798.567</w:t>
      </w:r>
      <w:r w:rsidRPr="00FC0E5B">
        <w:rPr>
          <w:rFonts w:asciiTheme="minorHAnsi" w:hAnsiTheme="minorHAnsi" w:cstheme="minorHAnsi"/>
          <w:bCs/>
          <w:sz w:val="22"/>
          <w:szCs w:val="22"/>
          <w:u w:val="none"/>
        </w:rPr>
        <w:t>,- Ft + ÁFA</w:t>
      </w:r>
      <w:r w:rsidRPr="00FC0E5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azzal, hogy a licit nyertese az az ajánlattevő lesz, aki a pályázati feltételeknek megfelel és a liciteljáráson a kikiáltási árhoz képest a legmagasabb összegű ellenszolgáltatás megfizetésére tesz a</w:t>
      </w:r>
      <w:bookmarkStart w:id="0" w:name="_GoBack"/>
      <w:bookmarkEnd w:id="0"/>
      <w:r w:rsidRPr="00FC0E5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jánlatot. </w:t>
      </w:r>
    </w:p>
    <w:p w14:paraId="1D32952C" w14:textId="77777777" w:rsidR="006F0273" w:rsidRPr="00FC0E5B" w:rsidRDefault="006F0273" w:rsidP="004409D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58EE1A8" w14:textId="43EBF7F0" w:rsidR="00D36B3B" w:rsidRPr="00D248AB" w:rsidRDefault="006F0273" w:rsidP="00D248AB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D248AB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D248AB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D248AB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4573C080" w14:textId="306A68DE" w:rsidR="00D36B3B" w:rsidRPr="00FC0E5B" w:rsidRDefault="00D36B3B" w:rsidP="00D36B3B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az az ingatlanszerzésre jogosult természetes személy, jogi személy</w:t>
      </w:r>
      <w:r w:rsidR="00370E9F"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Pr="00FC0E5B">
        <w:rPr>
          <w:rFonts w:asciiTheme="minorHAnsi" w:hAnsiTheme="minorHAnsi" w:cstheme="minorHAnsi"/>
          <w:sz w:val="22"/>
          <w:szCs w:val="22"/>
        </w:rPr>
        <w:t>vagy személyes joga szerint jogképes szervezet lehet</w:t>
      </w:r>
      <w:r w:rsidR="00DA060A" w:rsidRPr="00FC0E5B">
        <w:rPr>
          <w:rFonts w:asciiTheme="minorHAnsi" w:hAnsiTheme="minorHAnsi" w:cstheme="minorHAnsi"/>
          <w:sz w:val="22"/>
          <w:szCs w:val="22"/>
        </w:rPr>
        <w:t>:</w:t>
      </w:r>
      <w:r w:rsidRPr="00FC0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CB982" w14:textId="77777777" w:rsidR="00D36B3B" w:rsidRPr="00FC0E5B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71555CE2" w14:textId="77777777" w:rsidR="00D36B3B" w:rsidRPr="00FC0E5B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2D92DD4" w14:textId="56AA97EA" w:rsidR="00D36B3B" w:rsidRPr="00FC0E5B" w:rsidRDefault="00D36B3B" w:rsidP="00D36B3B">
      <w:pPr>
        <w:pStyle w:val="Szvegtrzs3"/>
        <w:ind w:left="36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lastRenderedPageBreak/>
        <w:t>Nem lehet a pályázat nyertese az, akinek az önkormányzattal szemben egy évnél régebben lejárt bérleti díj, adó vagy adók módjára behajtható tartozása van, valamint az állami ad</w:t>
      </w:r>
      <w:r w:rsidR="0054332B" w:rsidRPr="00FC0E5B">
        <w:rPr>
          <w:rFonts w:asciiTheme="minorHAnsi" w:hAnsiTheme="minorHAnsi" w:cstheme="minorHAnsi"/>
          <w:sz w:val="22"/>
          <w:szCs w:val="22"/>
        </w:rPr>
        <w:t>óhatóság felé köztartozása van, továbbá az önkormányzati tulajdonú cégek (SZOVA Nonprofit Zrt., VASIVÍZ Zrt., Szombathelyi Távhőszolgáltató Kft., Szombathelyi Parkfenntartási és Temetkezési Kft.) felé tartozása áll fenn.</w:t>
      </w:r>
    </w:p>
    <w:p w14:paraId="76EEDC26" w14:textId="77777777" w:rsidR="0069662D" w:rsidRPr="00FC0E5B" w:rsidRDefault="0069662D" w:rsidP="00286CDA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33FB2B9C" w14:textId="77777777" w:rsidR="00D36B3B" w:rsidRPr="00FC0E5B" w:rsidRDefault="00D36B3B" w:rsidP="00D36B3B">
      <w:pPr>
        <w:pStyle w:val="Szvegtrzs3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</w:p>
    <w:p w14:paraId="45C4DBD5" w14:textId="77777777" w:rsidR="00D36B3B" w:rsidRPr="00FC0E5B" w:rsidRDefault="00D36B3B" w:rsidP="00D36B3B">
      <w:pPr>
        <w:pStyle w:val="Szvegtrzs3"/>
        <w:ind w:left="36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14:paraId="7E269563" w14:textId="77777777" w:rsidR="00DA060A" w:rsidRPr="00FC0E5B" w:rsidRDefault="00DA060A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2C326441" w14:textId="556CA9A9" w:rsidR="00D36B3B" w:rsidRPr="00FC0E5B" w:rsidRDefault="001E121F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2.1. </w:t>
      </w:r>
      <w:r w:rsidR="00D36B3B" w:rsidRPr="00FC0E5B">
        <w:rPr>
          <w:rFonts w:asciiTheme="minorHAnsi" w:hAnsiTheme="minorHAnsi" w:cstheme="minorHAnsi"/>
          <w:sz w:val="22"/>
          <w:szCs w:val="22"/>
          <w:u w:val="single"/>
        </w:rPr>
        <w:t>Az ajánlatnak tartalmaznia kell:</w:t>
      </w:r>
    </w:p>
    <w:p w14:paraId="243CDE58" w14:textId="77777777" w:rsidR="00D36B3B" w:rsidRPr="00FC0E5B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4E2A8972" w14:textId="77777777" w:rsidR="00D36B3B" w:rsidRPr="00FC0E5B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0E7AC16" w14:textId="77777777" w:rsidR="00D36B3B" w:rsidRPr="00FC0E5B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telefonszámát,</w:t>
      </w:r>
    </w:p>
    <w:p w14:paraId="3958FAD4" w14:textId="325418AD" w:rsidR="00D36B3B" w:rsidRPr="00FC0E5B" w:rsidRDefault="00D36B3B" w:rsidP="00242F54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azt a bankszámla számot, amelyre a pályázati biztosítékot vissza lehet utalni,</w:t>
      </w:r>
    </w:p>
    <w:p w14:paraId="259B62C5" w14:textId="77777777" w:rsidR="00D36B3B" w:rsidRPr="00FC0E5B" w:rsidRDefault="00D36B3B" w:rsidP="00D36B3B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- </w:t>
      </w:r>
      <w:r w:rsidRPr="00FC0E5B">
        <w:rPr>
          <w:rFonts w:asciiTheme="minorHAnsi" w:hAnsiTheme="minorHAnsi" w:cstheme="minorHAnsi"/>
          <w:sz w:val="22"/>
          <w:szCs w:val="22"/>
        </w:rPr>
        <w:tab/>
        <w:t xml:space="preserve">az ajánlattevő aláírását. </w:t>
      </w:r>
    </w:p>
    <w:p w14:paraId="3A9B53FF" w14:textId="77777777" w:rsidR="00D01640" w:rsidRPr="00FC0E5B" w:rsidRDefault="00D01640" w:rsidP="00D36B3B">
      <w:pPr>
        <w:ind w:left="880" w:firstLine="169"/>
        <w:jc w:val="both"/>
        <w:rPr>
          <w:rFonts w:asciiTheme="minorHAnsi" w:hAnsiTheme="minorHAnsi" w:cstheme="minorHAnsi"/>
          <w:sz w:val="22"/>
          <w:szCs w:val="22"/>
        </w:rPr>
      </w:pPr>
    </w:p>
    <w:p w14:paraId="1DE11461" w14:textId="0655C6DA" w:rsidR="00D36B3B" w:rsidRPr="00FC0E5B" w:rsidRDefault="001E121F" w:rsidP="00D36B3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2.2. </w:t>
      </w:r>
      <w:r w:rsidR="00D36B3B" w:rsidRPr="00FC0E5B">
        <w:rPr>
          <w:rFonts w:asciiTheme="minorHAnsi" w:hAnsiTheme="minorHAnsi" w:cstheme="minorHAnsi"/>
          <w:sz w:val="22"/>
          <w:szCs w:val="22"/>
          <w:u w:val="single"/>
        </w:rPr>
        <w:t>Az ajánlathoz csatolni kell:</w:t>
      </w:r>
    </w:p>
    <w:p w14:paraId="312F300A" w14:textId="35A820A9" w:rsidR="0071166F" w:rsidRPr="00FC0E5B" w:rsidRDefault="00D36B3B" w:rsidP="0097193C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  <w:r w:rsidR="0071166F" w:rsidRPr="00FC0E5B">
        <w:rPr>
          <w:rFonts w:asciiTheme="minorHAnsi" w:hAnsiTheme="minorHAnsi" w:cstheme="minorHAnsi"/>
          <w:sz w:val="22"/>
          <w:szCs w:val="22"/>
        </w:rPr>
        <w:t xml:space="preserve"> továbbá az önkormányzati tulajdonú cégek (SZOVA Nonprofit Zrt., VASIVÍZ Zrt., Szombathelyi Távhőszolgáltató Kft., Szombathelyi Parkfenntartási és Temetkezési Kft.) felé tartozása nem áll fenn.</w:t>
      </w:r>
    </w:p>
    <w:p w14:paraId="1165651F" w14:textId="0269553D" w:rsidR="00D36B3B" w:rsidRPr="00FC0E5B" w:rsidRDefault="00A42A4D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</w:t>
      </w:r>
      <w:r w:rsidR="00D36B3B"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DC1E95">
        <w:rPr>
          <w:rFonts w:asciiTheme="minorHAnsi" w:hAnsiTheme="minorHAnsi" w:cstheme="minorHAnsi"/>
          <w:sz w:val="22"/>
          <w:szCs w:val="22"/>
        </w:rPr>
        <w:t>III</w:t>
      </w:r>
      <w:r w:rsidR="00E45187" w:rsidRPr="00FC0E5B">
        <w:rPr>
          <w:rFonts w:asciiTheme="minorHAnsi" w:hAnsiTheme="minorHAnsi" w:cstheme="minorHAnsi"/>
          <w:sz w:val="22"/>
          <w:szCs w:val="22"/>
        </w:rPr>
        <w:t>/</w:t>
      </w:r>
      <w:r w:rsidR="00D36B3B" w:rsidRPr="00FC0E5B">
        <w:rPr>
          <w:rFonts w:asciiTheme="minorHAnsi" w:hAnsiTheme="minorHAnsi" w:cstheme="minorHAnsi"/>
          <w:sz w:val="22"/>
          <w:szCs w:val="22"/>
        </w:rPr>
        <w:t xml:space="preserve">1. pont szerinti okiratok, illetve az aláírási címpéldány eredeti, vagy közjegyző által hitelesített másolati példányát, </w:t>
      </w:r>
      <w:r w:rsidR="001D6724">
        <w:rPr>
          <w:rFonts w:asciiTheme="minorHAnsi" w:hAnsiTheme="minorHAnsi" w:cstheme="minorHAnsi"/>
          <w:sz w:val="22"/>
          <w:szCs w:val="22"/>
        </w:rPr>
        <w:t>vagy ügyvéd által ellenjegyzett aláírásmintát,</w:t>
      </w:r>
    </w:p>
    <w:p w14:paraId="79E52156" w14:textId="77777777" w:rsidR="00D36B3B" w:rsidRPr="00FC0E5B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 pályázati biztosíték befizetésének igazolását,</w:t>
      </w:r>
    </w:p>
    <w:p w14:paraId="78013825" w14:textId="0DDF78C1" w:rsidR="0039092F" w:rsidRPr="00FC0E5B" w:rsidRDefault="00880AEC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banki </w:t>
      </w:r>
      <w:r w:rsidR="0039092F" w:rsidRPr="00FC0E5B">
        <w:rPr>
          <w:rFonts w:asciiTheme="minorHAnsi" w:hAnsiTheme="minorHAnsi" w:cstheme="minorHAnsi"/>
          <w:sz w:val="22"/>
          <w:szCs w:val="22"/>
        </w:rPr>
        <w:t>i</w:t>
      </w:r>
      <w:r w:rsidR="00381C2A" w:rsidRPr="00FC0E5B">
        <w:rPr>
          <w:rFonts w:asciiTheme="minorHAnsi" w:hAnsiTheme="minorHAnsi" w:cstheme="minorHAnsi"/>
          <w:sz w:val="22"/>
          <w:szCs w:val="22"/>
        </w:rPr>
        <w:t>gazolást arról, hogy a</w:t>
      </w:r>
      <w:r w:rsidR="0039092F" w:rsidRPr="00FC0E5B">
        <w:rPr>
          <w:rFonts w:asciiTheme="minorHAnsi" w:hAnsiTheme="minorHAnsi" w:cstheme="minorHAnsi"/>
          <w:sz w:val="22"/>
          <w:szCs w:val="22"/>
        </w:rPr>
        <w:t xml:space="preserve"> vételár </w:t>
      </w:r>
      <w:r w:rsidR="00B9421E" w:rsidRPr="00FC0E5B">
        <w:rPr>
          <w:rFonts w:asciiTheme="minorHAnsi" w:hAnsiTheme="minorHAnsi" w:cstheme="minorHAnsi"/>
          <w:sz w:val="22"/>
          <w:szCs w:val="22"/>
        </w:rPr>
        <w:t xml:space="preserve">a </w:t>
      </w:r>
      <w:r w:rsidR="0052781B" w:rsidRPr="00FC0E5B">
        <w:rPr>
          <w:rFonts w:asciiTheme="minorHAnsi" w:hAnsiTheme="minorHAnsi" w:cstheme="minorHAnsi"/>
          <w:sz w:val="22"/>
          <w:szCs w:val="22"/>
        </w:rPr>
        <w:t>pályázó</w:t>
      </w:r>
      <w:r w:rsidR="0039092F" w:rsidRPr="00FC0E5B">
        <w:rPr>
          <w:rFonts w:asciiTheme="minorHAnsi" w:hAnsiTheme="minorHAnsi" w:cstheme="minorHAnsi"/>
          <w:sz w:val="22"/>
          <w:szCs w:val="22"/>
        </w:rPr>
        <w:t xml:space="preserve"> bankszámláján rendelkezésre áll</w:t>
      </w:r>
      <w:r w:rsidR="006D49C2" w:rsidRPr="00FC0E5B">
        <w:rPr>
          <w:rFonts w:asciiTheme="minorHAnsi" w:hAnsiTheme="minorHAnsi" w:cstheme="minorHAnsi"/>
          <w:sz w:val="22"/>
          <w:szCs w:val="22"/>
        </w:rPr>
        <w:t>;</w:t>
      </w:r>
      <w:r w:rsidR="0039092F" w:rsidRPr="00FC0E5B">
        <w:rPr>
          <w:rFonts w:asciiTheme="minorHAnsi" w:hAnsiTheme="minorHAnsi" w:cstheme="minorHAnsi"/>
          <w:sz w:val="22"/>
          <w:szCs w:val="22"/>
        </w:rPr>
        <w:t xml:space="preserve"> hitelintézeti finanszírozás esetén</w:t>
      </w:r>
      <w:r w:rsidR="006D49C2" w:rsidRPr="00FC0E5B">
        <w:rPr>
          <w:rFonts w:asciiTheme="minorHAnsi" w:hAnsiTheme="minorHAnsi" w:cstheme="minorHAnsi"/>
          <w:sz w:val="22"/>
          <w:szCs w:val="22"/>
        </w:rPr>
        <w:t xml:space="preserve"> banki igazolást az önerő rendelkezésre állásáról és</w:t>
      </w:r>
      <w:r w:rsidR="0039092F" w:rsidRPr="00FC0E5B">
        <w:rPr>
          <w:rFonts w:asciiTheme="minorHAnsi" w:hAnsiTheme="minorHAnsi" w:cstheme="minorHAnsi"/>
          <w:sz w:val="22"/>
          <w:szCs w:val="22"/>
        </w:rPr>
        <w:t xml:space="preserve"> in</w:t>
      </w:r>
      <w:r w:rsidR="00094B27" w:rsidRPr="00FC0E5B">
        <w:rPr>
          <w:rFonts w:asciiTheme="minorHAnsi" w:hAnsiTheme="minorHAnsi" w:cstheme="minorHAnsi"/>
          <w:sz w:val="22"/>
          <w:szCs w:val="22"/>
        </w:rPr>
        <w:t xml:space="preserve">dikatív hitelintézeti </w:t>
      </w:r>
      <w:r w:rsidR="00441366" w:rsidRPr="00FC0E5B">
        <w:rPr>
          <w:rFonts w:asciiTheme="minorHAnsi" w:hAnsiTheme="minorHAnsi" w:cstheme="minorHAnsi"/>
          <w:sz w:val="22"/>
          <w:szCs w:val="22"/>
        </w:rPr>
        <w:t xml:space="preserve">finanszírozási </w:t>
      </w:r>
      <w:r w:rsidR="00381C2A" w:rsidRPr="00FC0E5B">
        <w:rPr>
          <w:rFonts w:asciiTheme="minorHAnsi" w:hAnsiTheme="minorHAnsi" w:cstheme="minorHAnsi"/>
          <w:sz w:val="22"/>
          <w:szCs w:val="22"/>
        </w:rPr>
        <w:t xml:space="preserve">igazolást a </w:t>
      </w:r>
      <w:r w:rsidR="00094B27" w:rsidRPr="00FC0E5B">
        <w:rPr>
          <w:rFonts w:asciiTheme="minorHAnsi" w:hAnsiTheme="minorHAnsi" w:cstheme="minorHAnsi"/>
          <w:sz w:val="22"/>
          <w:szCs w:val="22"/>
        </w:rPr>
        <w:t>vételár mértékéig,</w:t>
      </w:r>
    </w:p>
    <w:p w14:paraId="488106E7" w14:textId="01C26C64"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nyilatkozatot arról, amennyiben </w:t>
      </w:r>
      <w:r w:rsidR="00A111AA" w:rsidRPr="00FC0E5B">
        <w:rPr>
          <w:rFonts w:asciiTheme="minorHAnsi" w:hAnsiTheme="minorHAnsi" w:cstheme="minorHAnsi"/>
          <w:sz w:val="22"/>
          <w:szCs w:val="22"/>
        </w:rPr>
        <w:t xml:space="preserve">a pályázó </w:t>
      </w:r>
      <w:r w:rsidRPr="00FC0E5B">
        <w:rPr>
          <w:rFonts w:asciiTheme="minorHAnsi" w:hAnsiTheme="minorHAnsi" w:cstheme="minorHAnsi"/>
          <w:sz w:val="22"/>
          <w:szCs w:val="22"/>
        </w:rPr>
        <w:t>jogi személy gazdasági társaság, úgy a nemzeti vagyonról szóló 2011. évi CXCVI. törvény 3. § (1) bekezdése alapján átlátható szervezetnek minősül</w:t>
      </w:r>
      <w:r w:rsidR="00DA060A" w:rsidRPr="00FC0E5B">
        <w:rPr>
          <w:rFonts w:asciiTheme="minorHAnsi" w:hAnsiTheme="minorHAnsi" w:cstheme="minorHAnsi"/>
          <w:sz w:val="22"/>
          <w:szCs w:val="22"/>
        </w:rPr>
        <w:t>,</w:t>
      </w:r>
    </w:p>
    <w:p w14:paraId="1B790F3B" w14:textId="74219032" w:rsidR="00B305C8" w:rsidRPr="00B30BB2" w:rsidRDefault="00B305C8" w:rsidP="001D139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>nyilatkozatot arról, hogy</w:t>
      </w:r>
      <w:r w:rsidR="001D1399" w:rsidRPr="00FC0E5B">
        <w:rPr>
          <w:rFonts w:asciiTheme="minorHAnsi" w:hAnsiTheme="minorHAnsi" w:cstheme="minorHAnsi"/>
          <w:bCs/>
          <w:sz w:val="22"/>
          <w:szCs w:val="22"/>
        </w:rPr>
        <w:t xml:space="preserve"> a pályázó</w:t>
      </w:r>
      <w:r w:rsidRPr="00FC0E5B">
        <w:rPr>
          <w:rFonts w:asciiTheme="minorHAnsi" w:hAnsiTheme="minorHAnsi" w:cstheme="minorHAnsi"/>
          <w:bCs/>
          <w:sz w:val="22"/>
          <w:szCs w:val="22"/>
        </w:rPr>
        <w:t xml:space="preserve"> az ingatlanok állapotával kapcsolatban a kiíróval szemben semmilyen igényt nem érvényesít, </w:t>
      </w:r>
    </w:p>
    <w:p w14:paraId="68C9E82F" w14:textId="64A3A9CB" w:rsidR="00C55A38" w:rsidRPr="00C55A38" w:rsidRDefault="00C55A38" w:rsidP="00B30BB2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x-none"/>
        </w:rPr>
        <w:t>nyilatkozatot arról</w:t>
      </w:r>
      <w:r w:rsidRPr="00B30BB2">
        <w:rPr>
          <w:rFonts w:ascii="Calibri" w:hAnsi="Calibri" w:cs="Calibri"/>
          <w:sz w:val="22"/>
          <w:szCs w:val="22"/>
          <w:lang w:eastAsia="x-none"/>
        </w:rPr>
        <w:t>, hogy a</w:t>
      </w:r>
      <w:r>
        <w:rPr>
          <w:rFonts w:ascii="Calibri" w:hAnsi="Calibri" w:cs="Calibri"/>
          <w:sz w:val="22"/>
          <w:szCs w:val="22"/>
          <w:lang w:eastAsia="x-none"/>
        </w:rPr>
        <w:t xml:space="preserve"> pályázó a </w:t>
      </w:r>
      <w:r w:rsidR="002F7633">
        <w:rPr>
          <w:rFonts w:ascii="Calibri" w:hAnsi="Calibri" w:cs="Calibri"/>
          <w:sz w:val="22"/>
          <w:szCs w:val="22"/>
          <w:lang w:eastAsia="x-none"/>
        </w:rPr>
        <w:t>I/</w:t>
      </w:r>
      <w:r>
        <w:rPr>
          <w:rFonts w:ascii="Calibri" w:hAnsi="Calibri" w:cs="Calibri"/>
          <w:sz w:val="22"/>
          <w:szCs w:val="22"/>
          <w:lang w:eastAsia="x-none"/>
        </w:rPr>
        <w:t xml:space="preserve">3. és </w:t>
      </w:r>
      <w:r w:rsidR="002F7633">
        <w:rPr>
          <w:rFonts w:ascii="Calibri" w:hAnsi="Calibri" w:cs="Calibri"/>
          <w:sz w:val="22"/>
          <w:szCs w:val="22"/>
          <w:lang w:eastAsia="x-none"/>
        </w:rPr>
        <w:t>I/</w:t>
      </w:r>
      <w:r>
        <w:rPr>
          <w:rFonts w:ascii="Calibri" w:hAnsi="Calibri" w:cs="Calibri"/>
          <w:sz w:val="22"/>
          <w:szCs w:val="22"/>
          <w:lang w:eastAsia="x-none"/>
        </w:rPr>
        <w:t>4. pontban szereplő ingatlanokkal kapcsolatos tájékoztatást tudomásul veszi</w:t>
      </w:r>
      <w:r w:rsidRPr="00B30BB2">
        <w:rPr>
          <w:rFonts w:ascii="Calibri" w:hAnsi="Calibri" w:cs="Calibri"/>
          <w:sz w:val="22"/>
          <w:szCs w:val="22"/>
          <w:lang w:eastAsia="x-none"/>
        </w:rPr>
        <w:t>, az ingatlan</w:t>
      </w:r>
      <w:r w:rsidR="00397DF4">
        <w:rPr>
          <w:rFonts w:ascii="Calibri" w:hAnsi="Calibri" w:cs="Calibri"/>
          <w:sz w:val="22"/>
          <w:szCs w:val="22"/>
          <w:lang w:eastAsia="x-none"/>
        </w:rPr>
        <w:t>ok</w:t>
      </w:r>
      <w:r w:rsidRPr="00B30BB2">
        <w:rPr>
          <w:rFonts w:ascii="Calibri" w:hAnsi="Calibri" w:cs="Calibri"/>
          <w:sz w:val="22"/>
          <w:szCs w:val="22"/>
          <w:lang w:eastAsia="x-none"/>
        </w:rPr>
        <w:t xml:space="preserve"> állapotával kapcsolatban semmilyen i</w:t>
      </w:r>
      <w:r>
        <w:rPr>
          <w:rFonts w:ascii="Calibri" w:hAnsi="Calibri" w:cs="Calibri"/>
          <w:sz w:val="22"/>
          <w:szCs w:val="22"/>
          <w:lang w:eastAsia="x-none"/>
        </w:rPr>
        <w:t>génnyel nem él</w:t>
      </w:r>
      <w:r w:rsidRPr="00B30BB2">
        <w:rPr>
          <w:rFonts w:ascii="Calibri" w:hAnsi="Calibri" w:cs="Calibri"/>
          <w:sz w:val="22"/>
          <w:szCs w:val="22"/>
          <w:lang w:eastAsia="x-none"/>
        </w:rPr>
        <w:t xml:space="preserve"> a jövőben a kiíró</w:t>
      </w:r>
      <w:r w:rsidR="002F7633">
        <w:rPr>
          <w:rFonts w:ascii="Calibri" w:hAnsi="Calibri" w:cs="Calibri"/>
          <w:sz w:val="22"/>
          <w:szCs w:val="22"/>
          <w:lang w:eastAsia="x-none"/>
        </w:rPr>
        <w:t>k</w:t>
      </w:r>
      <w:r w:rsidRPr="00B30BB2">
        <w:rPr>
          <w:rFonts w:ascii="Calibri" w:hAnsi="Calibri" w:cs="Calibri"/>
          <w:sz w:val="22"/>
          <w:szCs w:val="22"/>
          <w:lang w:eastAsia="x-none"/>
        </w:rPr>
        <w:t xml:space="preserve"> felé és az eset</w:t>
      </w:r>
      <w:r>
        <w:rPr>
          <w:rFonts w:ascii="Calibri" w:hAnsi="Calibri" w:cs="Calibri"/>
          <w:sz w:val="22"/>
          <w:szCs w:val="22"/>
          <w:lang w:eastAsia="x-none"/>
        </w:rPr>
        <w:t>leges kártérítési igényéről</w:t>
      </w:r>
      <w:r w:rsidRPr="00B30BB2">
        <w:rPr>
          <w:rFonts w:ascii="Calibri" w:hAnsi="Calibri" w:cs="Calibri"/>
          <w:sz w:val="22"/>
          <w:szCs w:val="22"/>
          <w:lang w:eastAsia="x-none"/>
        </w:rPr>
        <w:t xml:space="preserve"> kifejezetten lemo</w:t>
      </w:r>
      <w:r>
        <w:rPr>
          <w:rFonts w:ascii="Calibri" w:hAnsi="Calibri" w:cs="Calibri"/>
          <w:sz w:val="22"/>
          <w:szCs w:val="22"/>
          <w:lang w:eastAsia="x-none"/>
        </w:rPr>
        <w:t>nd,</w:t>
      </w:r>
    </w:p>
    <w:p w14:paraId="1E2368B6" w14:textId="77777777" w:rsidR="00AC659B" w:rsidRPr="00FC0E5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4F74D3BA" w14:textId="51B0F6E4" w:rsidR="00AC659B" w:rsidRPr="00FC0E5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kitöltött adatkezelési tájékoztató és hozzájáruló nyilatkoza</w:t>
      </w:r>
      <w:r w:rsidR="000008E8">
        <w:rPr>
          <w:rFonts w:asciiTheme="minorHAnsi" w:hAnsiTheme="minorHAnsi" w:cstheme="minorHAnsi"/>
          <w:sz w:val="22"/>
          <w:szCs w:val="22"/>
        </w:rPr>
        <w:t>tot, amely a pályázati felhívás 3.</w:t>
      </w:r>
      <w:r w:rsidR="00175463" w:rsidRPr="00FC0E5B">
        <w:rPr>
          <w:rFonts w:asciiTheme="minorHAnsi" w:hAnsiTheme="minorHAnsi" w:cstheme="minorHAnsi"/>
          <w:sz w:val="22"/>
          <w:szCs w:val="22"/>
        </w:rPr>
        <w:t xml:space="preserve"> számú </w:t>
      </w:r>
      <w:r w:rsidRPr="00FC0E5B">
        <w:rPr>
          <w:rFonts w:asciiTheme="minorHAnsi" w:hAnsiTheme="minorHAnsi" w:cstheme="minorHAnsi"/>
          <w:sz w:val="22"/>
          <w:szCs w:val="22"/>
        </w:rPr>
        <w:t>melléklete;</w:t>
      </w:r>
    </w:p>
    <w:p w14:paraId="4FEB5698" w14:textId="77777777" w:rsidR="00D36B3B" w:rsidRPr="00FC0E5B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nyilatkozatot arról, hogy az ajánlattevő a pályázati felhívás feltételeit elfogadja.</w:t>
      </w:r>
    </w:p>
    <w:p w14:paraId="4C35BEEA" w14:textId="77777777" w:rsidR="0069662D" w:rsidRPr="00FC0E5B" w:rsidRDefault="0069662D" w:rsidP="009C7607">
      <w:pPr>
        <w:pStyle w:val="Szvegtrzsbehzssal3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14:paraId="47981E75" w14:textId="3E00B60F" w:rsidR="00A835B4" w:rsidRPr="007E6E28" w:rsidRDefault="00A835B4" w:rsidP="00A835B4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E28">
        <w:rPr>
          <w:rFonts w:asciiTheme="minorHAnsi" w:hAnsiTheme="minorHAnsi" w:cstheme="minorHAnsi"/>
          <w:color w:val="000000" w:themeColor="text1"/>
          <w:sz w:val="22"/>
          <w:szCs w:val="22"/>
        </w:rPr>
        <w:t>Együttes pályázat esetén a pályázati ajánlatot együttesen kell benyújtani azzal, hogy 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III</w:t>
      </w:r>
      <w:r w:rsidRPr="007E6E28">
        <w:rPr>
          <w:rFonts w:asciiTheme="minorHAnsi" w:hAnsiTheme="minorHAnsi" w:cstheme="minorHAnsi"/>
          <w:color w:val="000000" w:themeColor="text1"/>
          <w:sz w:val="22"/>
          <w:szCs w:val="22"/>
        </w:rPr>
        <w:t>/2. pontban felsorolt nyilatkozatokat, igazolásokat minden pályázónak külön-külön kell teljesíteni.</w:t>
      </w:r>
    </w:p>
    <w:p w14:paraId="331F01E3" w14:textId="77777777" w:rsidR="00A835B4" w:rsidRDefault="00A835B4" w:rsidP="00B30BB2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B961B16" w14:textId="77777777" w:rsidR="00D36B3B" w:rsidRPr="00FC0E5B" w:rsidRDefault="00D36B3B" w:rsidP="00D36B3B">
      <w:pPr>
        <w:pStyle w:val="Szvegtrzsbehzssal3"/>
        <w:ind w:left="360" w:firstLine="3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pontja alapján – a pályázati ajánlat benyújtásával a személyes adatok kezeléséhez való hozzájárulást megadottnak tekinti.</w:t>
      </w:r>
    </w:p>
    <w:p w14:paraId="489A0E15" w14:textId="77777777" w:rsidR="00D36B3B" w:rsidRPr="00FC0E5B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91B1577" w14:textId="77777777" w:rsidR="00D36B3B" w:rsidRPr="00FC0E5B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7F136E43" w14:textId="77777777" w:rsidR="00D36B3B" w:rsidRPr="00FC0E5B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FC0E5B">
        <w:rPr>
          <w:rFonts w:asciiTheme="minorHAnsi" w:hAnsiTheme="minorHAnsi" w:cstheme="minorHAnsi"/>
          <w:b/>
          <w:sz w:val="22"/>
          <w:szCs w:val="22"/>
        </w:rPr>
        <w:t xml:space="preserve">Az ajánlattevők a pályázaton való </w:t>
      </w:r>
      <w:r w:rsidRPr="00FC0E5B">
        <w:rPr>
          <w:rFonts w:asciiTheme="minorHAnsi" w:hAnsiTheme="minorHAnsi" w:cstheme="minorHAnsi"/>
          <w:b/>
          <w:iCs/>
          <w:sz w:val="22"/>
          <w:szCs w:val="22"/>
        </w:rPr>
        <w:t xml:space="preserve">részvétel biztosítékául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pályázati biztosítékot kötelesek fizetni az önkormányzatnak az </w:t>
      </w:r>
      <w:proofErr w:type="spellStart"/>
      <w:r w:rsidRPr="00FC0E5B">
        <w:rPr>
          <w:rFonts w:asciiTheme="minorHAnsi" w:hAnsiTheme="minorHAnsi" w:cstheme="minorHAnsi"/>
          <w:b/>
          <w:sz w:val="22"/>
          <w:szCs w:val="22"/>
        </w:rPr>
        <w:t>UniCredit</w:t>
      </w:r>
      <w:proofErr w:type="spellEnd"/>
      <w:r w:rsidRPr="00FC0E5B">
        <w:rPr>
          <w:rFonts w:asciiTheme="minorHAnsi" w:hAnsiTheme="minorHAnsi" w:cstheme="minorHAnsi"/>
          <w:b/>
          <w:sz w:val="22"/>
          <w:szCs w:val="22"/>
        </w:rPr>
        <w:t xml:space="preserve"> Bank Hungary </w:t>
      </w:r>
      <w:proofErr w:type="spellStart"/>
      <w:r w:rsidRPr="00FC0E5B">
        <w:rPr>
          <w:rFonts w:asciiTheme="minorHAnsi" w:hAnsiTheme="minorHAnsi" w:cstheme="minorHAnsi"/>
          <w:b/>
          <w:sz w:val="22"/>
          <w:szCs w:val="22"/>
        </w:rPr>
        <w:t>Zrt.-nél</w:t>
      </w:r>
      <w:proofErr w:type="spellEnd"/>
      <w:r w:rsidRPr="00FC0E5B">
        <w:rPr>
          <w:rFonts w:asciiTheme="minorHAnsi" w:hAnsiTheme="minorHAnsi" w:cstheme="minorHAnsi"/>
          <w:b/>
          <w:sz w:val="22"/>
          <w:szCs w:val="22"/>
        </w:rPr>
        <w:t xml:space="preserve"> vezetett 10918001-00000003-25300036 számú számlájára történő átutalással.</w:t>
      </w:r>
    </w:p>
    <w:p w14:paraId="277A0018" w14:textId="5E319871" w:rsidR="00D36B3B" w:rsidRPr="00FC0E5B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b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lastRenderedPageBreak/>
        <w:t>A biztosíték összege</w:t>
      </w:r>
      <w:r w:rsidR="00CD5F99"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2E431E" w:rsidRPr="00FC0E5B">
        <w:rPr>
          <w:rFonts w:asciiTheme="minorHAnsi" w:hAnsiTheme="minorHAnsi" w:cstheme="minorHAnsi"/>
          <w:sz w:val="22"/>
          <w:szCs w:val="22"/>
        </w:rPr>
        <w:t>a I</w:t>
      </w:r>
      <w:r w:rsidR="00441D51" w:rsidRPr="00FC0E5B">
        <w:rPr>
          <w:rFonts w:asciiTheme="minorHAnsi" w:hAnsiTheme="minorHAnsi" w:cstheme="minorHAnsi"/>
          <w:sz w:val="22"/>
          <w:szCs w:val="22"/>
        </w:rPr>
        <w:t xml:space="preserve">II. </w:t>
      </w:r>
      <w:r w:rsidR="002E431E" w:rsidRPr="00FC0E5B">
        <w:rPr>
          <w:rFonts w:asciiTheme="minorHAnsi" w:hAnsiTheme="minorHAnsi" w:cstheme="minorHAnsi"/>
          <w:sz w:val="22"/>
          <w:szCs w:val="22"/>
        </w:rPr>
        <w:t xml:space="preserve">pont szerinti </w:t>
      </w:r>
      <w:r w:rsidR="00441D51" w:rsidRPr="00FC0E5B">
        <w:rPr>
          <w:rFonts w:asciiTheme="minorHAnsi" w:hAnsiTheme="minorHAnsi" w:cstheme="minorHAnsi"/>
          <w:sz w:val="22"/>
          <w:szCs w:val="22"/>
        </w:rPr>
        <w:t xml:space="preserve">bruttó kikiáltási ár </w:t>
      </w:r>
      <w:r w:rsidR="002E431E" w:rsidRPr="00FC0E5B">
        <w:rPr>
          <w:rFonts w:asciiTheme="minorHAnsi" w:hAnsiTheme="minorHAnsi" w:cstheme="minorHAnsi"/>
          <w:sz w:val="22"/>
          <w:szCs w:val="22"/>
        </w:rPr>
        <w:t>10 %-a, azaz</w:t>
      </w:r>
      <w:r w:rsidR="00A73FF1">
        <w:rPr>
          <w:rFonts w:asciiTheme="minorHAnsi" w:hAnsiTheme="minorHAnsi" w:cstheme="minorHAnsi"/>
          <w:sz w:val="22"/>
          <w:szCs w:val="22"/>
        </w:rPr>
        <w:t xml:space="preserve"> </w:t>
      </w:r>
      <w:r w:rsidR="00A73FF1" w:rsidRPr="00A73FF1">
        <w:rPr>
          <w:rFonts w:asciiTheme="minorHAnsi" w:hAnsiTheme="minorHAnsi" w:cstheme="minorHAnsi"/>
          <w:b/>
          <w:bCs/>
          <w:sz w:val="22"/>
          <w:szCs w:val="22"/>
        </w:rPr>
        <w:t>35.915.418, -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 Ft</w:t>
      </w:r>
      <w:r w:rsidRPr="00FC0E5B">
        <w:rPr>
          <w:rFonts w:asciiTheme="minorHAnsi" w:hAnsiTheme="minorHAnsi" w:cstheme="minorHAnsi"/>
          <w:sz w:val="22"/>
          <w:szCs w:val="22"/>
        </w:rPr>
        <w:t xml:space="preserve"> (</w:t>
      </w:r>
      <w:r w:rsidR="006C7448" w:rsidRPr="00FC0E5B">
        <w:rPr>
          <w:rFonts w:asciiTheme="minorHAnsi" w:hAnsiTheme="minorHAnsi" w:cstheme="minorHAnsi"/>
          <w:sz w:val="22"/>
          <w:szCs w:val="22"/>
        </w:rPr>
        <w:t xml:space="preserve">azaz </w:t>
      </w:r>
      <w:r w:rsidR="00A73FF1">
        <w:rPr>
          <w:rFonts w:asciiTheme="minorHAnsi" w:hAnsiTheme="minorHAnsi" w:cstheme="minorHAnsi"/>
          <w:sz w:val="22"/>
          <w:szCs w:val="22"/>
        </w:rPr>
        <w:t xml:space="preserve">harmincötmillió-kilencszáztizenötezer-négyszáztizennyolc </w:t>
      </w:r>
      <w:r w:rsidRPr="00FC0E5B">
        <w:rPr>
          <w:rFonts w:asciiTheme="minorHAnsi" w:hAnsiTheme="minorHAnsi" w:cstheme="minorHAnsi"/>
          <w:sz w:val="22"/>
          <w:szCs w:val="22"/>
        </w:rPr>
        <w:t xml:space="preserve">forint), amely szerződést biztosító mellékkötelezettséggé (foglalóvá) alakul át. </w:t>
      </w:r>
      <w:r w:rsidRPr="00FC0E5B">
        <w:rPr>
          <w:rFonts w:asciiTheme="minorHAnsi" w:hAnsiTheme="minorHAnsi" w:cstheme="minorHAnsi"/>
          <w:b/>
          <w:sz w:val="22"/>
          <w:szCs w:val="22"/>
        </w:rPr>
        <w:t>A befizetésről az igazolást a pályázat benyújtásával együtt csatolni szükséges.</w:t>
      </w:r>
    </w:p>
    <w:p w14:paraId="0E626706" w14:textId="77777777" w:rsidR="00D36B3B" w:rsidRPr="00FC0E5B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7016FD89" w14:textId="77777777" w:rsidR="00D36B3B" w:rsidRPr="00FC0E5B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FC0E5B">
        <w:rPr>
          <w:rFonts w:asciiTheme="minorHAnsi" w:hAnsiTheme="minorHAnsi" w:cstheme="minorHAnsi"/>
          <w:sz w:val="22"/>
          <w:szCs w:val="22"/>
        </w:rPr>
        <w:tab/>
      </w:r>
    </w:p>
    <w:p w14:paraId="3D095EFD" w14:textId="77777777" w:rsidR="00D36B3B" w:rsidRPr="00FC0E5B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14:paraId="5D113BCD" w14:textId="77777777" w:rsidR="00E63F10" w:rsidRPr="00FC0E5B" w:rsidRDefault="00E63F10" w:rsidP="00D36B3B">
      <w:pPr>
        <w:pStyle w:val="Szvegtrzsbehzssal3"/>
        <w:tabs>
          <w:tab w:val="left" w:pos="1095"/>
        </w:tabs>
        <w:ind w:left="0" w:firstLine="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F6CAF7C" w14:textId="5428F87D" w:rsidR="00D36B3B" w:rsidRPr="00FC0E5B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FC0E5B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</w:t>
      </w:r>
      <w:r w:rsidR="003C13DA">
        <w:rPr>
          <w:rFonts w:asciiTheme="minorHAnsi" w:hAnsiTheme="minorHAnsi" w:cstheme="minorHAnsi"/>
          <w:b/>
          <w:sz w:val="22"/>
          <w:szCs w:val="22"/>
        </w:rPr>
        <w:t>2023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35847">
        <w:rPr>
          <w:rFonts w:asciiTheme="minorHAnsi" w:hAnsiTheme="minorHAnsi" w:cstheme="minorHAnsi"/>
          <w:b/>
          <w:sz w:val="22"/>
          <w:szCs w:val="22"/>
        </w:rPr>
        <w:t>május 2</w:t>
      </w:r>
      <w:r w:rsidR="00365572" w:rsidRPr="00FC0E5B">
        <w:rPr>
          <w:rFonts w:asciiTheme="minorHAnsi" w:hAnsiTheme="minorHAnsi" w:cstheme="minorHAnsi"/>
          <w:b/>
          <w:sz w:val="22"/>
          <w:szCs w:val="22"/>
        </w:rPr>
        <w:t>-</w:t>
      </w:r>
      <w:r w:rsidR="00235847">
        <w:rPr>
          <w:rFonts w:asciiTheme="minorHAnsi" w:hAnsiTheme="minorHAnsi" w:cstheme="minorHAnsi"/>
          <w:b/>
          <w:sz w:val="22"/>
          <w:szCs w:val="22"/>
        </w:rPr>
        <w:t>á</w:t>
      </w:r>
      <w:r w:rsidR="00EE74A2">
        <w:rPr>
          <w:rFonts w:asciiTheme="minorHAnsi" w:hAnsiTheme="minorHAnsi" w:cstheme="minorHAnsi"/>
          <w:b/>
          <w:sz w:val="22"/>
          <w:szCs w:val="22"/>
        </w:rPr>
        <w:t>n 12</w:t>
      </w:r>
      <w:r w:rsidR="000B0429" w:rsidRPr="00FC0E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óráig kell benyújtani. </w:t>
      </w:r>
    </w:p>
    <w:p w14:paraId="079531B2" w14:textId="77777777" w:rsidR="00D36B3B" w:rsidRPr="00FC0E5B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01A020B5" w14:textId="594C542D" w:rsidR="00D36B3B" w:rsidRPr="00FC0E5B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„Pályázat – </w:t>
      </w:r>
      <w:r w:rsidRPr="00EE74A2">
        <w:rPr>
          <w:rFonts w:asciiTheme="minorHAnsi" w:hAnsiTheme="minorHAnsi" w:cstheme="minorHAnsi"/>
          <w:b/>
          <w:sz w:val="22"/>
          <w:szCs w:val="22"/>
        </w:rPr>
        <w:t>Szombathely,</w:t>
      </w:r>
      <w:r w:rsidR="0006345F" w:rsidRPr="00EE74A2">
        <w:rPr>
          <w:rFonts w:asciiTheme="minorHAnsi" w:hAnsiTheme="minorHAnsi" w:cstheme="minorHAnsi"/>
          <w:b/>
          <w:sz w:val="22"/>
          <w:szCs w:val="22"/>
        </w:rPr>
        <w:t xml:space="preserve"> C</w:t>
      </w:r>
      <w:r w:rsidR="00CA4A3A" w:rsidRPr="00EE74A2">
        <w:rPr>
          <w:rFonts w:asciiTheme="minorHAnsi" w:hAnsiTheme="minorHAnsi" w:cstheme="minorHAnsi"/>
          <w:b/>
          <w:sz w:val="22"/>
          <w:szCs w:val="22"/>
        </w:rPr>
        <w:t>somag</w:t>
      </w:r>
      <w:r w:rsidRPr="00FC0E5B">
        <w:rPr>
          <w:rFonts w:asciiTheme="minorHAnsi" w:hAnsiTheme="minorHAnsi" w:cstheme="minorHAnsi"/>
          <w:b/>
          <w:sz w:val="22"/>
          <w:szCs w:val="22"/>
        </w:rPr>
        <w:t>”</w:t>
      </w:r>
      <w:r w:rsidRPr="00FC0E5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77136537" w14:textId="77777777" w:rsidR="00D36B3B" w:rsidRPr="00FC0E5B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767AB52F" w14:textId="77777777" w:rsidR="00DD7076" w:rsidRPr="00FC0E5B" w:rsidRDefault="00DD7076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3489CA" w14:textId="77777777" w:rsidR="005A7565" w:rsidRPr="00FC0E5B" w:rsidRDefault="005A7565" w:rsidP="00DC282D">
      <w:pPr>
        <w:pStyle w:val="Listaszerbekezds"/>
        <w:numPr>
          <w:ilvl w:val="2"/>
          <w:numId w:val="18"/>
        </w:numPr>
        <w:tabs>
          <w:tab w:val="clear" w:pos="1134"/>
          <w:tab w:val="num" w:pos="851"/>
        </w:tabs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0E5B">
        <w:rPr>
          <w:rFonts w:asciiTheme="minorHAnsi" w:hAnsiTheme="minorHAnsi" w:cstheme="minorHAnsi"/>
          <w:b/>
          <w:bCs/>
          <w:sz w:val="22"/>
          <w:szCs w:val="22"/>
        </w:rPr>
        <w:t>A pályázatok elbírálása és a szerződéskötés</w:t>
      </w:r>
    </w:p>
    <w:p w14:paraId="651AE76C" w14:textId="77777777" w:rsidR="000974EF" w:rsidRPr="00FC0E5B" w:rsidRDefault="000974EF" w:rsidP="005A75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1C2AEA" w14:textId="00DFF344" w:rsidR="005F0135" w:rsidRPr="00FC0E5B" w:rsidRDefault="005F0135" w:rsidP="00015113">
      <w:pPr>
        <w:pStyle w:val="Szvegtrzsbehzssal2"/>
        <w:numPr>
          <w:ilvl w:val="3"/>
          <w:numId w:val="18"/>
        </w:numPr>
        <w:rPr>
          <w:rFonts w:asciiTheme="minorHAnsi" w:hAnsiTheme="minorHAnsi" w:cstheme="minorHAnsi"/>
          <w:szCs w:val="22"/>
        </w:rPr>
      </w:pPr>
      <w:r w:rsidRPr="00FC0E5B">
        <w:rPr>
          <w:rFonts w:asciiTheme="minorHAnsi" w:hAnsiTheme="minorHAnsi" w:cstheme="minorHAnsi"/>
          <w:szCs w:val="22"/>
        </w:rPr>
        <w:t xml:space="preserve">A pályázat eredménytelennek minősül, amennyiben nem érkezik ajánlat, </w:t>
      </w:r>
      <w:r w:rsidR="00ED2E33" w:rsidRPr="00FC0E5B">
        <w:rPr>
          <w:rFonts w:asciiTheme="minorHAnsi" w:hAnsiTheme="minorHAnsi" w:cstheme="minorHAnsi"/>
          <w:szCs w:val="22"/>
        </w:rPr>
        <w:t xml:space="preserve">illetve </w:t>
      </w:r>
      <w:r w:rsidR="00BC5B47" w:rsidRPr="00FC0E5B">
        <w:rPr>
          <w:rFonts w:asciiTheme="minorHAnsi" w:hAnsiTheme="minorHAnsi" w:cstheme="minorHAnsi"/>
          <w:szCs w:val="22"/>
        </w:rPr>
        <w:t xml:space="preserve">amennyiben </w:t>
      </w:r>
      <w:r w:rsidRPr="00FC0E5B">
        <w:rPr>
          <w:rFonts w:asciiTheme="minorHAnsi" w:hAnsiTheme="minorHAnsi" w:cstheme="minorHAnsi"/>
          <w:szCs w:val="22"/>
        </w:rPr>
        <w:t xml:space="preserve">kizárólag </w:t>
      </w:r>
      <w:r w:rsidR="00ED2E33" w:rsidRPr="00FC0E5B">
        <w:rPr>
          <w:rFonts w:asciiTheme="minorHAnsi" w:hAnsiTheme="minorHAnsi" w:cstheme="minorHAnsi"/>
          <w:szCs w:val="22"/>
        </w:rPr>
        <w:t>érvénytelen ajánlatok érkeztek.</w:t>
      </w:r>
    </w:p>
    <w:p w14:paraId="172C755B" w14:textId="77777777" w:rsidR="000732C8" w:rsidRPr="007926C3" w:rsidRDefault="000732C8" w:rsidP="007926C3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9FFF040" w14:textId="2DC3C93E" w:rsidR="00E8799C" w:rsidRPr="00FC0E5B" w:rsidRDefault="00E8799C" w:rsidP="000732C8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 xml:space="preserve">Amennyiben a </w:t>
      </w:r>
      <w:r w:rsidR="00696EB2">
        <w:rPr>
          <w:rFonts w:asciiTheme="minorHAnsi" w:hAnsiTheme="minorHAnsi" w:cstheme="minorHAnsi"/>
          <w:bCs/>
          <w:sz w:val="22"/>
          <w:szCs w:val="22"/>
        </w:rPr>
        <w:t>III</w:t>
      </w:r>
      <w:r w:rsidR="00ED341E" w:rsidRPr="00FC0E5B">
        <w:rPr>
          <w:rFonts w:asciiTheme="minorHAnsi" w:hAnsiTheme="minorHAnsi" w:cstheme="minorHAnsi"/>
          <w:bCs/>
          <w:sz w:val="22"/>
          <w:szCs w:val="22"/>
        </w:rPr>
        <w:t xml:space="preserve">/2. pontban felsorolt </w:t>
      </w:r>
      <w:r w:rsidRPr="00FC0E5B">
        <w:rPr>
          <w:rFonts w:asciiTheme="minorHAnsi" w:hAnsiTheme="minorHAnsi" w:cstheme="minorHAnsi"/>
          <w:bCs/>
          <w:sz w:val="22"/>
          <w:szCs w:val="22"/>
        </w:rPr>
        <w:t>dokumen</w:t>
      </w:r>
      <w:r w:rsidR="007926C3"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FC0E5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2AE4FE46" w14:textId="77777777" w:rsidR="000732C8" w:rsidRPr="00FC0E5B" w:rsidRDefault="000732C8" w:rsidP="000732C8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1F9ED1D8" w14:textId="554A0873" w:rsidR="000732C8" w:rsidRPr="00FC0E5B" w:rsidRDefault="000732C8" w:rsidP="000732C8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 w:rsidR="00285675">
        <w:rPr>
          <w:rFonts w:asciiTheme="minorHAnsi" w:hAnsiTheme="minorHAnsi" w:cstheme="minorHAnsi"/>
          <w:sz w:val="22"/>
          <w:szCs w:val="22"/>
        </w:rPr>
        <w:t>Gazdasági és Jogi Bizottság</w:t>
      </w:r>
      <w:r w:rsidR="00462F06"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451E3B">
        <w:rPr>
          <w:rFonts w:asciiTheme="minorHAnsi" w:hAnsiTheme="minorHAnsi" w:cstheme="minorHAnsi"/>
          <w:sz w:val="22"/>
          <w:szCs w:val="22"/>
        </w:rPr>
        <w:t>legkésőbb 2023. június 30.</w:t>
      </w:r>
      <w:r w:rsidR="00851B51"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24773F" w:rsidRPr="00FC0E5B">
        <w:rPr>
          <w:rFonts w:asciiTheme="minorHAnsi" w:hAnsiTheme="minorHAnsi" w:cstheme="minorHAnsi"/>
          <w:sz w:val="22"/>
          <w:szCs w:val="22"/>
        </w:rPr>
        <w:t>napjáig dönt.</w:t>
      </w:r>
    </w:p>
    <w:p w14:paraId="0DF50872" w14:textId="77777777" w:rsidR="000732C8" w:rsidRPr="00FC0E5B" w:rsidRDefault="000732C8" w:rsidP="000732C8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BE6B79B" w14:textId="1713890E" w:rsidR="000974EF" w:rsidRDefault="000732C8" w:rsidP="000732C8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</w:t>
      </w:r>
      <w:r w:rsidR="00285675">
        <w:rPr>
          <w:rFonts w:asciiTheme="minorHAnsi" w:hAnsiTheme="minorHAnsi" w:cstheme="minorHAnsi"/>
          <w:sz w:val="22"/>
          <w:szCs w:val="22"/>
        </w:rPr>
        <w:t>Gazdasági és Jogi Bizottság</w:t>
      </w:r>
      <w:r w:rsidR="00285675"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Pr="00FC0E5B">
        <w:rPr>
          <w:rFonts w:asciiTheme="minorHAnsi" w:hAnsiTheme="minorHAnsi" w:cstheme="minorHAnsi"/>
          <w:sz w:val="22"/>
          <w:szCs w:val="22"/>
        </w:rPr>
        <w:t>döntése alapján érvényes pályázatot benyújtott ajánlattevők részvételével</w:t>
      </w:r>
      <w:r w:rsidR="002204C2"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0974EF" w:rsidRPr="00FC0E5B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="002204C2" w:rsidRPr="00FC0E5B">
        <w:rPr>
          <w:rFonts w:asciiTheme="minorHAnsi" w:hAnsiTheme="minorHAnsi" w:cstheme="minorHAnsi"/>
          <w:sz w:val="22"/>
          <w:szCs w:val="22"/>
        </w:rPr>
        <w:t>, amelynek időpontjáról az ajánlattevőket külön, írásban értesítjük.</w:t>
      </w:r>
      <w:r w:rsidR="000974EF" w:rsidRPr="00FC0E5B">
        <w:rPr>
          <w:rFonts w:asciiTheme="minorHAnsi" w:hAnsiTheme="minorHAnsi" w:cstheme="minorHAnsi"/>
          <w:sz w:val="22"/>
          <w:szCs w:val="22"/>
        </w:rPr>
        <w:t xml:space="preserve"> A liciteljárás egyfordulós. A liciten </w:t>
      </w:r>
      <w:r w:rsidRPr="00FC0E5B">
        <w:rPr>
          <w:rFonts w:asciiTheme="minorHAnsi" w:hAnsiTheme="minorHAnsi" w:cstheme="minorHAnsi"/>
          <w:sz w:val="22"/>
          <w:szCs w:val="22"/>
        </w:rPr>
        <w:t>a pályázó személyesen vagy</w:t>
      </w:r>
      <w:r w:rsidR="000974EF"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Pr="00FC0E5B">
        <w:rPr>
          <w:rFonts w:asciiTheme="minorHAnsi" w:hAnsiTheme="minorHAnsi" w:cstheme="minorHAnsi"/>
          <w:sz w:val="22"/>
          <w:szCs w:val="22"/>
        </w:rPr>
        <w:t>l</w:t>
      </w:r>
      <w:r w:rsidR="000974EF" w:rsidRPr="00FC0E5B">
        <w:rPr>
          <w:rFonts w:asciiTheme="minorHAnsi" w:hAnsiTheme="minorHAnsi" w:cstheme="minorHAnsi"/>
          <w:sz w:val="22"/>
          <w:szCs w:val="22"/>
        </w:rPr>
        <w:t>egalább teljes bizonyító erejű magánokiratb</w:t>
      </w:r>
      <w:r w:rsidRPr="00FC0E5B">
        <w:rPr>
          <w:rFonts w:asciiTheme="minorHAnsi" w:hAnsiTheme="minorHAnsi" w:cstheme="minorHAnsi"/>
          <w:sz w:val="22"/>
          <w:szCs w:val="22"/>
        </w:rPr>
        <w:t>an foglalt meghatalmazással eljáró képviselője vehet részt.</w:t>
      </w:r>
      <w:r w:rsidR="00291542"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691EE7">
        <w:rPr>
          <w:rFonts w:asciiTheme="minorHAnsi" w:hAnsiTheme="minorHAnsi" w:cstheme="minorHAnsi"/>
          <w:sz w:val="22"/>
          <w:szCs w:val="22"/>
        </w:rPr>
        <w:t>A licitlépcső</w:t>
      </w:r>
      <w:r w:rsidR="008E6ADF">
        <w:rPr>
          <w:rFonts w:asciiTheme="minorHAnsi" w:hAnsiTheme="minorHAnsi" w:cstheme="minorHAnsi"/>
          <w:sz w:val="22"/>
          <w:szCs w:val="22"/>
        </w:rPr>
        <w:t xml:space="preserve"> a bruttó kikiáltási ár 1 %-a.</w:t>
      </w:r>
    </w:p>
    <w:p w14:paraId="4AD79DBD" w14:textId="77777777" w:rsidR="009B5052" w:rsidRPr="008E6ADF" w:rsidRDefault="009B5052" w:rsidP="008E6ADF">
      <w:pPr>
        <w:rPr>
          <w:rFonts w:asciiTheme="minorHAnsi" w:hAnsiTheme="minorHAnsi" w:cstheme="minorHAnsi"/>
          <w:sz w:val="22"/>
          <w:szCs w:val="22"/>
        </w:rPr>
      </w:pPr>
    </w:p>
    <w:p w14:paraId="2BA7438F" w14:textId="65F9F7E0" w:rsidR="009B5052" w:rsidRDefault="009B5052" w:rsidP="006A194A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</w:t>
      </w:r>
      <w:r w:rsidR="00F0607D" w:rsidRPr="00FC0E5B">
        <w:rPr>
          <w:rFonts w:asciiTheme="minorHAnsi" w:hAnsiTheme="minorHAnsi" w:cstheme="minorHAnsi"/>
          <w:sz w:val="22"/>
          <w:szCs w:val="22"/>
        </w:rPr>
        <w:t xml:space="preserve">, és ebben az esetben nem jár vissza a biztosíték. </w:t>
      </w:r>
      <w:r w:rsidRPr="00FC0E5B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B478F8E" w14:textId="77777777" w:rsidR="00285675" w:rsidRPr="00285675" w:rsidRDefault="00285675" w:rsidP="00285675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0CFB461" w14:textId="3136C8F6" w:rsidR="00285675" w:rsidRDefault="00285675" w:rsidP="006A194A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licit nyertese az adásvételi szerződést a licittől számított 30 napon belül köteles megkötni</w:t>
      </w:r>
      <w:r w:rsidR="00AA62B2">
        <w:rPr>
          <w:rFonts w:asciiTheme="minorHAnsi" w:hAnsiTheme="minorHAnsi" w:cstheme="minorHAnsi"/>
          <w:sz w:val="22"/>
          <w:szCs w:val="22"/>
        </w:rPr>
        <w:t>.</w:t>
      </w:r>
    </w:p>
    <w:p w14:paraId="28B58B25" w14:textId="77777777" w:rsidR="00AA62B2" w:rsidRPr="00AA62B2" w:rsidRDefault="00AA62B2" w:rsidP="00AA62B2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F977A9F" w14:textId="280C9AF7" w:rsidR="00DA245D" w:rsidRPr="00AA62B2" w:rsidRDefault="00DA245D" w:rsidP="00AA62B2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62B2">
        <w:rPr>
          <w:rFonts w:asciiTheme="minorHAnsi" w:hAnsiTheme="minorHAnsi" w:cstheme="minorHAnsi"/>
          <w:sz w:val="22"/>
          <w:szCs w:val="22"/>
        </w:rPr>
        <w:t>A pályázat nyertese az általa ajánlott vételár foglalóval csökkentett teljes összegét a</w:t>
      </w:r>
      <w:r w:rsidR="00696EB2">
        <w:rPr>
          <w:rFonts w:asciiTheme="minorHAnsi" w:hAnsiTheme="minorHAnsi" w:cstheme="minorHAnsi"/>
          <w:sz w:val="22"/>
          <w:szCs w:val="22"/>
        </w:rPr>
        <w:t>z adás</w:t>
      </w:r>
      <w:r w:rsidR="00AA62B2">
        <w:rPr>
          <w:rFonts w:asciiTheme="minorHAnsi" w:hAnsiTheme="minorHAnsi" w:cstheme="minorHAnsi"/>
          <w:sz w:val="22"/>
          <w:szCs w:val="22"/>
        </w:rPr>
        <w:t>vételi szerződés aláírásától számított</w:t>
      </w:r>
      <w:r w:rsidRPr="00AA62B2">
        <w:rPr>
          <w:rFonts w:asciiTheme="minorHAnsi" w:hAnsiTheme="minorHAnsi" w:cstheme="minorHAnsi"/>
          <w:sz w:val="22"/>
          <w:szCs w:val="22"/>
        </w:rPr>
        <w:t xml:space="preserve"> 30 napon belül, egy összegben köteles megfizetni.</w:t>
      </w:r>
      <w:r w:rsidR="0040356F" w:rsidRPr="00AA62B2">
        <w:rPr>
          <w:rFonts w:asciiTheme="minorHAnsi" w:hAnsiTheme="minorHAnsi" w:cstheme="minorHAnsi"/>
          <w:sz w:val="22"/>
          <w:szCs w:val="22"/>
        </w:rPr>
        <w:t xml:space="preserve"> </w:t>
      </w:r>
      <w:r w:rsidRPr="00AA62B2">
        <w:rPr>
          <w:rFonts w:asciiTheme="minorHAnsi" w:hAnsiTheme="minorHAnsi" w:cstheme="minorHAnsi"/>
          <w:sz w:val="22"/>
          <w:szCs w:val="22"/>
        </w:rPr>
        <w:t>A vételár megfizetésére részletfizetés vag</w:t>
      </w:r>
      <w:r w:rsidR="002204C2" w:rsidRPr="00AA62B2">
        <w:rPr>
          <w:rFonts w:asciiTheme="minorHAnsi" w:hAnsiTheme="minorHAnsi" w:cstheme="minorHAnsi"/>
          <w:sz w:val="22"/>
          <w:szCs w:val="22"/>
        </w:rPr>
        <w:t xml:space="preserve">y halasztás nem adható. A kiíró </w:t>
      </w:r>
      <w:r w:rsidRPr="00AA62B2">
        <w:rPr>
          <w:rFonts w:asciiTheme="minorHAnsi" w:hAnsiTheme="minorHAnsi" w:cstheme="minorHAnsi"/>
          <w:sz w:val="22"/>
          <w:szCs w:val="22"/>
        </w:rPr>
        <w:t>külön jognyilatkozattal járul hozzá a vételár teljes kiegyenlítését követően a tulajdonjognak az ingatlan-nyilvántartásba történő bejegyzéséhez.</w:t>
      </w:r>
    </w:p>
    <w:p w14:paraId="3446F9C0" w14:textId="77777777" w:rsidR="0097163F" w:rsidRPr="00FC0E5B" w:rsidRDefault="0097163F" w:rsidP="00F11D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5135F" w14:textId="77777777" w:rsidR="00C069C3" w:rsidRPr="00FC0E5B" w:rsidRDefault="00C069C3" w:rsidP="001C08C6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lastRenderedPageBreak/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614527E6" w14:textId="77777777" w:rsidR="001C08C6" w:rsidRPr="00FC0E5B" w:rsidRDefault="001C08C6" w:rsidP="001C08C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E7D501F" w14:textId="62728F7C" w:rsidR="001C08C6" w:rsidRPr="00FC0E5B" w:rsidRDefault="00AA62B2" w:rsidP="001C08C6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47092"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1C08C6" w:rsidRPr="00FC0E5B">
        <w:rPr>
          <w:rFonts w:asciiTheme="minorHAnsi" w:hAnsiTheme="minorHAnsi" w:cstheme="minorHAnsi"/>
          <w:sz w:val="22"/>
          <w:szCs w:val="22"/>
        </w:rPr>
        <w:t>SZOVA Nonprofit Zrt. az ingatlano</w:t>
      </w:r>
      <w:r>
        <w:rPr>
          <w:rFonts w:asciiTheme="minorHAnsi" w:hAnsiTheme="minorHAnsi" w:cstheme="minorHAnsi"/>
          <w:sz w:val="22"/>
          <w:szCs w:val="22"/>
        </w:rPr>
        <w:t>kat a teljes vételár számláján</w:t>
      </w:r>
      <w:r w:rsidR="001C08C6" w:rsidRPr="00FC0E5B">
        <w:rPr>
          <w:rFonts w:asciiTheme="minorHAnsi" w:hAnsiTheme="minorHAnsi" w:cstheme="minorHAnsi"/>
          <w:sz w:val="22"/>
          <w:szCs w:val="22"/>
        </w:rPr>
        <w:t xml:space="preserve"> történő jóváírását követően 30 napon belül a helyszínen adja a vevő birtokába és külön jognyilatkozattal tulajdonába. A földmerő közreműködésével kapcsolatos költségek a vevőt terhelik.     </w:t>
      </w:r>
    </w:p>
    <w:p w14:paraId="552CAF27" w14:textId="77777777" w:rsidR="00C069C3" w:rsidRPr="00FC0E5B" w:rsidRDefault="00C069C3" w:rsidP="001C08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84E99" w14:textId="06670240" w:rsidR="00C069C3" w:rsidRPr="00FC0E5B" w:rsidRDefault="0028671F" w:rsidP="00D444AC">
      <w:pPr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kiíró </w:t>
      </w:r>
      <w:r w:rsidR="00C069C3" w:rsidRPr="00FC0E5B">
        <w:rPr>
          <w:rFonts w:asciiTheme="minorHAnsi" w:hAnsiTheme="minorHAnsi" w:cstheme="minorHAnsi"/>
          <w:sz w:val="22"/>
          <w:szCs w:val="22"/>
        </w:rPr>
        <w:t>fenntar</w:t>
      </w:r>
      <w:r w:rsidR="005A740E" w:rsidRPr="00FC0E5B">
        <w:rPr>
          <w:rFonts w:asciiTheme="minorHAnsi" w:hAnsiTheme="minorHAnsi" w:cstheme="minorHAnsi"/>
          <w:sz w:val="22"/>
          <w:szCs w:val="22"/>
        </w:rPr>
        <w:t>tja magának azt a jogot, hogy a pályázati eljárást az eljárás bármely szakaszában indokolás nélkül eredménytelennek nyilvánítsa.</w:t>
      </w:r>
      <w:r w:rsidR="00C01569" w:rsidRPr="00FC0E5B">
        <w:rPr>
          <w:rFonts w:asciiTheme="minorHAnsi" w:hAnsiTheme="minorHAnsi" w:cstheme="minorHAnsi"/>
          <w:sz w:val="22"/>
          <w:szCs w:val="22"/>
        </w:rPr>
        <w:t xml:space="preserve"> Eredménytelenné nyilvánítás esetén</w:t>
      </w:r>
      <w:r w:rsidR="00FE450E" w:rsidRPr="00FC0E5B">
        <w:rPr>
          <w:rFonts w:asciiTheme="minorHAnsi" w:hAnsiTheme="minorHAnsi" w:cstheme="minorHAnsi"/>
          <w:sz w:val="22"/>
          <w:szCs w:val="22"/>
        </w:rPr>
        <w:t>, illetve ha bármely okból kifolyólag nem a pályázó ajánlata lesz a nyertes ajánlat,</w:t>
      </w:r>
      <w:r w:rsidR="00C01569" w:rsidRPr="00FC0E5B">
        <w:rPr>
          <w:rFonts w:asciiTheme="minorHAnsi" w:hAnsiTheme="minorHAnsi" w:cstheme="minorHAnsi"/>
          <w:sz w:val="22"/>
          <w:szCs w:val="22"/>
        </w:rPr>
        <w:t xml:space="preserve"> a pályázó a pályázattal kapcsolatban esetlegesen felmerülő költségei megtérítésére a kiíróval szemben nem tarthat igényt.</w:t>
      </w:r>
    </w:p>
    <w:p w14:paraId="18FEC8ED" w14:textId="77777777" w:rsidR="00E20538" w:rsidRPr="00FC0E5B" w:rsidRDefault="00E20538" w:rsidP="00BF7710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4DB14F" w14:textId="2EFA4450" w:rsidR="006C12A5" w:rsidRPr="00FC0E5B" w:rsidRDefault="006C12A5" w:rsidP="009808F1">
      <w:pPr>
        <w:pStyle w:val="Szvegtrzs"/>
        <w:numPr>
          <w:ilvl w:val="2"/>
          <w:numId w:val="9"/>
        </w:numPr>
        <w:tabs>
          <w:tab w:val="clear" w:pos="1134"/>
          <w:tab w:val="num" w:pos="567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FC0E5B">
        <w:rPr>
          <w:rFonts w:asciiTheme="minorHAnsi" w:hAnsiTheme="minorHAnsi" w:cstheme="minorHAnsi"/>
          <w:bCs/>
          <w:sz w:val="22"/>
          <w:szCs w:val="22"/>
          <w:u w:val="none"/>
        </w:rPr>
        <w:t>Egyéb információk</w:t>
      </w:r>
    </w:p>
    <w:p w14:paraId="5BDDF4B4" w14:textId="77777777" w:rsidR="00556F22" w:rsidRPr="00FC0E5B" w:rsidRDefault="00556F22" w:rsidP="00556F22">
      <w:pPr>
        <w:jc w:val="both"/>
        <w:rPr>
          <w:rFonts w:asciiTheme="minorHAnsi" w:hAnsiTheme="minorHAnsi" w:cstheme="minorHAnsi"/>
          <w:color w:val="FF0000"/>
          <w:sz w:val="22"/>
          <w:szCs w:val="22"/>
          <w:highlight w:val="green"/>
        </w:rPr>
      </w:pPr>
    </w:p>
    <w:p w14:paraId="6D017248" w14:textId="77777777" w:rsidR="00556F22" w:rsidRPr="00FC0E5B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6B8A2CA3" w14:textId="77777777" w:rsidR="00556F22" w:rsidRPr="00FC0E5B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DF6C6A" w14:textId="236BDFBF" w:rsidR="00556F22" w:rsidRPr="00FC0E5B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4C4EFA72" w14:textId="77777777" w:rsidR="00556F22" w:rsidRPr="00FC0E5B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CA2520" w14:textId="2E0D6F49" w:rsidR="00E145DC" w:rsidRPr="00E145DC" w:rsidRDefault="00696EB2" w:rsidP="00E145DC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</w:t>
      </w:r>
      <w:r w:rsidR="00556F22" w:rsidRPr="00FC0E5B">
        <w:rPr>
          <w:rFonts w:asciiTheme="minorHAnsi" w:hAnsiTheme="minorHAnsi" w:cstheme="minorHAnsi"/>
          <w:sz w:val="22"/>
          <w:szCs w:val="22"/>
        </w:rPr>
        <w:t xml:space="preserve"> ingatlan</w:t>
      </w:r>
      <w:r w:rsidR="002600C2" w:rsidRPr="00FC0E5B">
        <w:rPr>
          <w:rFonts w:asciiTheme="minorHAnsi" w:hAnsiTheme="minorHAnsi" w:cstheme="minorHAnsi"/>
          <w:sz w:val="22"/>
          <w:szCs w:val="22"/>
        </w:rPr>
        <w:t>ok</w:t>
      </w:r>
      <w:r w:rsidR="00556F22" w:rsidRPr="00FC0E5B">
        <w:rPr>
          <w:rFonts w:asciiTheme="minorHAnsi" w:hAnsiTheme="minorHAnsi" w:cstheme="minorHAnsi"/>
          <w:sz w:val="22"/>
          <w:szCs w:val="22"/>
        </w:rPr>
        <w:t xml:space="preserve"> megtekinthető</w:t>
      </w:r>
      <w:r w:rsidR="001F0903" w:rsidRPr="00FC0E5B">
        <w:rPr>
          <w:rFonts w:asciiTheme="minorHAnsi" w:hAnsiTheme="minorHAnsi" w:cstheme="minorHAnsi"/>
          <w:sz w:val="22"/>
          <w:szCs w:val="22"/>
        </w:rPr>
        <w:t>k</w:t>
      </w:r>
      <w:r w:rsidR="00556F22" w:rsidRPr="00FC0E5B">
        <w:rPr>
          <w:rFonts w:asciiTheme="minorHAnsi" w:hAnsiTheme="minorHAnsi" w:cstheme="minorHAnsi"/>
          <w:sz w:val="22"/>
          <w:szCs w:val="22"/>
        </w:rPr>
        <w:t xml:space="preserve"> a </w:t>
      </w:r>
      <w:r w:rsidR="00AA08C0" w:rsidRPr="00FC0E5B">
        <w:rPr>
          <w:rFonts w:asciiTheme="minorHAnsi" w:hAnsiTheme="minorHAnsi" w:cstheme="minorHAnsi"/>
          <w:sz w:val="22"/>
          <w:szCs w:val="22"/>
        </w:rPr>
        <w:t>kezelő</w:t>
      </w:r>
      <w:r w:rsidR="00556F22" w:rsidRPr="00FC0E5B">
        <w:rPr>
          <w:rFonts w:asciiTheme="minorHAnsi" w:hAnsiTheme="minorHAnsi" w:cstheme="minorHAnsi"/>
          <w:sz w:val="22"/>
          <w:szCs w:val="22"/>
        </w:rPr>
        <w:t>vel előzetesen egyeztet</w:t>
      </w:r>
      <w:r w:rsidR="00971561" w:rsidRPr="00FC0E5B">
        <w:rPr>
          <w:rFonts w:asciiTheme="minorHAnsi" w:hAnsiTheme="minorHAnsi" w:cstheme="minorHAnsi"/>
          <w:sz w:val="22"/>
          <w:szCs w:val="22"/>
        </w:rPr>
        <w:t>ett időpontban</w:t>
      </w:r>
      <w:r w:rsidR="00E145DC">
        <w:rPr>
          <w:rFonts w:asciiTheme="minorHAnsi" w:hAnsiTheme="minorHAnsi" w:cstheme="minorHAnsi"/>
          <w:sz w:val="22"/>
          <w:szCs w:val="22"/>
        </w:rPr>
        <w:t xml:space="preserve"> a +</w:t>
      </w:r>
      <w:proofErr w:type="gramStart"/>
      <w:r w:rsidR="00E145DC">
        <w:rPr>
          <w:rFonts w:asciiTheme="minorHAnsi" w:hAnsiTheme="minorHAnsi" w:cstheme="minorHAnsi"/>
          <w:sz w:val="22"/>
          <w:szCs w:val="22"/>
        </w:rPr>
        <w:t>36(</w:t>
      </w:r>
      <w:proofErr w:type="gramEnd"/>
      <w:r w:rsidR="00E145DC">
        <w:rPr>
          <w:rFonts w:asciiTheme="minorHAnsi" w:hAnsiTheme="minorHAnsi" w:cstheme="minorHAnsi"/>
          <w:sz w:val="22"/>
          <w:szCs w:val="22"/>
        </w:rPr>
        <w:t xml:space="preserve">20)4554120 </w:t>
      </w:r>
      <w:r>
        <w:rPr>
          <w:rFonts w:asciiTheme="minorHAnsi" w:hAnsiTheme="minorHAnsi" w:cstheme="minorHAnsi"/>
          <w:sz w:val="22"/>
          <w:szCs w:val="22"/>
        </w:rPr>
        <w:t>telefonszámon, illetve i</w:t>
      </w:r>
      <w:r w:rsidRPr="0099473B">
        <w:rPr>
          <w:rFonts w:asciiTheme="minorHAnsi" w:hAnsiTheme="minorHAnsi" w:cstheme="minorHAnsi"/>
          <w:sz w:val="22"/>
          <w:szCs w:val="22"/>
        </w:rPr>
        <w:t>nformáció és felvilágosítás ügyfélfo</w:t>
      </w:r>
      <w:r>
        <w:rPr>
          <w:rFonts w:asciiTheme="minorHAnsi" w:hAnsiTheme="minorHAnsi" w:cstheme="minorHAnsi"/>
          <w:sz w:val="22"/>
          <w:szCs w:val="22"/>
        </w:rPr>
        <w:t>gadási időben is ezen a számon kérhető.</w:t>
      </w:r>
    </w:p>
    <w:p w14:paraId="32FD713C" w14:textId="77777777" w:rsidR="00196812" w:rsidRPr="00FC0E5B" w:rsidRDefault="00196812" w:rsidP="0019681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4C61F6F" w14:textId="7EF07620" w:rsidR="007A1423" w:rsidRPr="00FC0E5B" w:rsidRDefault="00556F22" w:rsidP="00696EB2">
      <w:pPr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B0AC5A" w14:textId="20E542AC" w:rsidR="00556F22" w:rsidRPr="00FC0E5B" w:rsidRDefault="00911AAB" w:rsidP="00D774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</w:t>
      </w:r>
      <w:r w:rsidR="00556F22" w:rsidRPr="00FC0E5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7D10064" w14:textId="77777777" w:rsidR="00556F22" w:rsidRPr="00FC0E5B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08D45E" w14:textId="77777777" w:rsidR="00556F22" w:rsidRPr="00FC0E5B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FE675" w14:textId="77777777" w:rsidR="00F13B2A" w:rsidRPr="00FC0E5B" w:rsidRDefault="00F13B2A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BF8A94" w14:textId="77777777" w:rsidR="00F13B2A" w:rsidRPr="00FC0E5B" w:rsidRDefault="00F13B2A" w:rsidP="00F13B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0E5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</w:p>
    <w:p w14:paraId="35C80466" w14:textId="06A1C04A" w:rsidR="004F1784" w:rsidRPr="00FC0E5B" w:rsidRDefault="00F13B2A" w:rsidP="00F13B2A">
      <w:pPr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556F22" w:rsidRPr="00FC0E5B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r w:rsidR="00DE70D9" w:rsidRPr="00FC0E5B">
        <w:rPr>
          <w:rFonts w:asciiTheme="minorHAnsi" w:hAnsiTheme="minorHAnsi" w:cstheme="minorHAnsi"/>
          <w:b/>
          <w:bCs/>
          <w:sz w:val="22"/>
          <w:szCs w:val="22"/>
        </w:rPr>
        <w:t>Nemény András</w:t>
      </w:r>
      <w:r w:rsidR="00556F22" w:rsidRPr="00FC0E5B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  <w:r w:rsidR="00911A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11A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11A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6EB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 w:rsidR="00911AAB">
        <w:rPr>
          <w:rFonts w:asciiTheme="minorHAnsi" w:hAnsiTheme="minorHAnsi" w:cstheme="minorHAnsi"/>
          <w:b/>
          <w:bCs/>
          <w:sz w:val="22"/>
          <w:szCs w:val="22"/>
        </w:rPr>
        <w:t>/: Kovács C</w:t>
      </w:r>
      <w:r w:rsidR="00E36F81">
        <w:rPr>
          <w:rFonts w:asciiTheme="minorHAnsi" w:hAnsiTheme="minorHAnsi" w:cstheme="minorHAnsi"/>
          <w:b/>
          <w:bCs/>
          <w:sz w:val="22"/>
          <w:szCs w:val="22"/>
        </w:rPr>
        <w:t>ecí</w:t>
      </w:r>
      <w:r w:rsidR="00911AAB">
        <w:rPr>
          <w:rFonts w:asciiTheme="minorHAnsi" w:hAnsiTheme="minorHAnsi" w:cstheme="minorHAnsi"/>
          <w:b/>
          <w:bCs/>
          <w:sz w:val="22"/>
          <w:szCs w:val="22"/>
        </w:rPr>
        <w:t>lia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FC0E5B" w:rsidSect="00090E49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276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95C00" w14:textId="77777777" w:rsidR="00E3416F" w:rsidRDefault="00E3416F">
      <w:r>
        <w:separator/>
      </w:r>
    </w:p>
  </w:endnote>
  <w:endnote w:type="continuationSeparator" w:id="0">
    <w:p w14:paraId="3B6453DA" w14:textId="77777777" w:rsidR="00E3416F" w:rsidRDefault="00E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8A50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52778C" wp14:editId="38C0ED6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B0A9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B0A92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929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B37537" w14:textId="7926710A" w:rsidR="00842C93" w:rsidRPr="00842C93" w:rsidRDefault="005D0742" w:rsidP="005D0742">
    <w:pPr>
      <w:pStyle w:val="llb"/>
      <w:tabs>
        <w:tab w:val="clear" w:pos="4536"/>
        <w:tab w:val="clear" w:pos="9072"/>
        <w:tab w:val="right" w:pos="9214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</w:t>
    </w:r>
    <w:r w:rsidR="00750AA1">
      <w:rPr>
        <w:rFonts w:ascii="Arial" w:hAnsi="Arial" w:cs="Arial"/>
        <w:sz w:val="20"/>
        <w:szCs w:val="20"/>
      </w:rPr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14:paraId="08A49334" w14:textId="31323FF4" w:rsidR="00842C93" w:rsidRPr="00842C93" w:rsidRDefault="00842C93" w:rsidP="005D0742">
    <w:pPr>
      <w:pStyle w:val="llb"/>
      <w:tabs>
        <w:tab w:val="clear" w:pos="4536"/>
        <w:tab w:val="clear" w:pos="9072"/>
        <w:tab w:val="right" w:pos="9214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14:paraId="2CAFEBA9" w14:textId="64F54A5A" w:rsidR="005F19FE" w:rsidRPr="00842C93" w:rsidRDefault="00842C93" w:rsidP="005D0742">
    <w:pPr>
      <w:pStyle w:val="llb"/>
      <w:tabs>
        <w:tab w:val="clear" w:pos="4536"/>
        <w:tab w:val="clear" w:pos="9072"/>
        <w:tab w:val="right" w:pos="9214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A0ECF" w14:textId="77777777" w:rsidR="00E3416F" w:rsidRDefault="00E3416F">
      <w:r>
        <w:separator/>
      </w:r>
    </w:p>
  </w:footnote>
  <w:footnote w:type="continuationSeparator" w:id="0">
    <w:p w14:paraId="5A2B60BB" w14:textId="77777777" w:rsidR="00E3416F" w:rsidRDefault="00E34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4A9F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055C98">
      <w:rPr>
        <w:noProof/>
        <w:sz w:val="20"/>
      </w:rPr>
      <w:drawing>
        <wp:inline distT="0" distB="0" distL="0" distR="0" wp14:anchorId="5C5F92EE" wp14:editId="5994957E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DA183" w14:textId="77777777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3129D9B6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2D91DAA8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EAB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E7055D"/>
    <w:multiLevelType w:val="hybridMultilevel"/>
    <w:tmpl w:val="8AEC0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94A"/>
    <w:multiLevelType w:val="hybridMultilevel"/>
    <w:tmpl w:val="6A26C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000C"/>
    <w:multiLevelType w:val="multilevel"/>
    <w:tmpl w:val="0D9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82359"/>
    <w:multiLevelType w:val="multilevel"/>
    <w:tmpl w:val="07663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F4D2D"/>
    <w:multiLevelType w:val="hybridMultilevel"/>
    <w:tmpl w:val="6D5E4EF8"/>
    <w:lvl w:ilvl="0" w:tplc="0B02C4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C1084"/>
    <w:multiLevelType w:val="multilevel"/>
    <w:tmpl w:val="988E0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E78CE"/>
    <w:multiLevelType w:val="hybridMultilevel"/>
    <w:tmpl w:val="6EE253F2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7EA9"/>
    <w:multiLevelType w:val="multilevel"/>
    <w:tmpl w:val="CA68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25BF"/>
    <w:multiLevelType w:val="multilevel"/>
    <w:tmpl w:val="711C996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255033B9"/>
    <w:multiLevelType w:val="hybridMultilevel"/>
    <w:tmpl w:val="DA129186"/>
    <w:lvl w:ilvl="0" w:tplc="F44EE55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F4457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37D6A"/>
    <w:multiLevelType w:val="hybridMultilevel"/>
    <w:tmpl w:val="E95AA2B8"/>
    <w:lvl w:ilvl="0" w:tplc="1C6A97E2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0A5732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C435BDD"/>
    <w:multiLevelType w:val="hybridMultilevel"/>
    <w:tmpl w:val="3170E644"/>
    <w:lvl w:ilvl="0" w:tplc="F1D8AD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A1C81"/>
    <w:multiLevelType w:val="hybridMultilevel"/>
    <w:tmpl w:val="F8EE7AB0"/>
    <w:lvl w:ilvl="0" w:tplc="040E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8009C"/>
    <w:multiLevelType w:val="hybridMultilevel"/>
    <w:tmpl w:val="AA483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562D81"/>
    <w:multiLevelType w:val="hybridMultilevel"/>
    <w:tmpl w:val="81D40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53CBA"/>
    <w:multiLevelType w:val="hybridMultilevel"/>
    <w:tmpl w:val="2DAA1D44"/>
    <w:lvl w:ilvl="0" w:tplc="36EC648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C74DA"/>
    <w:multiLevelType w:val="multilevel"/>
    <w:tmpl w:val="4AB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0A2592"/>
    <w:multiLevelType w:val="hybridMultilevel"/>
    <w:tmpl w:val="1A7A03E4"/>
    <w:lvl w:ilvl="0" w:tplc="F04893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C0C26"/>
    <w:multiLevelType w:val="hybridMultilevel"/>
    <w:tmpl w:val="6010B0DA"/>
    <w:lvl w:ilvl="0" w:tplc="A30A53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8F344FF"/>
    <w:multiLevelType w:val="hybridMultilevel"/>
    <w:tmpl w:val="6C7C58F0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68D2E1B0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0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 w15:restartNumberingAfterBreak="0">
    <w:nsid w:val="7D3078E9"/>
    <w:multiLevelType w:val="hybridMultilevel"/>
    <w:tmpl w:val="473294B8"/>
    <w:lvl w:ilvl="0" w:tplc="2E90D4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9"/>
  </w:num>
  <w:num w:numId="4">
    <w:abstractNumId w:val="38"/>
  </w:num>
  <w:num w:numId="5">
    <w:abstractNumId w:val="17"/>
  </w:num>
  <w:num w:numId="6">
    <w:abstractNumId w:val="10"/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9"/>
  </w:num>
  <w:num w:numId="13">
    <w:abstractNumId w:val="36"/>
  </w:num>
  <w:num w:numId="14">
    <w:abstractNumId w:val="11"/>
  </w:num>
  <w:num w:numId="15">
    <w:abstractNumId w:val="37"/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0"/>
  </w:num>
  <w:num w:numId="22">
    <w:abstractNumId w:val="16"/>
  </w:num>
  <w:num w:numId="23">
    <w:abstractNumId w:val="20"/>
  </w:num>
  <w:num w:numId="24">
    <w:abstractNumId w:val="40"/>
  </w:num>
  <w:num w:numId="25">
    <w:abstractNumId w:val="41"/>
  </w:num>
  <w:num w:numId="26">
    <w:abstractNumId w:val="8"/>
  </w:num>
  <w:num w:numId="27">
    <w:abstractNumId w:val="32"/>
  </w:num>
  <w:num w:numId="28">
    <w:abstractNumId w:val="6"/>
  </w:num>
  <w:num w:numId="29">
    <w:abstractNumId w:val="3"/>
  </w:num>
  <w:num w:numId="30">
    <w:abstractNumId w:val="34"/>
  </w:num>
  <w:num w:numId="31">
    <w:abstractNumId w:val="21"/>
  </w:num>
  <w:num w:numId="32">
    <w:abstractNumId w:val="27"/>
  </w:num>
  <w:num w:numId="33">
    <w:abstractNumId w:val="24"/>
  </w:num>
  <w:num w:numId="34">
    <w:abstractNumId w:val="7"/>
  </w:num>
  <w:num w:numId="35">
    <w:abstractNumId w:val="4"/>
  </w:num>
  <w:num w:numId="36">
    <w:abstractNumId w:val="2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"/>
  </w:num>
  <w:num w:numId="43">
    <w:abstractNumId w:val="5"/>
  </w:num>
  <w:num w:numId="44">
    <w:abstractNumId w:val="18"/>
  </w:num>
  <w:num w:numId="45">
    <w:abstractNumId w:val="0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3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08E8"/>
    <w:rsid w:val="000031CC"/>
    <w:rsid w:val="00004EB4"/>
    <w:rsid w:val="000056CC"/>
    <w:rsid w:val="00007197"/>
    <w:rsid w:val="00007AEB"/>
    <w:rsid w:val="00007C75"/>
    <w:rsid w:val="00011426"/>
    <w:rsid w:val="00012E22"/>
    <w:rsid w:val="00012E7E"/>
    <w:rsid w:val="00015113"/>
    <w:rsid w:val="000151E5"/>
    <w:rsid w:val="0002214F"/>
    <w:rsid w:val="00022932"/>
    <w:rsid w:val="0002352C"/>
    <w:rsid w:val="000247F9"/>
    <w:rsid w:val="000250BB"/>
    <w:rsid w:val="0002621E"/>
    <w:rsid w:val="00027645"/>
    <w:rsid w:val="00032520"/>
    <w:rsid w:val="00035A79"/>
    <w:rsid w:val="00035BAB"/>
    <w:rsid w:val="00035E76"/>
    <w:rsid w:val="00036369"/>
    <w:rsid w:val="00043425"/>
    <w:rsid w:val="00044CB4"/>
    <w:rsid w:val="00044FFE"/>
    <w:rsid w:val="00047A4C"/>
    <w:rsid w:val="00051BD1"/>
    <w:rsid w:val="00053365"/>
    <w:rsid w:val="00053D7A"/>
    <w:rsid w:val="00055C98"/>
    <w:rsid w:val="0006136F"/>
    <w:rsid w:val="0006345F"/>
    <w:rsid w:val="00070614"/>
    <w:rsid w:val="00071768"/>
    <w:rsid w:val="00073038"/>
    <w:rsid w:val="000732C8"/>
    <w:rsid w:val="00074BFC"/>
    <w:rsid w:val="00077FC8"/>
    <w:rsid w:val="000806DB"/>
    <w:rsid w:val="00080D60"/>
    <w:rsid w:val="00082481"/>
    <w:rsid w:val="00083426"/>
    <w:rsid w:val="000871A5"/>
    <w:rsid w:val="00087220"/>
    <w:rsid w:val="00090D86"/>
    <w:rsid w:val="00090E49"/>
    <w:rsid w:val="000922E9"/>
    <w:rsid w:val="00094B27"/>
    <w:rsid w:val="000974EF"/>
    <w:rsid w:val="00097BF3"/>
    <w:rsid w:val="000A4967"/>
    <w:rsid w:val="000A4A3A"/>
    <w:rsid w:val="000A50E2"/>
    <w:rsid w:val="000A5B11"/>
    <w:rsid w:val="000B0429"/>
    <w:rsid w:val="000B0B3C"/>
    <w:rsid w:val="000B37BB"/>
    <w:rsid w:val="000B60E8"/>
    <w:rsid w:val="000B6510"/>
    <w:rsid w:val="000B6F66"/>
    <w:rsid w:val="000B74F5"/>
    <w:rsid w:val="000B7C18"/>
    <w:rsid w:val="000C220E"/>
    <w:rsid w:val="000C4D7B"/>
    <w:rsid w:val="000C6BCA"/>
    <w:rsid w:val="000C7E06"/>
    <w:rsid w:val="000C7F9F"/>
    <w:rsid w:val="000D133E"/>
    <w:rsid w:val="000D1E25"/>
    <w:rsid w:val="000D5554"/>
    <w:rsid w:val="000D7931"/>
    <w:rsid w:val="000D7F91"/>
    <w:rsid w:val="000E0417"/>
    <w:rsid w:val="000E1776"/>
    <w:rsid w:val="000E2749"/>
    <w:rsid w:val="000E3BE4"/>
    <w:rsid w:val="000E67B7"/>
    <w:rsid w:val="000F4A0F"/>
    <w:rsid w:val="000F69A0"/>
    <w:rsid w:val="00103D59"/>
    <w:rsid w:val="00104383"/>
    <w:rsid w:val="001054C2"/>
    <w:rsid w:val="0010758E"/>
    <w:rsid w:val="001108D3"/>
    <w:rsid w:val="0011133C"/>
    <w:rsid w:val="00111882"/>
    <w:rsid w:val="00112275"/>
    <w:rsid w:val="00112770"/>
    <w:rsid w:val="00113F81"/>
    <w:rsid w:val="00114AF7"/>
    <w:rsid w:val="00115F80"/>
    <w:rsid w:val="00120A15"/>
    <w:rsid w:val="001244BE"/>
    <w:rsid w:val="001272EB"/>
    <w:rsid w:val="00130F4E"/>
    <w:rsid w:val="001313E6"/>
    <w:rsid w:val="00132161"/>
    <w:rsid w:val="0013346C"/>
    <w:rsid w:val="00133701"/>
    <w:rsid w:val="001345DA"/>
    <w:rsid w:val="00134FE8"/>
    <w:rsid w:val="00135E60"/>
    <w:rsid w:val="001363AF"/>
    <w:rsid w:val="00137493"/>
    <w:rsid w:val="00142A9F"/>
    <w:rsid w:val="00144F96"/>
    <w:rsid w:val="001507FD"/>
    <w:rsid w:val="001514C4"/>
    <w:rsid w:val="00155BA3"/>
    <w:rsid w:val="001560B0"/>
    <w:rsid w:val="00156180"/>
    <w:rsid w:val="00162ACD"/>
    <w:rsid w:val="001638FC"/>
    <w:rsid w:val="001645EB"/>
    <w:rsid w:val="001651AE"/>
    <w:rsid w:val="00166B82"/>
    <w:rsid w:val="00171F2D"/>
    <w:rsid w:val="00175463"/>
    <w:rsid w:val="001756FA"/>
    <w:rsid w:val="00177C91"/>
    <w:rsid w:val="0018323D"/>
    <w:rsid w:val="00184160"/>
    <w:rsid w:val="00185514"/>
    <w:rsid w:val="00191D25"/>
    <w:rsid w:val="00193F7C"/>
    <w:rsid w:val="001956EE"/>
    <w:rsid w:val="00196812"/>
    <w:rsid w:val="001A05F9"/>
    <w:rsid w:val="001A175E"/>
    <w:rsid w:val="001A2BA4"/>
    <w:rsid w:val="001A30A2"/>
    <w:rsid w:val="001A4648"/>
    <w:rsid w:val="001A4860"/>
    <w:rsid w:val="001A4E0E"/>
    <w:rsid w:val="001B1E8C"/>
    <w:rsid w:val="001B2665"/>
    <w:rsid w:val="001B5135"/>
    <w:rsid w:val="001B7BD1"/>
    <w:rsid w:val="001C08C6"/>
    <w:rsid w:val="001C2E4C"/>
    <w:rsid w:val="001C2F16"/>
    <w:rsid w:val="001C5674"/>
    <w:rsid w:val="001C61D7"/>
    <w:rsid w:val="001C7F8E"/>
    <w:rsid w:val="001D05B4"/>
    <w:rsid w:val="001D1399"/>
    <w:rsid w:val="001D43C5"/>
    <w:rsid w:val="001D4C0A"/>
    <w:rsid w:val="001D5E4C"/>
    <w:rsid w:val="001D6724"/>
    <w:rsid w:val="001D75C0"/>
    <w:rsid w:val="001E09BA"/>
    <w:rsid w:val="001E0C08"/>
    <w:rsid w:val="001E121F"/>
    <w:rsid w:val="001E60FF"/>
    <w:rsid w:val="001E6424"/>
    <w:rsid w:val="001E6538"/>
    <w:rsid w:val="001E69C6"/>
    <w:rsid w:val="001E7D80"/>
    <w:rsid w:val="001F0903"/>
    <w:rsid w:val="001F0AFE"/>
    <w:rsid w:val="001F2122"/>
    <w:rsid w:val="001F4E33"/>
    <w:rsid w:val="00204F72"/>
    <w:rsid w:val="00206951"/>
    <w:rsid w:val="00210050"/>
    <w:rsid w:val="00210446"/>
    <w:rsid w:val="00211D38"/>
    <w:rsid w:val="002145DD"/>
    <w:rsid w:val="00215019"/>
    <w:rsid w:val="00215C83"/>
    <w:rsid w:val="0021782D"/>
    <w:rsid w:val="002204C2"/>
    <w:rsid w:val="002211B6"/>
    <w:rsid w:val="00221D65"/>
    <w:rsid w:val="00221F04"/>
    <w:rsid w:val="00221F71"/>
    <w:rsid w:val="00222C8C"/>
    <w:rsid w:val="0022564A"/>
    <w:rsid w:val="00225F31"/>
    <w:rsid w:val="00230E11"/>
    <w:rsid w:val="0023141E"/>
    <w:rsid w:val="0023202F"/>
    <w:rsid w:val="00233CFD"/>
    <w:rsid w:val="00235540"/>
    <w:rsid w:val="00235847"/>
    <w:rsid w:val="002402BE"/>
    <w:rsid w:val="00240E4A"/>
    <w:rsid w:val="002414C3"/>
    <w:rsid w:val="0024155F"/>
    <w:rsid w:val="00242F54"/>
    <w:rsid w:val="0024569D"/>
    <w:rsid w:val="00245D95"/>
    <w:rsid w:val="0024773F"/>
    <w:rsid w:val="00254456"/>
    <w:rsid w:val="00254C63"/>
    <w:rsid w:val="00255A80"/>
    <w:rsid w:val="00256238"/>
    <w:rsid w:val="00257E37"/>
    <w:rsid w:val="002600C2"/>
    <w:rsid w:val="0026257A"/>
    <w:rsid w:val="00263AFC"/>
    <w:rsid w:val="00263CE8"/>
    <w:rsid w:val="0027119A"/>
    <w:rsid w:val="002734E1"/>
    <w:rsid w:val="002753B6"/>
    <w:rsid w:val="00277F8B"/>
    <w:rsid w:val="00281812"/>
    <w:rsid w:val="00281BE1"/>
    <w:rsid w:val="00282EEE"/>
    <w:rsid w:val="00285675"/>
    <w:rsid w:val="00285BC1"/>
    <w:rsid w:val="0028671F"/>
    <w:rsid w:val="00286CDA"/>
    <w:rsid w:val="00290CAA"/>
    <w:rsid w:val="002913AD"/>
    <w:rsid w:val="00291542"/>
    <w:rsid w:val="00293A5F"/>
    <w:rsid w:val="002954FE"/>
    <w:rsid w:val="002955A5"/>
    <w:rsid w:val="00296F45"/>
    <w:rsid w:val="002A1D14"/>
    <w:rsid w:val="002A2727"/>
    <w:rsid w:val="002A3F21"/>
    <w:rsid w:val="002A44F8"/>
    <w:rsid w:val="002A59E2"/>
    <w:rsid w:val="002A69F9"/>
    <w:rsid w:val="002B00EB"/>
    <w:rsid w:val="002B0C8D"/>
    <w:rsid w:val="002B1B8A"/>
    <w:rsid w:val="002B2351"/>
    <w:rsid w:val="002B7258"/>
    <w:rsid w:val="002B7B4C"/>
    <w:rsid w:val="002C1356"/>
    <w:rsid w:val="002C20EB"/>
    <w:rsid w:val="002C2A24"/>
    <w:rsid w:val="002C4488"/>
    <w:rsid w:val="002D1628"/>
    <w:rsid w:val="002D16EE"/>
    <w:rsid w:val="002D1936"/>
    <w:rsid w:val="002D2033"/>
    <w:rsid w:val="002D2614"/>
    <w:rsid w:val="002D2A62"/>
    <w:rsid w:val="002D3FE7"/>
    <w:rsid w:val="002D4A26"/>
    <w:rsid w:val="002D7D80"/>
    <w:rsid w:val="002E0765"/>
    <w:rsid w:val="002E1661"/>
    <w:rsid w:val="002E431E"/>
    <w:rsid w:val="002E43EB"/>
    <w:rsid w:val="002E468A"/>
    <w:rsid w:val="002E5277"/>
    <w:rsid w:val="002F042D"/>
    <w:rsid w:val="002F046C"/>
    <w:rsid w:val="002F27FC"/>
    <w:rsid w:val="002F49C6"/>
    <w:rsid w:val="002F591F"/>
    <w:rsid w:val="002F75FB"/>
    <w:rsid w:val="002F7633"/>
    <w:rsid w:val="003047C0"/>
    <w:rsid w:val="00307626"/>
    <w:rsid w:val="00307B5B"/>
    <w:rsid w:val="00310E83"/>
    <w:rsid w:val="00312B06"/>
    <w:rsid w:val="00313244"/>
    <w:rsid w:val="00313FB4"/>
    <w:rsid w:val="0031444E"/>
    <w:rsid w:val="003160BB"/>
    <w:rsid w:val="003162E0"/>
    <w:rsid w:val="003171F4"/>
    <w:rsid w:val="0032276C"/>
    <w:rsid w:val="00325973"/>
    <w:rsid w:val="0032649B"/>
    <w:rsid w:val="00327BA9"/>
    <w:rsid w:val="003335FA"/>
    <w:rsid w:val="00337278"/>
    <w:rsid w:val="0034130E"/>
    <w:rsid w:val="00344835"/>
    <w:rsid w:val="00344D53"/>
    <w:rsid w:val="003454F2"/>
    <w:rsid w:val="0034677D"/>
    <w:rsid w:val="0035222B"/>
    <w:rsid w:val="00356256"/>
    <w:rsid w:val="003566DB"/>
    <w:rsid w:val="00363498"/>
    <w:rsid w:val="00363915"/>
    <w:rsid w:val="00365572"/>
    <w:rsid w:val="00367924"/>
    <w:rsid w:val="00370D02"/>
    <w:rsid w:val="00370E9F"/>
    <w:rsid w:val="00371F7A"/>
    <w:rsid w:val="0037398C"/>
    <w:rsid w:val="00374173"/>
    <w:rsid w:val="0037572D"/>
    <w:rsid w:val="00375BF2"/>
    <w:rsid w:val="00376111"/>
    <w:rsid w:val="00381C2A"/>
    <w:rsid w:val="00387E79"/>
    <w:rsid w:val="0039092F"/>
    <w:rsid w:val="003929F4"/>
    <w:rsid w:val="0039301A"/>
    <w:rsid w:val="00397DF4"/>
    <w:rsid w:val="003A0516"/>
    <w:rsid w:val="003A63C1"/>
    <w:rsid w:val="003A65E7"/>
    <w:rsid w:val="003A7050"/>
    <w:rsid w:val="003A745F"/>
    <w:rsid w:val="003B11A0"/>
    <w:rsid w:val="003B275F"/>
    <w:rsid w:val="003B384B"/>
    <w:rsid w:val="003B4511"/>
    <w:rsid w:val="003B64D3"/>
    <w:rsid w:val="003B72D0"/>
    <w:rsid w:val="003B7A02"/>
    <w:rsid w:val="003C0B61"/>
    <w:rsid w:val="003C13DA"/>
    <w:rsid w:val="003C3455"/>
    <w:rsid w:val="003C67BC"/>
    <w:rsid w:val="003C75C9"/>
    <w:rsid w:val="003C78D0"/>
    <w:rsid w:val="003D05C6"/>
    <w:rsid w:val="003D0845"/>
    <w:rsid w:val="003D41F6"/>
    <w:rsid w:val="003D462B"/>
    <w:rsid w:val="003D4C44"/>
    <w:rsid w:val="003D51C1"/>
    <w:rsid w:val="003E2602"/>
    <w:rsid w:val="003E3BD2"/>
    <w:rsid w:val="003E4E58"/>
    <w:rsid w:val="003E7B1E"/>
    <w:rsid w:val="003F08B1"/>
    <w:rsid w:val="003F228C"/>
    <w:rsid w:val="003F3B38"/>
    <w:rsid w:val="003F428D"/>
    <w:rsid w:val="003F66CA"/>
    <w:rsid w:val="003F687B"/>
    <w:rsid w:val="003F6E74"/>
    <w:rsid w:val="0040146A"/>
    <w:rsid w:val="004022A8"/>
    <w:rsid w:val="00402CAB"/>
    <w:rsid w:val="0040356F"/>
    <w:rsid w:val="00404D58"/>
    <w:rsid w:val="00404E62"/>
    <w:rsid w:val="00410B3A"/>
    <w:rsid w:val="004114E0"/>
    <w:rsid w:val="004136C0"/>
    <w:rsid w:val="004148B9"/>
    <w:rsid w:val="00415BD8"/>
    <w:rsid w:val="00415D4E"/>
    <w:rsid w:val="00416086"/>
    <w:rsid w:val="0041632D"/>
    <w:rsid w:val="00417352"/>
    <w:rsid w:val="00420791"/>
    <w:rsid w:val="00420FDD"/>
    <w:rsid w:val="00421FCD"/>
    <w:rsid w:val="00425950"/>
    <w:rsid w:val="00425C78"/>
    <w:rsid w:val="0043048A"/>
    <w:rsid w:val="00432ED1"/>
    <w:rsid w:val="00432F45"/>
    <w:rsid w:val="00434662"/>
    <w:rsid w:val="00436616"/>
    <w:rsid w:val="00437FE2"/>
    <w:rsid w:val="004409DB"/>
    <w:rsid w:val="00440BEF"/>
    <w:rsid w:val="00441366"/>
    <w:rsid w:val="00441D51"/>
    <w:rsid w:val="004426F5"/>
    <w:rsid w:val="00446383"/>
    <w:rsid w:val="00451E3B"/>
    <w:rsid w:val="00453C8C"/>
    <w:rsid w:val="00455DFB"/>
    <w:rsid w:val="00455F4D"/>
    <w:rsid w:val="00460271"/>
    <w:rsid w:val="00460C71"/>
    <w:rsid w:val="00461D2E"/>
    <w:rsid w:val="00462F06"/>
    <w:rsid w:val="00463C97"/>
    <w:rsid w:val="00465FC2"/>
    <w:rsid w:val="00467253"/>
    <w:rsid w:val="004674A9"/>
    <w:rsid w:val="0047049F"/>
    <w:rsid w:val="00470577"/>
    <w:rsid w:val="0047281B"/>
    <w:rsid w:val="00472E82"/>
    <w:rsid w:val="00472FD7"/>
    <w:rsid w:val="004800F8"/>
    <w:rsid w:val="0048071D"/>
    <w:rsid w:val="004925BA"/>
    <w:rsid w:val="00493236"/>
    <w:rsid w:val="00496587"/>
    <w:rsid w:val="00497D04"/>
    <w:rsid w:val="004A0BA7"/>
    <w:rsid w:val="004A1528"/>
    <w:rsid w:val="004A3968"/>
    <w:rsid w:val="004A6978"/>
    <w:rsid w:val="004B0A92"/>
    <w:rsid w:val="004B1371"/>
    <w:rsid w:val="004B14B7"/>
    <w:rsid w:val="004B1D62"/>
    <w:rsid w:val="004B2CF4"/>
    <w:rsid w:val="004B2D52"/>
    <w:rsid w:val="004B31FB"/>
    <w:rsid w:val="004B3D25"/>
    <w:rsid w:val="004C11BB"/>
    <w:rsid w:val="004C273D"/>
    <w:rsid w:val="004C2AD9"/>
    <w:rsid w:val="004C4B34"/>
    <w:rsid w:val="004C4C69"/>
    <w:rsid w:val="004C6125"/>
    <w:rsid w:val="004C6A25"/>
    <w:rsid w:val="004C6A9A"/>
    <w:rsid w:val="004D12ED"/>
    <w:rsid w:val="004D1441"/>
    <w:rsid w:val="004D39EF"/>
    <w:rsid w:val="004D44E3"/>
    <w:rsid w:val="004D452E"/>
    <w:rsid w:val="004D642B"/>
    <w:rsid w:val="004D64E8"/>
    <w:rsid w:val="004E1CCD"/>
    <w:rsid w:val="004E76F7"/>
    <w:rsid w:val="004F1395"/>
    <w:rsid w:val="004F1784"/>
    <w:rsid w:val="004F1EC2"/>
    <w:rsid w:val="004F395F"/>
    <w:rsid w:val="004F3B0E"/>
    <w:rsid w:val="004F5AC5"/>
    <w:rsid w:val="005001F8"/>
    <w:rsid w:val="005070A6"/>
    <w:rsid w:val="005106AF"/>
    <w:rsid w:val="005116FE"/>
    <w:rsid w:val="0051308E"/>
    <w:rsid w:val="0051497B"/>
    <w:rsid w:val="00515027"/>
    <w:rsid w:val="005154EB"/>
    <w:rsid w:val="005159C1"/>
    <w:rsid w:val="00515C36"/>
    <w:rsid w:val="00521CD4"/>
    <w:rsid w:val="00522934"/>
    <w:rsid w:val="00523E42"/>
    <w:rsid w:val="00525BBB"/>
    <w:rsid w:val="005264A8"/>
    <w:rsid w:val="0052781B"/>
    <w:rsid w:val="00532848"/>
    <w:rsid w:val="005338EE"/>
    <w:rsid w:val="00534CC6"/>
    <w:rsid w:val="00535440"/>
    <w:rsid w:val="005358D0"/>
    <w:rsid w:val="00535F4E"/>
    <w:rsid w:val="00542B55"/>
    <w:rsid w:val="0054332B"/>
    <w:rsid w:val="00553965"/>
    <w:rsid w:val="00553ED6"/>
    <w:rsid w:val="0055575E"/>
    <w:rsid w:val="00555975"/>
    <w:rsid w:val="0055627B"/>
    <w:rsid w:val="00556F22"/>
    <w:rsid w:val="00556FC0"/>
    <w:rsid w:val="0056143D"/>
    <w:rsid w:val="005645C7"/>
    <w:rsid w:val="00564B2C"/>
    <w:rsid w:val="005664BA"/>
    <w:rsid w:val="005709AD"/>
    <w:rsid w:val="005715D1"/>
    <w:rsid w:val="00574E21"/>
    <w:rsid w:val="0057586E"/>
    <w:rsid w:val="00577955"/>
    <w:rsid w:val="00577DE1"/>
    <w:rsid w:val="00580D09"/>
    <w:rsid w:val="00580F25"/>
    <w:rsid w:val="0058393F"/>
    <w:rsid w:val="00583EC8"/>
    <w:rsid w:val="005858C4"/>
    <w:rsid w:val="005875FD"/>
    <w:rsid w:val="005878B3"/>
    <w:rsid w:val="00592FFE"/>
    <w:rsid w:val="0059508C"/>
    <w:rsid w:val="00597E1B"/>
    <w:rsid w:val="005A1300"/>
    <w:rsid w:val="005A1492"/>
    <w:rsid w:val="005A3703"/>
    <w:rsid w:val="005A584F"/>
    <w:rsid w:val="005A740E"/>
    <w:rsid w:val="005A7565"/>
    <w:rsid w:val="005B3E56"/>
    <w:rsid w:val="005B725E"/>
    <w:rsid w:val="005B7F69"/>
    <w:rsid w:val="005C0445"/>
    <w:rsid w:val="005C25AF"/>
    <w:rsid w:val="005C25D7"/>
    <w:rsid w:val="005C4F0A"/>
    <w:rsid w:val="005C5043"/>
    <w:rsid w:val="005C6BC1"/>
    <w:rsid w:val="005C6D3B"/>
    <w:rsid w:val="005C6E67"/>
    <w:rsid w:val="005D06DC"/>
    <w:rsid w:val="005D0742"/>
    <w:rsid w:val="005D1BA0"/>
    <w:rsid w:val="005D2930"/>
    <w:rsid w:val="005D2E92"/>
    <w:rsid w:val="005D540F"/>
    <w:rsid w:val="005D5FE5"/>
    <w:rsid w:val="005D5FFC"/>
    <w:rsid w:val="005D6296"/>
    <w:rsid w:val="005E1D02"/>
    <w:rsid w:val="005E291E"/>
    <w:rsid w:val="005E30BF"/>
    <w:rsid w:val="005E3414"/>
    <w:rsid w:val="005E4B64"/>
    <w:rsid w:val="005E5DE4"/>
    <w:rsid w:val="005E774F"/>
    <w:rsid w:val="005F0135"/>
    <w:rsid w:val="005F083D"/>
    <w:rsid w:val="005F19FE"/>
    <w:rsid w:val="005F2B25"/>
    <w:rsid w:val="005F6372"/>
    <w:rsid w:val="00600EEC"/>
    <w:rsid w:val="0060341B"/>
    <w:rsid w:val="006060CD"/>
    <w:rsid w:val="00607644"/>
    <w:rsid w:val="006124AB"/>
    <w:rsid w:val="006134ED"/>
    <w:rsid w:val="006137DB"/>
    <w:rsid w:val="0061439A"/>
    <w:rsid w:val="006144AA"/>
    <w:rsid w:val="006159A2"/>
    <w:rsid w:val="00616346"/>
    <w:rsid w:val="0062000C"/>
    <w:rsid w:val="00621B93"/>
    <w:rsid w:val="00626192"/>
    <w:rsid w:val="00626280"/>
    <w:rsid w:val="00627F12"/>
    <w:rsid w:val="006305EA"/>
    <w:rsid w:val="00632D7C"/>
    <w:rsid w:val="00632D7E"/>
    <w:rsid w:val="0064326D"/>
    <w:rsid w:val="00647474"/>
    <w:rsid w:val="006475FD"/>
    <w:rsid w:val="00647C9C"/>
    <w:rsid w:val="00647E78"/>
    <w:rsid w:val="0065371F"/>
    <w:rsid w:val="00653CC0"/>
    <w:rsid w:val="00655A43"/>
    <w:rsid w:val="00660007"/>
    <w:rsid w:val="00663D4E"/>
    <w:rsid w:val="0066494A"/>
    <w:rsid w:val="00664BDD"/>
    <w:rsid w:val="00665644"/>
    <w:rsid w:val="00666D65"/>
    <w:rsid w:val="006711A4"/>
    <w:rsid w:val="006717E6"/>
    <w:rsid w:val="00671910"/>
    <w:rsid w:val="00672827"/>
    <w:rsid w:val="00672FB1"/>
    <w:rsid w:val="00673677"/>
    <w:rsid w:val="00675D8A"/>
    <w:rsid w:val="00675D8D"/>
    <w:rsid w:val="00676A2F"/>
    <w:rsid w:val="0068082A"/>
    <w:rsid w:val="0068301E"/>
    <w:rsid w:val="00683B99"/>
    <w:rsid w:val="006862DE"/>
    <w:rsid w:val="00686D9B"/>
    <w:rsid w:val="00690722"/>
    <w:rsid w:val="00690B02"/>
    <w:rsid w:val="00691EE7"/>
    <w:rsid w:val="0069206A"/>
    <w:rsid w:val="006929C3"/>
    <w:rsid w:val="006938F4"/>
    <w:rsid w:val="0069477C"/>
    <w:rsid w:val="0069662D"/>
    <w:rsid w:val="00696EB2"/>
    <w:rsid w:val="00697CAB"/>
    <w:rsid w:val="006A194A"/>
    <w:rsid w:val="006A1FF7"/>
    <w:rsid w:val="006A28BD"/>
    <w:rsid w:val="006A30C5"/>
    <w:rsid w:val="006A50F3"/>
    <w:rsid w:val="006A6573"/>
    <w:rsid w:val="006A6CF9"/>
    <w:rsid w:val="006B0164"/>
    <w:rsid w:val="006B06C0"/>
    <w:rsid w:val="006B11DA"/>
    <w:rsid w:val="006B1CA1"/>
    <w:rsid w:val="006B25D4"/>
    <w:rsid w:val="006B5218"/>
    <w:rsid w:val="006B53B3"/>
    <w:rsid w:val="006B715D"/>
    <w:rsid w:val="006C02EF"/>
    <w:rsid w:val="006C068D"/>
    <w:rsid w:val="006C12A5"/>
    <w:rsid w:val="006C2B69"/>
    <w:rsid w:val="006C40DD"/>
    <w:rsid w:val="006C4759"/>
    <w:rsid w:val="006C5FCF"/>
    <w:rsid w:val="006C7448"/>
    <w:rsid w:val="006C7D84"/>
    <w:rsid w:val="006D1FF0"/>
    <w:rsid w:val="006D39FD"/>
    <w:rsid w:val="006D49C2"/>
    <w:rsid w:val="006D53B1"/>
    <w:rsid w:val="006D55E2"/>
    <w:rsid w:val="006D6ADF"/>
    <w:rsid w:val="006E2E11"/>
    <w:rsid w:val="006E45DE"/>
    <w:rsid w:val="006E5217"/>
    <w:rsid w:val="006F0273"/>
    <w:rsid w:val="006F2326"/>
    <w:rsid w:val="006F2661"/>
    <w:rsid w:val="006F68A7"/>
    <w:rsid w:val="006F68AE"/>
    <w:rsid w:val="006F6FDB"/>
    <w:rsid w:val="007001E9"/>
    <w:rsid w:val="00700704"/>
    <w:rsid w:val="00700E0F"/>
    <w:rsid w:val="0070137E"/>
    <w:rsid w:val="007021C2"/>
    <w:rsid w:val="0070315A"/>
    <w:rsid w:val="00703FA9"/>
    <w:rsid w:val="00703FBF"/>
    <w:rsid w:val="007058B1"/>
    <w:rsid w:val="00705E60"/>
    <w:rsid w:val="0071084C"/>
    <w:rsid w:val="00710916"/>
    <w:rsid w:val="00710BE2"/>
    <w:rsid w:val="0071166F"/>
    <w:rsid w:val="00711993"/>
    <w:rsid w:val="007125DE"/>
    <w:rsid w:val="0071302E"/>
    <w:rsid w:val="007140BF"/>
    <w:rsid w:val="00714B4A"/>
    <w:rsid w:val="00715AAD"/>
    <w:rsid w:val="00715E21"/>
    <w:rsid w:val="00716ACF"/>
    <w:rsid w:val="00721911"/>
    <w:rsid w:val="0072243A"/>
    <w:rsid w:val="0072335C"/>
    <w:rsid w:val="00724E07"/>
    <w:rsid w:val="00725725"/>
    <w:rsid w:val="00726734"/>
    <w:rsid w:val="00727354"/>
    <w:rsid w:val="00727685"/>
    <w:rsid w:val="00741472"/>
    <w:rsid w:val="00742ECB"/>
    <w:rsid w:val="007430E3"/>
    <w:rsid w:val="00750AA1"/>
    <w:rsid w:val="00750E08"/>
    <w:rsid w:val="00751D33"/>
    <w:rsid w:val="00752589"/>
    <w:rsid w:val="00753697"/>
    <w:rsid w:val="00754103"/>
    <w:rsid w:val="007547CA"/>
    <w:rsid w:val="0075545C"/>
    <w:rsid w:val="00756971"/>
    <w:rsid w:val="00757B61"/>
    <w:rsid w:val="00760041"/>
    <w:rsid w:val="00761835"/>
    <w:rsid w:val="00764955"/>
    <w:rsid w:val="00766DDD"/>
    <w:rsid w:val="007672D3"/>
    <w:rsid w:val="0077108C"/>
    <w:rsid w:val="00771DA3"/>
    <w:rsid w:val="00772177"/>
    <w:rsid w:val="007723D8"/>
    <w:rsid w:val="00773381"/>
    <w:rsid w:val="007738FD"/>
    <w:rsid w:val="007739F4"/>
    <w:rsid w:val="007752B4"/>
    <w:rsid w:val="00775425"/>
    <w:rsid w:val="00775E70"/>
    <w:rsid w:val="00777621"/>
    <w:rsid w:val="00781CDA"/>
    <w:rsid w:val="007860BA"/>
    <w:rsid w:val="00787C73"/>
    <w:rsid w:val="00791CC9"/>
    <w:rsid w:val="007926C3"/>
    <w:rsid w:val="00792E96"/>
    <w:rsid w:val="0079388A"/>
    <w:rsid w:val="00793DC6"/>
    <w:rsid w:val="00796DC1"/>
    <w:rsid w:val="007A0064"/>
    <w:rsid w:val="007A1423"/>
    <w:rsid w:val="007A1562"/>
    <w:rsid w:val="007A3E04"/>
    <w:rsid w:val="007A6588"/>
    <w:rsid w:val="007B04B7"/>
    <w:rsid w:val="007B0CAD"/>
    <w:rsid w:val="007B150F"/>
    <w:rsid w:val="007B25E2"/>
    <w:rsid w:val="007B2FF9"/>
    <w:rsid w:val="007B333F"/>
    <w:rsid w:val="007B36CC"/>
    <w:rsid w:val="007B4EF1"/>
    <w:rsid w:val="007B5DA2"/>
    <w:rsid w:val="007B6419"/>
    <w:rsid w:val="007C2128"/>
    <w:rsid w:val="007C2B8E"/>
    <w:rsid w:val="007C3DC1"/>
    <w:rsid w:val="007C3F4C"/>
    <w:rsid w:val="007C40AF"/>
    <w:rsid w:val="007C4E26"/>
    <w:rsid w:val="007D0020"/>
    <w:rsid w:val="007D32FB"/>
    <w:rsid w:val="007D349A"/>
    <w:rsid w:val="007D4AF6"/>
    <w:rsid w:val="007D5923"/>
    <w:rsid w:val="007D5F3A"/>
    <w:rsid w:val="007D6D3E"/>
    <w:rsid w:val="007D78B3"/>
    <w:rsid w:val="007E2F95"/>
    <w:rsid w:val="007E3F44"/>
    <w:rsid w:val="007E7827"/>
    <w:rsid w:val="007F2F31"/>
    <w:rsid w:val="007F491A"/>
    <w:rsid w:val="007F5624"/>
    <w:rsid w:val="00802994"/>
    <w:rsid w:val="00804575"/>
    <w:rsid w:val="008069C7"/>
    <w:rsid w:val="008078D1"/>
    <w:rsid w:val="00807EC7"/>
    <w:rsid w:val="00812BD1"/>
    <w:rsid w:val="008136A0"/>
    <w:rsid w:val="008152C6"/>
    <w:rsid w:val="00815669"/>
    <w:rsid w:val="00815744"/>
    <w:rsid w:val="00815859"/>
    <w:rsid w:val="00816E1C"/>
    <w:rsid w:val="00821CF7"/>
    <w:rsid w:val="008229CE"/>
    <w:rsid w:val="00825D28"/>
    <w:rsid w:val="00830A2B"/>
    <w:rsid w:val="0083135E"/>
    <w:rsid w:val="0083468B"/>
    <w:rsid w:val="00842A2F"/>
    <w:rsid w:val="00842C09"/>
    <w:rsid w:val="00842C93"/>
    <w:rsid w:val="008430D0"/>
    <w:rsid w:val="008437DE"/>
    <w:rsid w:val="0084468F"/>
    <w:rsid w:val="008449BE"/>
    <w:rsid w:val="0084713D"/>
    <w:rsid w:val="008471E8"/>
    <w:rsid w:val="0084737D"/>
    <w:rsid w:val="00851B51"/>
    <w:rsid w:val="00852777"/>
    <w:rsid w:val="00854421"/>
    <w:rsid w:val="0085458F"/>
    <w:rsid w:val="008560FB"/>
    <w:rsid w:val="008645C1"/>
    <w:rsid w:val="00865E15"/>
    <w:rsid w:val="00866241"/>
    <w:rsid w:val="00870B9C"/>
    <w:rsid w:val="008728D0"/>
    <w:rsid w:val="00873F91"/>
    <w:rsid w:val="00875EC8"/>
    <w:rsid w:val="00876758"/>
    <w:rsid w:val="00880AEC"/>
    <w:rsid w:val="008851AC"/>
    <w:rsid w:val="00885F02"/>
    <w:rsid w:val="00885FD7"/>
    <w:rsid w:val="00887176"/>
    <w:rsid w:val="0089084B"/>
    <w:rsid w:val="00890AD7"/>
    <w:rsid w:val="00893D66"/>
    <w:rsid w:val="0089405D"/>
    <w:rsid w:val="00895653"/>
    <w:rsid w:val="00895DCC"/>
    <w:rsid w:val="008970DC"/>
    <w:rsid w:val="008A03BD"/>
    <w:rsid w:val="008A0FFF"/>
    <w:rsid w:val="008A1E56"/>
    <w:rsid w:val="008A201B"/>
    <w:rsid w:val="008A2E78"/>
    <w:rsid w:val="008A583C"/>
    <w:rsid w:val="008A72FF"/>
    <w:rsid w:val="008A76A8"/>
    <w:rsid w:val="008A7C1C"/>
    <w:rsid w:val="008A7CED"/>
    <w:rsid w:val="008B13EA"/>
    <w:rsid w:val="008B14BE"/>
    <w:rsid w:val="008B18DB"/>
    <w:rsid w:val="008B19CD"/>
    <w:rsid w:val="008B54D2"/>
    <w:rsid w:val="008B5D7F"/>
    <w:rsid w:val="008B65C8"/>
    <w:rsid w:val="008C1EC0"/>
    <w:rsid w:val="008C2FB3"/>
    <w:rsid w:val="008C594B"/>
    <w:rsid w:val="008C6BBE"/>
    <w:rsid w:val="008E1535"/>
    <w:rsid w:val="008E1C73"/>
    <w:rsid w:val="008E32AA"/>
    <w:rsid w:val="008E637C"/>
    <w:rsid w:val="008E6570"/>
    <w:rsid w:val="008E6ADF"/>
    <w:rsid w:val="008F0D46"/>
    <w:rsid w:val="008F26CE"/>
    <w:rsid w:val="008F30B7"/>
    <w:rsid w:val="008F346D"/>
    <w:rsid w:val="008F3E93"/>
    <w:rsid w:val="008F58A5"/>
    <w:rsid w:val="008F7864"/>
    <w:rsid w:val="00901472"/>
    <w:rsid w:val="00903DF3"/>
    <w:rsid w:val="00904BAC"/>
    <w:rsid w:val="009067B8"/>
    <w:rsid w:val="00907C5A"/>
    <w:rsid w:val="00907F7D"/>
    <w:rsid w:val="0091049D"/>
    <w:rsid w:val="00910845"/>
    <w:rsid w:val="00910C93"/>
    <w:rsid w:val="00910F4F"/>
    <w:rsid w:val="0091121B"/>
    <w:rsid w:val="009114CF"/>
    <w:rsid w:val="00911AAB"/>
    <w:rsid w:val="00912106"/>
    <w:rsid w:val="00912E43"/>
    <w:rsid w:val="009136D0"/>
    <w:rsid w:val="0091399F"/>
    <w:rsid w:val="00913C57"/>
    <w:rsid w:val="00922199"/>
    <w:rsid w:val="00923B5A"/>
    <w:rsid w:val="00923FDB"/>
    <w:rsid w:val="0092712E"/>
    <w:rsid w:val="00930887"/>
    <w:rsid w:val="00931205"/>
    <w:rsid w:val="00932B9A"/>
    <w:rsid w:val="009348EA"/>
    <w:rsid w:val="00936350"/>
    <w:rsid w:val="00936BF2"/>
    <w:rsid w:val="009402E8"/>
    <w:rsid w:val="0094118F"/>
    <w:rsid w:val="00941CF0"/>
    <w:rsid w:val="00946444"/>
    <w:rsid w:val="00946458"/>
    <w:rsid w:val="009469D9"/>
    <w:rsid w:val="00946FF8"/>
    <w:rsid w:val="00950909"/>
    <w:rsid w:val="00951E17"/>
    <w:rsid w:val="00951EB6"/>
    <w:rsid w:val="009521C8"/>
    <w:rsid w:val="009540C0"/>
    <w:rsid w:val="00954AFC"/>
    <w:rsid w:val="0096279B"/>
    <w:rsid w:val="00964DB8"/>
    <w:rsid w:val="0096679F"/>
    <w:rsid w:val="009668F5"/>
    <w:rsid w:val="00971561"/>
    <w:rsid w:val="0097163F"/>
    <w:rsid w:val="00971677"/>
    <w:rsid w:val="0097193C"/>
    <w:rsid w:val="00973571"/>
    <w:rsid w:val="00974A35"/>
    <w:rsid w:val="00974DB5"/>
    <w:rsid w:val="00975251"/>
    <w:rsid w:val="00975D23"/>
    <w:rsid w:val="00976714"/>
    <w:rsid w:val="009768D4"/>
    <w:rsid w:val="0097740E"/>
    <w:rsid w:val="009808F1"/>
    <w:rsid w:val="00981362"/>
    <w:rsid w:val="009844AB"/>
    <w:rsid w:val="00986E5D"/>
    <w:rsid w:val="009870DE"/>
    <w:rsid w:val="00994256"/>
    <w:rsid w:val="0099473B"/>
    <w:rsid w:val="009964D6"/>
    <w:rsid w:val="00996DCC"/>
    <w:rsid w:val="009A02A3"/>
    <w:rsid w:val="009A13C4"/>
    <w:rsid w:val="009A4C4D"/>
    <w:rsid w:val="009A606E"/>
    <w:rsid w:val="009A61AA"/>
    <w:rsid w:val="009B0E33"/>
    <w:rsid w:val="009B27D9"/>
    <w:rsid w:val="009B388E"/>
    <w:rsid w:val="009B5052"/>
    <w:rsid w:val="009B5525"/>
    <w:rsid w:val="009B5B58"/>
    <w:rsid w:val="009C1C28"/>
    <w:rsid w:val="009C2897"/>
    <w:rsid w:val="009C3B73"/>
    <w:rsid w:val="009C409A"/>
    <w:rsid w:val="009C42AD"/>
    <w:rsid w:val="009C44C3"/>
    <w:rsid w:val="009C541C"/>
    <w:rsid w:val="009C5C88"/>
    <w:rsid w:val="009C7607"/>
    <w:rsid w:val="009D0010"/>
    <w:rsid w:val="009D107B"/>
    <w:rsid w:val="009D1B5E"/>
    <w:rsid w:val="009D3DA4"/>
    <w:rsid w:val="009D630A"/>
    <w:rsid w:val="009E05E1"/>
    <w:rsid w:val="009E14A6"/>
    <w:rsid w:val="009E1A12"/>
    <w:rsid w:val="009E1BCB"/>
    <w:rsid w:val="009E25E9"/>
    <w:rsid w:val="009E48AD"/>
    <w:rsid w:val="009E4DEC"/>
    <w:rsid w:val="009E6EE9"/>
    <w:rsid w:val="009F3AFA"/>
    <w:rsid w:val="009F4569"/>
    <w:rsid w:val="00A01C69"/>
    <w:rsid w:val="00A020C2"/>
    <w:rsid w:val="00A050C8"/>
    <w:rsid w:val="00A0706C"/>
    <w:rsid w:val="00A07BDE"/>
    <w:rsid w:val="00A10D28"/>
    <w:rsid w:val="00A111AA"/>
    <w:rsid w:val="00A14B2C"/>
    <w:rsid w:val="00A15E8B"/>
    <w:rsid w:val="00A170D2"/>
    <w:rsid w:val="00A2320A"/>
    <w:rsid w:val="00A24415"/>
    <w:rsid w:val="00A25F0D"/>
    <w:rsid w:val="00A27255"/>
    <w:rsid w:val="00A27ED3"/>
    <w:rsid w:val="00A3326E"/>
    <w:rsid w:val="00A35118"/>
    <w:rsid w:val="00A35402"/>
    <w:rsid w:val="00A4110A"/>
    <w:rsid w:val="00A42A4D"/>
    <w:rsid w:val="00A42C2C"/>
    <w:rsid w:val="00A42D57"/>
    <w:rsid w:val="00A47F55"/>
    <w:rsid w:val="00A54493"/>
    <w:rsid w:val="00A54F8A"/>
    <w:rsid w:val="00A55E15"/>
    <w:rsid w:val="00A56977"/>
    <w:rsid w:val="00A56BB4"/>
    <w:rsid w:val="00A570CD"/>
    <w:rsid w:val="00A571CC"/>
    <w:rsid w:val="00A575C1"/>
    <w:rsid w:val="00A60F5B"/>
    <w:rsid w:val="00A61A73"/>
    <w:rsid w:val="00A61FC1"/>
    <w:rsid w:val="00A66209"/>
    <w:rsid w:val="00A7244D"/>
    <w:rsid w:val="00A73A0F"/>
    <w:rsid w:val="00A73DF3"/>
    <w:rsid w:val="00A73FF1"/>
    <w:rsid w:val="00A740CC"/>
    <w:rsid w:val="00A7592E"/>
    <w:rsid w:val="00A7633E"/>
    <w:rsid w:val="00A7700A"/>
    <w:rsid w:val="00A77E5C"/>
    <w:rsid w:val="00A808B7"/>
    <w:rsid w:val="00A81A1D"/>
    <w:rsid w:val="00A81AF0"/>
    <w:rsid w:val="00A835B4"/>
    <w:rsid w:val="00A84F33"/>
    <w:rsid w:val="00A91201"/>
    <w:rsid w:val="00A94F1C"/>
    <w:rsid w:val="00A96654"/>
    <w:rsid w:val="00A96BDF"/>
    <w:rsid w:val="00A970D2"/>
    <w:rsid w:val="00AA08C0"/>
    <w:rsid w:val="00AA2934"/>
    <w:rsid w:val="00AA2E88"/>
    <w:rsid w:val="00AA333F"/>
    <w:rsid w:val="00AA6238"/>
    <w:rsid w:val="00AA62B2"/>
    <w:rsid w:val="00AB0013"/>
    <w:rsid w:val="00AB1C57"/>
    <w:rsid w:val="00AB4CFD"/>
    <w:rsid w:val="00AB7B31"/>
    <w:rsid w:val="00AC13BC"/>
    <w:rsid w:val="00AC3ACF"/>
    <w:rsid w:val="00AC633E"/>
    <w:rsid w:val="00AC659B"/>
    <w:rsid w:val="00AD010E"/>
    <w:rsid w:val="00AD08CD"/>
    <w:rsid w:val="00AD20B4"/>
    <w:rsid w:val="00AD2418"/>
    <w:rsid w:val="00AD4820"/>
    <w:rsid w:val="00AE363C"/>
    <w:rsid w:val="00AE58CD"/>
    <w:rsid w:val="00AE63F2"/>
    <w:rsid w:val="00AF03C7"/>
    <w:rsid w:val="00AF11E5"/>
    <w:rsid w:val="00AF33CB"/>
    <w:rsid w:val="00AF3A78"/>
    <w:rsid w:val="00AF54FE"/>
    <w:rsid w:val="00AF7760"/>
    <w:rsid w:val="00B005EC"/>
    <w:rsid w:val="00B01CB9"/>
    <w:rsid w:val="00B02E61"/>
    <w:rsid w:val="00B04EEA"/>
    <w:rsid w:val="00B051C2"/>
    <w:rsid w:val="00B0523A"/>
    <w:rsid w:val="00B06CC5"/>
    <w:rsid w:val="00B0700F"/>
    <w:rsid w:val="00B07B37"/>
    <w:rsid w:val="00B103B4"/>
    <w:rsid w:val="00B11ED1"/>
    <w:rsid w:val="00B12457"/>
    <w:rsid w:val="00B12DC1"/>
    <w:rsid w:val="00B14B22"/>
    <w:rsid w:val="00B14F5B"/>
    <w:rsid w:val="00B2097E"/>
    <w:rsid w:val="00B2323F"/>
    <w:rsid w:val="00B24049"/>
    <w:rsid w:val="00B266A6"/>
    <w:rsid w:val="00B305C8"/>
    <w:rsid w:val="00B30BB2"/>
    <w:rsid w:val="00B30C1A"/>
    <w:rsid w:val="00B31249"/>
    <w:rsid w:val="00B370D9"/>
    <w:rsid w:val="00B379AE"/>
    <w:rsid w:val="00B4165F"/>
    <w:rsid w:val="00B43AF8"/>
    <w:rsid w:val="00B44446"/>
    <w:rsid w:val="00B47092"/>
    <w:rsid w:val="00B52507"/>
    <w:rsid w:val="00B52F6E"/>
    <w:rsid w:val="00B53D15"/>
    <w:rsid w:val="00B54786"/>
    <w:rsid w:val="00B55583"/>
    <w:rsid w:val="00B610E8"/>
    <w:rsid w:val="00B61640"/>
    <w:rsid w:val="00B63C7A"/>
    <w:rsid w:val="00B64D53"/>
    <w:rsid w:val="00B65397"/>
    <w:rsid w:val="00B65F30"/>
    <w:rsid w:val="00B67220"/>
    <w:rsid w:val="00B736A7"/>
    <w:rsid w:val="00B83CF3"/>
    <w:rsid w:val="00B84063"/>
    <w:rsid w:val="00B84DD6"/>
    <w:rsid w:val="00B859E5"/>
    <w:rsid w:val="00B87C79"/>
    <w:rsid w:val="00B90929"/>
    <w:rsid w:val="00B91C85"/>
    <w:rsid w:val="00B92936"/>
    <w:rsid w:val="00B9421E"/>
    <w:rsid w:val="00B9688B"/>
    <w:rsid w:val="00B97A0E"/>
    <w:rsid w:val="00BA4E99"/>
    <w:rsid w:val="00BA6F7E"/>
    <w:rsid w:val="00BB06D1"/>
    <w:rsid w:val="00BB541E"/>
    <w:rsid w:val="00BB60AE"/>
    <w:rsid w:val="00BB7FC5"/>
    <w:rsid w:val="00BC454A"/>
    <w:rsid w:val="00BC46F6"/>
    <w:rsid w:val="00BC5B47"/>
    <w:rsid w:val="00BD0FC0"/>
    <w:rsid w:val="00BD1675"/>
    <w:rsid w:val="00BD1EEA"/>
    <w:rsid w:val="00BD2F4E"/>
    <w:rsid w:val="00BD376F"/>
    <w:rsid w:val="00BE370B"/>
    <w:rsid w:val="00BE78A5"/>
    <w:rsid w:val="00BE78EA"/>
    <w:rsid w:val="00BF085E"/>
    <w:rsid w:val="00BF24F3"/>
    <w:rsid w:val="00BF3226"/>
    <w:rsid w:val="00BF38A8"/>
    <w:rsid w:val="00BF649B"/>
    <w:rsid w:val="00BF7639"/>
    <w:rsid w:val="00BF7710"/>
    <w:rsid w:val="00C01569"/>
    <w:rsid w:val="00C02068"/>
    <w:rsid w:val="00C024BF"/>
    <w:rsid w:val="00C057F4"/>
    <w:rsid w:val="00C05F67"/>
    <w:rsid w:val="00C05FC3"/>
    <w:rsid w:val="00C06913"/>
    <w:rsid w:val="00C0691A"/>
    <w:rsid w:val="00C069C3"/>
    <w:rsid w:val="00C069CA"/>
    <w:rsid w:val="00C1030E"/>
    <w:rsid w:val="00C11B71"/>
    <w:rsid w:val="00C1495E"/>
    <w:rsid w:val="00C159E3"/>
    <w:rsid w:val="00C16BB9"/>
    <w:rsid w:val="00C212D2"/>
    <w:rsid w:val="00C2289C"/>
    <w:rsid w:val="00C23052"/>
    <w:rsid w:val="00C2328F"/>
    <w:rsid w:val="00C25BA5"/>
    <w:rsid w:val="00C27AC3"/>
    <w:rsid w:val="00C30468"/>
    <w:rsid w:val="00C308D7"/>
    <w:rsid w:val="00C30DE0"/>
    <w:rsid w:val="00C30F0F"/>
    <w:rsid w:val="00C31A47"/>
    <w:rsid w:val="00C32035"/>
    <w:rsid w:val="00C34C98"/>
    <w:rsid w:val="00C353E6"/>
    <w:rsid w:val="00C36691"/>
    <w:rsid w:val="00C372F4"/>
    <w:rsid w:val="00C417AD"/>
    <w:rsid w:val="00C42141"/>
    <w:rsid w:val="00C43996"/>
    <w:rsid w:val="00C46269"/>
    <w:rsid w:val="00C46370"/>
    <w:rsid w:val="00C507F3"/>
    <w:rsid w:val="00C51351"/>
    <w:rsid w:val="00C521E7"/>
    <w:rsid w:val="00C55A38"/>
    <w:rsid w:val="00C56240"/>
    <w:rsid w:val="00C56D5C"/>
    <w:rsid w:val="00C57801"/>
    <w:rsid w:val="00C6017D"/>
    <w:rsid w:val="00C628C5"/>
    <w:rsid w:val="00C62E23"/>
    <w:rsid w:val="00C65965"/>
    <w:rsid w:val="00C664DC"/>
    <w:rsid w:val="00C6699E"/>
    <w:rsid w:val="00C66E57"/>
    <w:rsid w:val="00C6759C"/>
    <w:rsid w:val="00C73688"/>
    <w:rsid w:val="00C74074"/>
    <w:rsid w:val="00C83027"/>
    <w:rsid w:val="00C831F3"/>
    <w:rsid w:val="00C8327A"/>
    <w:rsid w:val="00C869B9"/>
    <w:rsid w:val="00C90819"/>
    <w:rsid w:val="00C90C7F"/>
    <w:rsid w:val="00C95576"/>
    <w:rsid w:val="00CA39CA"/>
    <w:rsid w:val="00CA3DDA"/>
    <w:rsid w:val="00CA4A3A"/>
    <w:rsid w:val="00CA52A5"/>
    <w:rsid w:val="00CA589D"/>
    <w:rsid w:val="00CA5AF6"/>
    <w:rsid w:val="00CA65DF"/>
    <w:rsid w:val="00CA6685"/>
    <w:rsid w:val="00CA6C2A"/>
    <w:rsid w:val="00CA7CFF"/>
    <w:rsid w:val="00CB09C4"/>
    <w:rsid w:val="00CB0C40"/>
    <w:rsid w:val="00CB2CA7"/>
    <w:rsid w:val="00CB3CC6"/>
    <w:rsid w:val="00CB4BDD"/>
    <w:rsid w:val="00CB6CBB"/>
    <w:rsid w:val="00CB7CAA"/>
    <w:rsid w:val="00CB7F49"/>
    <w:rsid w:val="00CC0F37"/>
    <w:rsid w:val="00CC5FEC"/>
    <w:rsid w:val="00CD2EE4"/>
    <w:rsid w:val="00CD58BF"/>
    <w:rsid w:val="00CD5F99"/>
    <w:rsid w:val="00CD72ED"/>
    <w:rsid w:val="00CE1A31"/>
    <w:rsid w:val="00CE6162"/>
    <w:rsid w:val="00CE76ED"/>
    <w:rsid w:val="00CF0100"/>
    <w:rsid w:val="00CF0FCD"/>
    <w:rsid w:val="00CF15D0"/>
    <w:rsid w:val="00CF3900"/>
    <w:rsid w:val="00D01409"/>
    <w:rsid w:val="00D01640"/>
    <w:rsid w:val="00D03579"/>
    <w:rsid w:val="00D126A4"/>
    <w:rsid w:val="00D1368D"/>
    <w:rsid w:val="00D14235"/>
    <w:rsid w:val="00D178B1"/>
    <w:rsid w:val="00D21460"/>
    <w:rsid w:val="00D22A4E"/>
    <w:rsid w:val="00D248AB"/>
    <w:rsid w:val="00D2549F"/>
    <w:rsid w:val="00D27AD4"/>
    <w:rsid w:val="00D32187"/>
    <w:rsid w:val="00D339D2"/>
    <w:rsid w:val="00D369C6"/>
    <w:rsid w:val="00D36B3B"/>
    <w:rsid w:val="00D37728"/>
    <w:rsid w:val="00D37F43"/>
    <w:rsid w:val="00D43293"/>
    <w:rsid w:val="00D441DA"/>
    <w:rsid w:val="00D44A5C"/>
    <w:rsid w:val="00D46D8A"/>
    <w:rsid w:val="00D47E38"/>
    <w:rsid w:val="00D52352"/>
    <w:rsid w:val="00D549F5"/>
    <w:rsid w:val="00D54DF8"/>
    <w:rsid w:val="00D57751"/>
    <w:rsid w:val="00D647BA"/>
    <w:rsid w:val="00D71003"/>
    <w:rsid w:val="00D713B0"/>
    <w:rsid w:val="00D71479"/>
    <w:rsid w:val="00D71F34"/>
    <w:rsid w:val="00D7479B"/>
    <w:rsid w:val="00D74B6E"/>
    <w:rsid w:val="00D75864"/>
    <w:rsid w:val="00D774B4"/>
    <w:rsid w:val="00D77723"/>
    <w:rsid w:val="00D9019C"/>
    <w:rsid w:val="00D92A6D"/>
    <w:rsid w:val="00D94AD4"/>
    <w:rsid w:val="00D968D1"/>
    <w:rsid w:val="00D96C8F"/>
    <w:rsid w:val="00D979D2"/>
    <w:rsid w:val="00DA0521"/>
    <w:rsid w:val="00DA060A"/>
    <w:rsid w:val="00DA098D"/>
    <w:rsid w:val="00DA14B3"/>
    <w:rsid w:val="00DA245D"/>
    <w:rsid w:val="00DA5C63"/>
    <w:rsid w:val="00DA7E25"/>
    <w:rsid w:val="00DB1167"/>
    <w:rsid w:val="00DB5706"/>
    <w:rsid w:val="00DB660B"/>
    <w:rsid w:val="00DB6983"/>
    <w:rsid w:val="00DB7323"/>
    <w:rsid w:val="00DB7DE4"/>
    <w:rsid w:val="00DC0227"/>
    <w:rsid w:val="00DC035A"/>
    <w:rsid w:val="00DC148D"/>
    <w:rsid w:val="00DC1E95"/>
    <w:rsid w:val="00DC282D"/>
    <w:rsid w:val="00DC4B57"/>
    <w:rsid w:val="00DC4CDB"/>
    <w:rsid w:val="00DC5280"/>
    <w:rsid w:val="00DC54AB"/>
    <w:rsid w:val="00DC7F36"/>
    <w:rsid w:val="00DD0787"/>
    <w:rsid w:val="00DD118C"/>
    <w:rsid w:val="00DD2CA4"/>
    <w:rsid w:val="00DD5F54"/>
    <w:rsid w:val="00DD7076"/>
    <w:rsid w:val="00DE49BB"/>
    <w:rsid w:val="00DE70D9"/>
    <w:rsid w:val="00DE7EE4"/>
    <w:rsid w:val="00DF09A9"/>
    <w:rsid w:val="00DF2578"/>
    <w:rsid w:val="00DF4317"/>
    <w:rsid w:val="00DF5395"/>
    <w:rsid w:val="00E02E5E"/>
    <w:rsid w:val="00E04EB2"/>
    <w:rsid w:val="00E060AA"/>
    <w:rsid w:val="00E06B85"/>
    <w:rsid w:val="00E130D4"/>
    <w:rsid w:val="00E13329"/>
    <w:rsid w:val="00E145DC"/>
    <w:rsid w:val="00E20538"/>
    <w:rsid w:val="00E20A36"/>
    <w:rsid w:val="00E21FC4"/>
    <w:rsid w:val="00E2224F"/>
    <w:rsid w:val="00E243ED"/>
    <w:rsid w:val="00E24615"/>
    <w:rsid w:val="00E26549"/>
    <w:rsid w:val="00E2752A"/>
    <w:rsid w:val="00E27CC8"/>
    <w:rsid w:val="00E30D6E"/>
    <w:rsid w:val="00E310EA"/>
    <w:rsid w:val="00E31212"/>
    <w:rsid w:val="00E31FCD"/>
    <w:rsid w:val="00E33F81"/>
    <w:rsid w:val="00E3416F"/>
    <w:rsid w:val="00E35463"/>
    <w:rsid w:val="00E36F81"/>
    <w:rsid w:val="00E401A2"/>
    <w:rsid w:val="00E420EF"/>
    <w:rsid w:val="00E42830"/>
    <w:rsid w:val="00E437FB"/>
    <w:rsid w:val="00E44C48"/>
    <w:rsid w:val="00E45187"/>
    <w:rsid w:val="00E4529A"/>
    <w:rsid w:val="00E46C46"/>
    <w:rsid w:val="00E50C12"/>
    <w:rsid w:val="00E52009"/>
    <w:rsid w:val="00E53426"/>
    <w:rsid w:val="00E540DF"/>
    <w:rsid w:val="00E5475D"/>
    <w:rsid w:val="00E54961"/>
    <w:rsid w:val="00E55193"/>
    <w:rsid w:val="00E570B7"/>
    <w:rsid w:val="00E57AC2"/>
    <w:rsid w:val="00E57F4C"/>
    <w:rsid w:val="00E602B5"/>
    <w:rsid w:val="00E62C7B"/>
    <w:rsid w:val="00E63F10"/>
    <w:rsid w:val="00E670EF"/>
    <w:rsid w:val="00E72758"/>
    <w:rsid w:val="00E749C4"/>
    <w:rsid w:val="00E77837"/>
    <w:rsid w:val="00E77D63"/>
    <w:rsid w:val="00E80E06"/>
    <w:rsid w:val="00E812F8"/>
    <w:rsid w:val="00E82F69"/>
    <w:rsid w:val="00E8393D"/>
    <w:rsid w:val="00E86175"/>
    <w:rsid w:val="00E863C2"/>
    <w:rsid w:val="00E8799C"/>
    <w:rsid w:val="00E91039"/>
    <w:rsid w:val="00E92751"/>
    <w:rsid w:val="00E946CC"/>
    <w:rsid w:val="00E950D2"/>
    <w:rsid w:val="00E952AF"/>
    <w:rsid w:val="00E95B56"/>
    <w:rsid w:val="00E968D3"/>
    <w:rsid w:val="00E97037"/>
    <w:rsid w:val="00EA075C"/>
    <w:rsid w:val="00EA0CDA"/>
    <w:rsid w:val="00EA3F76"/>
    <w:rsid w:val="00EA4AC8"/>
    <w:rsid w:val="00EA6347"/>
    <w:rsid w:val="00EB2137"/>
    <w:rsid w:val="00EB35A2"/>
    <w:rsid w:val="00EB42BA"/>
    <w:rsid w:val="00EB4661"/>
    <w:rsid w:val="00EB5193"/>
    <w:rsid w:val="00EB52DB"/>
    <w:rsid w:val="00EC5501"/>
    <w:rsid w:val="00EC55DC"/>
    <w:rsid w:val="00EC7B6C"/>
    <w:rsid w:val="00EC7C11"/>
    <w:rsid w:val="00EC7FED"/>
    <w:rsid w:val="00ED08EC"/>
    <w:rsid w:val="00ED1B2D"/>
    <w:rsid w:val="00ED250D"/>
    <w:rsid w:val="00ED2A66"/>
    <w:rsid w:val="00ED2E33"/>
    <w:rsid w:val="00ED341E"/>
    <w:rsid w:val="00ED6025"/>
    <w:rsid w:val="00ED649E"/>
    <w:rsid w:val="00ED7368"/>
    <w:rsid w:val="00EE0D6F"/>
    <w:rsid w:val="00EE37C2"/>
    <w:rsid w:val="00EE74A2"/>
    <w:rsid w:val="00EF01C5"/>
    <w:rsid w:val="00EF1D7A"/>
    <w:rsid w:val="00EF30B3"/>
    <w:rsid w:val="00EF6DA1"/>
    <w:rsid w:val="00EF79AA"/>
    <w:rsid w:val="00EF7CEA"/>
    <w:rsid w:val="00EF7E15"/>
    <w:rsid w:val="00F021E6"/>
    <w:rsid w:val="00F02324"/>
    <w:rsid w:val="00F0480C"/>
    <w:rsid w:val="00F0607D"/>
    <w:rsid w:val="00F07EDE"/>
    <w:rsid w:val="00F1038C"/>
    <w:rsid w:val="00F11D5F"/>
    <w:rsid w:val="00F12DF8"/>
    <w:rsid w:val="00F130B0"/>
    <w:rsid w:val="00F13518"/>
    <w:rsid w:val="00F13B2A"/>
    <w:rsid w:val="00F14A00"/>
    <w:rsid w:val="00F15F8B"/>
    <w:rsid w:val="00F171EA"/>
    <w:rsid w:val="00F1729D"/>
    <w:rsid w:val="00F20A3E"/>
    <w:rsid w:val="00F212AD"/>
    <w:rsid w:val="00F21341"/>
    <w:rsid w:val="00F24E4C"/>
    <w:rsid w:val="00F258E1"/>
    <w:rsid w:val="00F279AF"/>
    <w:rsid w:val="00F31ABA"/>
    <w:rsid w:val="00F33515"/>
    <w:rsid w:val="00F3366E"/>
    <w:rsid w:val="00F35C6A"/>
    <w:rsid w:val="00F36865"/>
    <w:rsid w:val="00F36B23"/>
    <w:rsid w:val="00F40498"/>
    <w:rsid w:val="00F41ABD"/>
    <w:rsid w:val="00F42564"/>
    <w:rsid w:val="00F42E9D"/>
    <w:rsid w:val="00F46BE8"/>
    <w:rsid w:val="00F47121"/>
    <w:rsid w:val="00F51F7D"/>
    <w:rsid w:val="00F52F00"/>
    <w:rsid w:val="00F56820"/>
    <w:rsid w:val="00F56F7D"/>
    <w:rsid w:val="00F62C66"/>
    <w:rsid w:val="00F62DAB"/>
    <w:rsid w:val="00F63C79"/>
    <w:rsid w:val="00F64005"/>
    <w:rsid w:val="00F65FED"/>
    <w:rsid w:val="00F665F2"/>
    <w:rsid w:val="00F72680"/>
    <w:rsid w:val="00F74545"/>
    <w:rsid w:val="00F750F8"/>
    <w:rsid w:val="00F760A1"/>
    <w:rsid w:val="00F77632"/>
    <w:rsid w:val="00F801B8"/>
    <w:rsid w:val="00F827AD"/>
    <w:rsid w:val="00F840C5"/>
    <w:rsid w:val="00F90EF7"/>
    <w:rsid w:val="00F90FF2"/>
    <w:rsid w:val="00F9113B"/>
    <w:rsid w:val="00F91310"/>
    <w:rsid w:val="00F91403"/>
    <w:rsid w:val="00F94491"/>
    <w:rsid w:val="00FA45FA"/>
    <w:rsid w:val="00FA52E9"/>
    <w:rsid w:val="00FA699D"/>
    <w:rsid w:val="00FA771C"/>
    <w:rsid w:val="00FA7D63"/>
    <w:rsid w:val="00FB0B00"/>
    <w:rsid w:val="00FB33C7"/>
    <w:rsid w:val="00FB475C"/>
    <w:rsid w:val="00FB561B"/>
    <w:rsid w:val="00FC01B1"/>
    <w:rsid w:val="00FC0E5B"/>
    <w:rsid w:val="00FC22DA"/>
    <w:rsid w:val="00FC3E2A"/>
    <w:rsid w:val="00FC4C44"/>
    <w:rsid w:val="00FD0034"/>
    <w:rsid w:val="00FD038F"/>
    <w:rsid w:val="00FD262E"/>
    <w:rsid w:val="00FD3BDB"/>
    <w:rsid w:val="00FD61E6"/>
    <w:rsid w:val="00FD6417"/>
    <w:rsid w:val="00FD7A4B"/>
    <w:rsid w:val="00FE0249"/>
    <w:rsid w:val="00FE05AB"/>
    <w:rsid w:val="00FE07A7"/>
    <w:rsid w:val="00FE08AE"/>
    <w:rsid w:val="00FE450E"/>
    <w:rsid w:val="00FE56A7"/>
    <w:rsid w:val="00FE6446"/>
    <w:rsid w:val="00FF031F"/>
    <w:rsid w:val="00FF0A8E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1D5D5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8">
    <w:name w:val="heading 8"/>
    <w:basedOn w:val="Norml"/>
    <w:next w:val="Norml"/>
    <w:link w:val="Cmsor8Char"/>
    <w:unhideWhenUsed/>
    <w:qFormat/>
    <w:rsid w:val="00E57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57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lWeb">
    <w:name w:val="Normal (Web)"/>
    <w:basedOn w:val="Norml"/>
    <w:uiPriority w:val="99"/>
    <w:unhideWhenUsed/>
    <w:rsid w:val="00C4399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Bekezdsalapbettpusa"/>
    <w:rsid w:val="00F90FF2"/>
  </w:style>
  <w:style w:type="character" w:styleId="Hiperhivatkozs">
    <w:name w:val="Hyperlink"/>
    <w:basedOn w:val="Bekezdsalapbettpusa"/>
    <w:rsid w:val="00971561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328F"/>
    <w:rPr>
      <w:sz w:val="24"/>
      <w:szCs w:val="24"/>
    </w:rPr>
  </w:style>
  <w:style w:type="paragraph" w:styleId="Vltozat">
    <w:name w:val="Revision"/>
    <w:hidden/>
    <w:uiPriority w:val="99"/>
    <w:semiHidden/>
    <w:rsid w:val="003B1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57A9D2-9EEB-4A9F-B093-80FC6F67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2056</Words>
  <Characters>14179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23</cp:revision>
  <cp:lastPrinted>2021-06-24T16:01:00Z</cp:lastPrinted>
  <dcterms:created xsi:type="dcterms:W3CDTF">2023-03-23T07:56:00Z</dcterms:created>
  <dcterms:modified xsi:type="dcterms:W3CDTF">2023-03-23T08:37:00Z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