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F5F" w14:textId="77777777" w:rsidR="00AC0975" w:rsidRPr="00124263" w:rsidRDefault="00AC0975" w:rsidP="0070152E">
      <w:pPr>
        <w:jc w:val="center"/>
        <w:rPr>
          <w:rFonts w:ascii="Calibri" w:hAnsi="Calibri" w:cs="Calibri"/>
          <w:b/>
          <w:bCs/>
          <w:sz w:val="22"/>
          <w:szCs w:val="22"/>
          <w:u w:val="single"/>
        </w:rPr>
      </w:pPr>
    </w:p>
    <w:p w14:paraId="5C6529A5" w14:textId="77777777" w:rsidR="00DE73A2" w:rsidRPr="00124263" w:rsidRDefault="00DE73A2" w:rsidP="0070152E">
      <w:pPr>
        <w:jc w:val="center"/>
        <w:rPr>
          <w:rFonts w:ascii="Calibri" w:hAnsi="Calibri" w:cs="Calibri"/>
          <w:b/>
          <w:bCs/>
          <w:sz w:val="22"/>
          <w:szCs w:val="22"/>
          <w:u w:val="single"/>
        </w:rPr>
      </w:pPr>
      <w:r w:rsidRPr="00124263">
        <w:rPr>
          <w:rFonts w:ascii="Calibri" w:hAnsi="Calibri" w:cs="Calibri"/>
          <w:b/>
          <w:bCs/>
          <w:sz w:val="22"/>
          <w:szCs w:val="22"/>
          <w:u w:val="single"/>
        </w:rPr>
        <w:t>ELŐTERJESZTÉS</w:t>
      </w:r>
    </w:p>
    <w:p w14:paraId="2FFB7BA1" w14:textId="77777777" w:rsidR="00DE73A2" w:rsidRPr="00124263" w:rsidRDefault="00DE73A2" w:rsidP="00AC0975">
      <w:pPr>
        <w:jc w:val="center"/>
        <w:rPr>
          <w:rFonts w:ascii="Calibri" w:hAnsi="Calibri" w:cs="Calibri"/>
          <w:b/>
          <w:bCs/>
          <w:sz w:val="22"/>
          <w:szCs w:val="22"/>
        </w:rPr>
      </w:pPr>
      <w:r w:rsidRPr="00124263">
        <w:rPr>
          <w:rFonts w:ascii="Calibri" w:hAnsi="Calibri" w:cs="Calibri"/>
          <w:b/>
          <w:bCs/>
          <w:sz w:val="22"/>
          <w:szCs w:val="22"/>
        </w:rPr>
        <w:t>Szombathely Megyei Jogú Város Közgyűlése</w:t>
      </w:r>
    </w:p>
    <w:p w14:paraId="5DC29D6A" w14:textId="754D74EE" w:rsidR="00DE73A2" w:rsidRPr="00124263" w:rsidRDefault="00DE73A2" w:rsidP="00AC0975">
      <w:pPr>
        <w:jc w:val="center"/>
        <w:rPr>
          <w:rFonts w:ascii="Calibri" w:hAnsi="Calibri" w:cs="Calibri"/>
          <w:b/>
          <w:bCs/>
          <w:sz w:val="22"/>
          <w:szCs w:val="22"/>
        </w:rPr>
      </w:pPr>
      <w:r w:rsidRPr="00124263">
        <w:rPr>
          <w:rFonts w:ascii="Calibri" w:hAnsi="Calibri" w:cs="Calibri"/>
          <w:b/>
          <w:bCs/>
          <w:sz w:val="22"/>
          <w:szCs w:val="22"/>
        </w:rPr>
        <w:t>20</w:t>
      </w:r>
      <w:r w:rsidR="008A7511" w:rsidRPr="00124263">
        <w:rPr>
          <w:rFonts w:ascii="Calibri" w:hAnsi="Calibri" w:cs="Calibri"/>
          <w:b/>
          <w:bCs/>
          <w:sz w:val="22"/>
          <w:szCs w:val="22"/>
        </w:rPr>
        <w:t>2</w:t>
      </w:r>
      <w:r w:rsidR="00D26C89">
        <w:rPr>
          <w:rFonts w:ascii="Calibri" w:hAnsi="Calibri" w:cs="Calibri"/>
          <w:b/>
          <w:bCs/>
          <w:sz w:val="22"/>
          <w:szCs w:val="22"/>
        </w:rPr>
        <w:t>3</w:t>
      </w:r>
      <w:r w:rsidRPr="00124263">
        <w:rPr>
          <w:rFonts w:ascii="Calibri" w:hAnsi="Calibri" w:cs="Calibri"/>
          <w:b/>
          <w:bCs/>
          <w:sz w:val="22"/>
          <w:szCs w:val="22"/>
        </w:rPr>
        <w:t xml:space="preserve">. </w:t>
      </w:r>
      <w:r w:rsidR="00600EA6">
        <w:rPr>
          <w:rFonts w:ascii="Calibri" w:hAnsi="Calibri" w:cs="Calibri"/>
          <w:b/>
          <w:bCs/>
          <w:sz w:val="22"/>
          <w:szCs w:val="22"/>
        </w:rPr>
        <w:t>február</w:t>
      </w:r>
      <w:r w:rsidR="00BC6869" w:rsidRPr="00124263">
        <w:rPr>
          <w:rFonts w:ascii="Calibri" w:hAnsi="Calibri" w:cs="Calibri"/>
          <w:b/>
          <w:bCs/>
          <w:sz w:val="22"/>
          <w:szCs w:val="22"/>
        </w:rPr>
        <w:t xml:space="preserve"> </w:t>
      </w:r>
      <w:r w:rsidR="00D26C89">
        <w:rPr>
          <w:rFonts w:ascii="Calibri" w:hAnsi="Calibri" w:cs="Calibri"/>
          <w:b/>
          <w:bCs/>
          <w:sz w:val="22"/>
          <w:szCs w:val="22"/>
        </w:rPr>
        <w:t>2</w:t>
      </w:r>
      <w:r w:rsidR="00600EA6">
        <w:rPr>
          <w:rFonts w:ascii="Calibri" w:hAnsi="Calibri" w:cs="Calibri"/>
          <w:b/>
          <w:bCs/>
          <w:sz w:val="22"/>
          <w:szCs w:val="22"/>
        </w:rPr>
        <w:t>3</w:t>
      </w:r>
      <w:r w:rsidR="004375FE" w:rsidRPr="00124263">
        <w:rPr>
          <w:rFonts w:ascii="Calibri" w:hAnsi="Calibri" w:cs="Calibri"/>
          <w:b/>
          <w:bCs/>
          <w:sz w:val="22"/>
          <w:szCs w:val="22"/>
        </w:rPr>
        <w:t>-</w:t>
      </w:r>
      <w:r w:rsidR="00803147">
        <w:rPr>
          <w:rFonts w:ascii="Calibri" w:hAnsi="Calibri" w:cs="Calibri"/>
          <w:b/>
          <w:bCs/>
          <w:sz w:val="22"/>
          <w:szCs w:val="22"/>
        </w:rPr>
        <w:t>a</w:t>
      </w:r>
      <w:r w:rsidR="004375FE" w:rsidRPr="00124263">
        <w:rPr>
          <w:rFonts w:ascii="Calibri" w:hAnsi="Calibri" w:cs="Calibri"/>
          <w:b/>
          <w:bCs/>
          <w:sz w:val="22"/>
          <w:szCs w:val="22"/>
        </w:rPr>
        <w:t>i</w:t>
      </w:r>
      <w:r w:rsidR="00F9120F" w:rsidRPr="00124263">
        <w:rPr>
          <w:rFonts w:ascii="Calibri" w:hAnsi="Calibri" w:cs="Calibri"/>
          <w:b/>
          <w:bCs/>
          <w:sz w:val="22"/>
          <w:szCs w:val="22"/>
        </w:rPr>
        <w:t xml:space="preserve"> </w:t>
      </w:r>
      <w:r w:rsidRPr="00124263">
        <w:rPr>
          <w:rFonts w:ascii="Calibri" w:hAnsi="Calibri" w:cs="Calibri"/>
          <w:b/>
          <w:bCs/>
          <w:sz w:val="22"/>
          <w:szCs w:val="22"/>
        </w:rPr>
        <w:t>ülésére</w:t>
      </w:r>
    </w:p>
    <w:p w14:paraId="269EBF37" w14:textId="77777777" w:rsidR="0070152E" w:rsidRPr="00124263" w:rsidRDefault="0070152E" w:rsidP="00AC0975">
      <w:pPr>
        <w:jc w:val="center"/>
        <w:rPr>
          <w:rFonts w:ascii="Calibri" w:hAnsi="Calibri" w:cs="Calibri"/>
          <w:b/>
          <w:bCs/>
          <w:sz w:val="22"/>
          <w:szCs w:val="22"/>
        </w:rPr>
      </w:pPr>
    </w:p>
    <w:p w14:paraId="331A5A01" w14:textId="77777777" w:rsidR="004375FE" w:rsidRPr="00124263" w:rsidRDefault="004375FE" w:rsidP="00AC0975">
      <w:pPr>
        <w:spacing w:before="60"/>
        <w:ind w:left="720" w:hanging="720"/>
        <w:jc w:val="center"/>
        <w:rPr>
          <w:rFonts w:ascii="Calibri" w:hAnsi="Calibri" w:cs="Calibri"/>
          <w:b/>
          <w:sz w:val="22"/>
          <w:szCs w:val="22"/>
          <w:u w:val="single"/>
        </w:rPr>
      </w:pPr>
      <w:r w:rsidRPr="00124263">
        <w:rPr>
          <w:rFonts w:ascii="Calibri" w:hAnsi="Calibri" w:cs="Calibri"/>
          <w:b/>
          <w:sz w:val="22"/>
          <w:szCs w:val="22"/>
          <w:u w:val="single"/>
        </w:rPr>
        <w:t>BESZÁMOLÓ</w:t>
      </w:r>
    </w:p>
    <w:p w14:paraId="14FB949C" w14:textId="77777777" w:rsidR="00DE73A2" w:rsidRPr="00124263" w:rsidRDefault="00DE73A2" w:rsidP="00803147">
      <w:pPr>
        <w:spacing w:before="60"/>
        <w:jc w:val="center"/>
        <w:rPr>
          <w:rFonts w:ascii="Calibri" w:hAnsi="Calibri" w:cs="Calibri"/>
          <w:b/>
          <w:bCs/>
          <w:sz w:val="22"/>
          <w:szCs w:val="22"/>
        </w:rPr>
      </w:pPr>
      <w:r w:rsidRPr="00124263">
        <w:rPr>
          <w:rFonts w:ascii="Calibri" w:hAnsi="Calibri" w:cs="Calibri"/>
          <w:b/>
          <w:bCs/>
          <w:sz w:val="22"/>
          <w:szCs w:val="22"/>
        </w:rPr>
        <w:t>az előző Közgyűlés óta eltelt időszak fontosabb eseményeiről és a polgármester átruházott hatáskörben hozott döntéseiről</w:t>
      </w:r>
    </w:p>
    <w:p w14:paraId="742A78E3" w14:textId="77777777" w:rsidR="0070152E" w:rsidRPr="00124263" w:rsidRDefault="0070152E" w:rsidP="00AC0975">
      <w:pPr>
        <w:jc w:val="center"/>
        <w:rPr>
          <w:rFonts w:ascii="Calibri" w:hAnsi="Calibri" w:cs="Calibri"/>
          <w:b/>
          <w:bCs/>
          <w:sz w:val="22"/>
          <w:szCs w:val="22"/>
        </w:rPr>
      </w:pPr>
    </w:p>
    <w:p w14:paraId="1C6C9687" w14:textId="77777777" w:rsidR="00081593" w:rsidRPr="00124263" w:rsidRDefault="00081593" w:rsidP="00AC0975">
      <w:pPr>
        <w:jc w:val="center"/>
        <w:rPr>
          <w:rFonts w:ascii="Calibri" w:hAnsi="Calibri" w:cs="Calibri"/>
          <w:b/>
          <w:bCs/>
          <w:sz w:val="22"/>
          <w:szCs w:val="22"/>
        </w:rPr>
      </w:pPr>
      <w:r w:rsidRPr="00124263">
        <w:rPr>
          <w:rFonts w:ascii="Calibri" w:hAnsi="Calibri" w:cs="Calibri"/>
          <w:b/>
          <w:bCs/>
          <w:sz w:val="22"/>
          <w:szCs w:val="22"/>
        </w:rPr>
        <w:t>Tisztelt Közgyűlés!</w:t>
      </w:r>
    </w:p>
    <w:p w14:paraId="0CD7687A" w14:textId="77777777" w:rsidR="00081593" w:rsidRPr="00124263" w:rsidRDefault="00081593" w:rsidP="00AC0975">
      <w:pPr>
        <w:jc w:val="center"/>
        <w:rPr>
          <w:rFonts w:ascii="Calibri" w:hAnsi="Calibri" w:cs="Calibri"/>
          <w:b/>
          <w:bCs/>
          <w:sz w:val="22"/>
          <w:szCs w:val="22"/>
        </w:rPr>
      </w:pPr>
    </w:p>
    <w:p w14:paraId="4165EEF5" w14:textId="50C663BB" w:rsidR="002704E4" w:rsidRDefault="006D5C20" w:rsidP="00AC0975">
      <w:pPr>
        <w:jc w:val="both"/>
        <w:rPr>
          <w:rFonts w:ascii="Calibri" w:hAnsi="Calibri" w:cs="Calibri"/>
          <w:sz w:val="22"/>
          <w:szCs w:val="22"/>
        </w:rPr>
      </w:pPr>
      <w:r w:rsidRPr="00EC44C4">
        <w:rPr>
          <w:rFonts w:ascii="Calibri" w:hAnsi="Calibri" w:cs="Calibri"/>
          <w:b/>
          <w:bCs/>
          <w:sz w:val="22"/>
          <w:szCs w:val="22"/>
        </w:rPr>
        <w:t>202</w:t>
      </w:r>
      <w:r w:rsidR="00EC44C4">
        <w:rPr>
          <w:rFonts w:ascii="Calibri" w:hAnsi="Calibri" w:cs="Calibri"/>
          <w:b/>
          <w:bCs/>
          <w:sz w:val="22"/>
          <w:szCs w:val="22"/>
        </w:rPr>
        <w:t>3</w:t>
      </w:r>
      <w:r w:rsidRPr="00EC44C4">
        <w:rPr>
          <w:rFonts w:ascii="Calibri" w:hAnsi="Calibri" w:cs="Calibri"/>
          <w:b/>
          <w:bCs/>
          <w:sz w:val="22"/>
          <w:szCs w:val="22"/>
        </w:rPr>
        <w:t xml:space="preserve">. </w:t>
      </w:r>
      <w:r w:rsidR="00EC44C4">
        <w:rPr>
          <w:rFonts w:ascii="Calibri" w:hAnsi="Calibri" w:cs="Calibri"/>
          <w:b/>
          <w:bCs/>
          <w:sz w:val="22"/>
          <w:szCs w:val="22"/>
        </w:rPr>
        <w:t>január</w:t>
      </w:r>
      <w:r w:rsidR="002704E4" w:rsidRPr="00EC44C4">
        <w:rPr>
          <w:rFonts w:ascii="Calibri" w:hAnsi="Calibri" w:cs="Calibri"/>
          <w:b/>
          <w:bCs/>
          <w:sz w:val="22"/>
          <w:szCs w:val="22"/>
        </w:rPr>
        <w:t xml:space="preserve"> </w:t>
      </w:r>
      <w:r w:rsidR="00EC44C4">
        <w:rPr>
          <w:rFonts w:ascii="Calibri" w:hAnsi="Calibri" w:cs="Calibri"/>
          <w:b/>
          <w:bCs/>
          <w:sz w:val="22"/>
          <w:szCs w:val="22"/>
        </w:rPr>
        <w:t>27</w:t>
      </w:r>
      <w:r w:rsidR="002704E4" w:rsidRPr="00EC44C4">
        <w:rPr>
          <w:rFonts w:ascii="Calibri" w:hAnsi="Calibri" w:cs="Calibri"/>
          <w:b/>
          <w:bCs/>
          <w:sz w:val="22"/>
          <w:szCs w:val="22"/>
        </w:rPr>
        <w:t>-én</w:t>
      </w:r>
      <w:r w:rsidR="002704E4" w:rsidRPr="00EC44C4">
        <w:rPr>
          <w:rFonts w:ascii="Calibri" w:hAnsi="Calibri" w:cs="Calibri"/>
          <w:sz w:val="22"/>
          <w:szCs w:val="22"/>
        </w:rPr>
        <w:t xml:space="preserve"> </w:t>
      </w:r>
      <w:r w:rsidR="00EC44C4" w:rsidRPr="00EC44C4">
        <w:rPr>
          <w:rFonts w:ascii="Calibri" w:hAnsi="Calibri" w:cs="Calibri"/>
          <w:sz w:val="22"/>
          <w:szCs w:val="22"/>
        </w:rPr>
        <w:t xml:space="preserve">Pados Gábor műgyűjtő-galériatulajdonos a </w:t>
      </w:r>
      <w:r w:rsidR="00363F0F">
        <w:rPr>
          <w:rFonts w:ascii="Calibri" w:hAnsi="Calibri" w:cs="Calibri"/>
          <w:sz w:val="22"/>
          <w:szCs w:val="22"/>
        </w:rPr>
        <w:t>V</w:t>
      </w:r>
      <w:r w:rsidR="00EC44C4" w:rsidRPr="00EC44C4">
        <w:rPr>
          <w:rFonts w:ascii="Calibri" w:hAnsi="Calibri" w:cs="Calibri"/>
          <w:sz w:val="22"/>
          <w:szCs w:val="22"/>
        </w:rPr>
        <w:t>árosházán vette át a Kultúra Támogatásáért-díjat</w:t>
      </w:r>
      <w:r w:rsidR="00EC44C4">
        <w:rPr>
          <w:rFonts w:ascii="Calibri" w:hAnsi="Calibri" w:cs="Calibri"/>
          <w:sz w:val="22"/>
          <w:szCs w:val="22"/>
        </w:rPr>
        <w:t>, melyet</w:t>
      </w:r>
      <w:r w:rsidR="00EC44C4" w:rsidRPr="00EC44C4">
        <w:rPr>
          <w:rFonts w:ascii="Calibri" w:hAnsi="Calibri" w:cs="Calibri"/>
          <w:sz w:val="22"/>
          <w:szCs w:val="22"/>
        </w:rPr>
        <w:t xml:space="preserve"> Horváth Soma kultúráért is felelős alpolgármester</w:t>
      </w:r>
      <w:r w:rsidR="00EC44C4">
        <w:rPr>
          <w:rFonts w:ascii="Calibri" w:hAnsi="Calibri" w:cs="Calibri"/>
          <w:sz w:val="22"/>
          <w:szCs w:val="22"/>
        </w:rPr>
        <w:t>rel közösen adtunk át</w:t>
      </w:r>
      <w:r w:rsidR="00EC44C4" w:rsidRPr="00EC44C4">
        <w:rPr>
          <w:rFonts w:ascii="Calibri" w:hAnsi="Calibri" w:cs="Calibri"/>
          <w:sz w:val="22"/>
          <w:szCs w:val="22"/>
        </w:rPr>
        <w:t>.</w:t>
      </w:r>
    </w:p>
    <w:p w14:paraId="0035FE2C" w14:textId="3264853F" w:rsidR="001D2C47" w:rsidRDefault="001D2C47" w:rsidP="00AC0975">
      <w:pPr>
        <w:jc w:val="both"/>
        <w:rPr>
          <w:rFonts w:ascii="Calibri" w:hAnsi="Calibri" w:cs="Calibri"/>
          <w:sz w:val="22"/>
          <w:szCs w:val="22"/>
        </w:rPr>
      </w:pPr>
    </w:p>
    <w:p w14:paraId="5558A29F" w14:textId="71214659" w:rsidR="001D2C47" w:rsidRPr="00EC44C4" w:rsidRDefault="001D2C47" w:rsidP="00AC0975">
      <w:pPr>
        <w:jc w:val="both"/>
        <w:rPr>
          <w:rFonts w:ascii="Calibri" w:hAnsi="Calibri" w:cs="Calibri"/>
          <w:sz w:val="22"/>
          <w:szCs w:val="22"/>
        </w:rPr>
      </w:pPr>
      <w:r>
        <w:rPr>
          <w:rFonts w:ascii="Calibri" w:hAnsi="Calibri" w:cs="Calibri"/>
          <w:sz w:val="22"/>
          <w:szCs w:val="22"/>
        </w:rPr>
        <w:t xml:space="preserve">E napon </w:t>
      </w:r>
      <w:r>
        <w:rPr>
          <w:rFonts w:asciiTheme="minorHAnsi" w:hAnsiTheme="minorHAnsi" w:cstheme="minorHAnsi"/>
          <w:sz w:val="22"/>
          <w:szCs w:val="22"/>
        </w:rPr>
        <w:t>dr. László Győző alpolgármester úr dr. Horváth Attila alpolgármester úrral, valamint Horváth Soma alpolgármester úrral a közgyűlés utáni sajtótájékoztatón vett részt.</w:t>
      </w:r>
    </w:p>
    <w:p w14:paraId="0172137C" w14:textId="77777777" w:rsidR="002704E4" w:rsidRPr="00600EA6" w:rsidRDefault="002704E4" w:rsidP="00AC0975">
      <w:pPr>
        <w:jc w:val="both"/>
        <w:rPr>
          <w:rFonts w:ascii="Calibri" w:hAnsi="Calibri" w:cs="Calibri"/>
          <w:b/>
          <w:bCs/>
          <w:sz w:val="22"/>
          <w:szCs w:val="22"/>
          <w:highlight w:val="yellow"/>
        </w:rPr>
      </w:pPr>
    </w:p>
    <w:p w14:paraId="43779C34" w14:textId="17C02DA1" w:rsidR="006D5C20" w:rsidRDefault="00882082" w:rsidP="00AC0975">
      <w:pPr>
        <w:jc w:val="both"/>
        <w:rPr>
          <w:rFonts w:ascii="Calibri" w:hAnsi="Calibri" w:cs="Calibri"/>
          <w:sz w:val="22"/>
          <w:szCs w:val="22"/>
        </w:rPr>
      </w:pPr>
      <w:r>
        <w:rPr>
          <w:rFonts w:ascii="Calibri" w:hAnsi="Calibri" w:cs="Calibri"/>
          <w:b/>
          <w:bCs/>
          <w:sz w:val="22"/>
          <w:szCs w:val="22"/>
        </w:rPr>
        <w:t>Február</w:t>
      </w:r>
      <w:r w:rsidR="006D5C20" w:rsidRPr="00882082">
        <w:rPr>
          <w:rFonts w:ascii="Calibri" w:hAnsi="Calibri" w:cs="Calibri"/>
          <w:b/>
          <w:bCs/>
          <w:sz w:val="22"/>
          <w:szCs w:val="22"/>
        </w:rPr>
        <w:t xml:space="preserve"> </w:t>
      </w:r>
      <w:r>
        <w:rPr>
          <w:rFonts w:ascii="Calibri" w:hAnsi="Calibri" w:cs="Calibri"/>
          <w:b/>
          <w:bCs/>
          <w:sz w:val="22"/>
          <w:szCs w:val="22"/>
        </w:rPr>
        <w:t>1</w:t>
      </w:r>
      <w:r w:rsidR="006D5C20" w:rsidRPr="00882082">
        <w:rPr>
          <w:rFonts w:ascii="Calibri" w:hAnsi="Calibri" w:cs="Calibri"/>
          <w:b/>
          <w:bCs/>
          <w:sz w:val="22"/>
          <w:szCs w:val="22"/>
        </w:rPr>
        <w:t>-</w:t>
      </w:r>
      <w:r>
        <w:rPr>
          <w:rFonts w:ascii="Calibri" w:hAnsi="Calibri" w:cs="Calibri"/>
          <w:b/>
          <w:bCs/>
          <w:sz w:val="22"/>
          <w:szCs w:val="22"/>
        </w:rPr>
        <w:t>jé</w:t>
      </w:r>
      <w:r w:rsidR="006D5C20" w:rsidRPr="00882082">
        <w:rPr>
          <w:rFonts w:ascii="Calibri" w:hAnsi="Calibri" w:cs="Calibri"/>
          <w:b/>
          <w:bCs/>
          <w:sz w:val="22"/>
          <w:szCs w:val="22"/>
        </w:rPr>
        <w:t xml:space="preserve">n </w:t>
      </w:r>
      <w:r>
        <w:rPr>
          <w:rFonts w:ascii="Calibri" w:hAnsi="Calibri" w:cs="Calibri"/>
          <w:sz w:val="22"/>
          <w:szCs w:val="22"/>
        </w:rPr>
        <w:t>a</w:t>
      </w:r>
      <w:r w:rsidRPr="00882082">
        <w:rPr>
          <w:rFonts w:ascii="Calibri" w:hAnsi="Calibri" w:cs="Calibri"/>
          <w:sz w:val="22"/>
          <w:szCs w:val="22"/>
        </w:rPr>
        <w:t xml:space="preserve"> munkálatokat és az új Városligeti Bölcsődét tekintett</w:t>
      </w:r>
      <w:r>
        <w:rPr>
          <w:rFonts w:ascii="Calibri" w:hAnsi="Calibri" w:cs="Calibri"/>
          <w:sz w:val="22"/>
          <w:szCs w:val="22"/>
        </w:rPr>
        <w:t>ük</w:t>
      </w:r>
      <w:r w:rsidRPr="00882082">
        <w:rPr>
          <w:rFonts w:ascii="Calibri" w:hAnsi="Calibri" w:cs="Calibri"/>
          <w:sz w:val="22"/>
          <w:szCs w:val="22"/>
        </w:rPr>
        <w:t xml:space="preserve"> meg Sebestyén Biank</w:t>
      </w:r>
      <w:r>
        <w:rPr>
          <w:rFonts w:ascii="Calibri" w:hAnsi="Calibri" w:cs="Calibri"/>
          <w:sz w:val="22"/>
          <w:szCs w:val="22"/>
        </w:rPr>
        <w:t>ával</w:t>
      </w:r>
      <w:r w:rsidRPr="00882082">
        <w:rPr>
          <w:rFonts w:ascii="Calibri" w:hAnsi="Calibri" w:cs="Calibri"/>
          <w:sz w:val="22"/>
          <w:szCs w:val="22"/>
        </w:rPr>
        <w:t>, a Szombathelyi Egyesített Bölcsődei Intézmények vezetőjével</w:t>
      </w:r>
      <w:r>
        <w:rPr>
          <w:rFonts w:ascii="Calibri" w:hAnsi="Calibri" w:cs="Calibri"/>
          <w:sz w:val="22"/>
          <w:szCs w:val="22"/>
        </w:rPr>
        <w:t>,</w:t>
      </w:r>
      <w:r w:rsidRPr="00882082">
        <w:rPr>
          <w:rFonts w:ascii="Calibri" w:hAnsi="Calibri" w:cs="Calibri"/>
          <w:sz w:val="22"/>
          <w:szCs w:val="22"/>
        </w:rPr>
        <w:t xml:space="preserve"> dr. László Győző alpolgármester</w:t>
      </w:r>
      <w:r>
        <w:rPr>
          <w:rFonts w:ascii="Calibri" w:hAnsi="Calibri" w:cs="Calibri"/>
          <w:sz w:val="22"/>
          <w:szCs w:val="22"/>
        </w:rPr>
        <w:t xml:space="preserve"> úrral</w:t>
      </w:r>
      <w:r w:rsidRPr="00882082">
        <w:rPr>
          <w:rFonts w:ascii="Calibri" w:hAnsi="Calibri" w:cs="Calibri"/>
          <w:sz w:val="22"/>
          <w:szCs w:val="22"/>
        </w:rPr>
        <w:t xml:space="preserve"> és Kopcsándi József</w:t>
      </w:r>
      <w:r>
        <w:rPr>
          <w:rFonts w:ascii="Calibri" w:hAnsi="Calibri" w:cs="Calibri"/>
          <w:sz w:val="22"/>
          <w:szCs w:val="22"/>
        </w:rPr>
        <w:t>fel</w:t>
      </w:r>
      <w:r w:rsidRPr="00882082">
        <w:rPr>
          <w:rFonts w:ascii="Calibri" w:hAnsi="Calibri" w:cs="Calibri"/>
          <w:sz w:val="22"/>
          <w:szCs w:val="22"/>
        </w:rPr>
        <w:t>, az érintett körzet képviselőj</w:t>
      </w:r>
      <w:r>
        <w:rPr>
          <w:rFonts w:ascii="Calibri" w:hAnsi="Calibri" w:cs="Calibri"/>
          <w:sz w:val="22"/>
          <w:szCs w:val="22"/>
        </w:rPr>
        <w:t>ével</w:t>
      </w:r>
      <w:r w:rsidRPr="00882082">
        <w:rPr>
          <w:rFonts w:ascii="Calibri" w:hAnsi="Calibri" w:cs="Calibri"/>
          <w:sz w:val="22"/>
          <w:szCs w:val="22"/>
        </w:rPr>
        <w:t>.</w:t>
      </w:r>
    </w:p>
    <w:p w14:paraId="6AEEED4D" w14:textId="6B129623" w:rsidR="001D2C47" w:rsidRDefault="001D2C47" w:rsidP="00AC0975">
      <w:pPr>
        <w:jc w:val="both"/>
        <w:rPr>
          <w:rFonts w:ascii="Calibri" w:hAnsi="Calibri" w:cs="Calibri"/>
          <w:sz w:val="22"/>
          <w:szCs w:val="22"/>
        </w:rPr>
      </w:pPr>
    </w:p>
    <w:p w14:paraId="43169D99" w14:textId="0A03132E" w:rsidR="001D2C47" w:rsidRPr="00882082" w:rsidRDefault="001D2C47" w:rsidP="00AC0975">
      <w:pPr>
        <w:jc w:val="both"/>
        <w:rPr>
          <w:rFonts w:ascii="Calibri" w:hAnsi="Calibri" w:cs="Calibri"/>
          <w:sz w:val="22"/>
          <w:szCs w:val="22"/>
        </w:rPr>
      </w:pPr>
      <w:r>
        <w:rPr>
          <w:rFonts w:asciiTheme="minorHAnsi" w:hAnsiTheme="minorHAnsi" w:cstheme="minorHAnsi"/>
          <w:b/>
          <w:bCs/>
          <w:sz w:val="22"/>
          <w:szCs w:val="22"/>
        </w:rPr>
        <w:t>F</w:t>
      </w:r>
      <w:r w:rsidRPr="00035E75">
        <w:rPr>
          <w:rFonts w:asciiTheme="minorHAnsi" w:hAnsiTheme="minorHAnsi" w:cstheme="minorHAnsi"/>
          <w:b/>
          <w:bCs/>
          <w:sz w:val="22"/>
          <w:szCs w:val="22"/>
        </w:rPr>
        <w:t>ebruár 2-án</w:t>
      </w:r>
      <w:r>
        <w:rPr>
          <w:rFonts w:asciiTheme="minorHAnsi" w:hAnsiTheme="minorHAnsi" w:cstheme="minorHAnsi"/>
          <w:sz w:val="22"/>
          <w:szCs w:val="22"/>
        </w:rPr>
        <w:t xml:space="preserve"> dr. László Győző alpolgármester úr a </w:t>
      </w:r>
      <w:r w:rsidRPr="00035E75">
        <w:rPr>
          <w:rFonts w:asciiTheme="minorHAnsi" w:hAnsiTheme="minorHAnsi" w:cstheme="minorHAnsi"/>
          <w:sz w:val="22"/>
          <w:szCs w:val="22"/>
        </w:rPr>
        <w:t xml:space="preserve">Játékos Sportvetélkedő </w:t>
      </w:r>
      <w:r>
        <w:rPr>
          <w:rFonts w:asciiTheme="minorHAnsi" w:hAnsiTheme="minorHAnsi" w:cstheme="minorHAnsi"/>
          <w:sz w:val="22"/>
          <w:szCs w:val="22"/>
        </w:rPr>
        <w:t xml:space="preserve">területi elődöntőjének megnyitóján </w:t>
      </w:r>
      <w:r w:rsidR="00673A5F">
        <w:rPr>
          <w:rFonts w:asciiTheme="minorHAnsi" w:hAnsiTheme="minorHAnsi" w:cstheme="minorHAnsi"/>
          <w:sz w:val="22"/>
          <w:szCs w:val="22"/>
        </w:rPr>
        <w:t>kö-szöntő</w:t>
      </w:r>
      <w:r>
        <w:rPr>
          <w:rFonts w:asciiTheme="minorHAnsi" w:hAnsiTheme="minorHAnsi" w:cstheme="minorHAnsi"/>
          <w:sz w:val="22"/>
          <w:szCs w:val="22"/>
        </w:rPr>
        <w:t xml:space="preserve"> beszéddel üdvözölte a versenyen résztvevőket.</w:t>
      </w:r>
    </w:p>
    <w:p w14:paraId="72B8E5DE" w14:textId="3A57599A" w:rsidR="00C15457" w:rsidRPr="00600EA6" w:rsidRDefault="00C15457" w:rsidP="00AC0975">
      <w:pPr>
        <w:jc w:val="both"/>
        <w:rPr>
          <w:rFonts w:ascii="Calibri" w:hAnsi="Calibri" w:cs="Calibri"/>
          <w:sz w:val="22"/>
          <w:szCs w:val="22"/>
          <w:highlight w:val="yellow"/>
        </w:rPr>
      </w:pPr>
    </w:p>
    <w:p w14:paraId="4F9173A3" w14:textId="328C1915" w:rsidR="00C15457" w:rsidRPr="00B307EB" w:rsidRDefault="00B307EB" w:rsidP="00AC0975">
      <w:pPr>
        <w:jc w:val="both"/>
        <w:rPr>
          <w:rFonts w:ascii="Calibri" w:hAnsi="Calibri" w:cs="Calibri"/>
          <w:sz w:val="22"/>
          <w:szCs w:val="22"/>
        </w:rPr>
      </w:pPr>
      <w:r>
        <w:rPr>
          <w:rFonts w:asciiTheme="minorHAnsi" w:hAnsiTheme="minorHAnsi" w:cstheme="minorHAnsi"/>
          <w:b/>
          <w:bCs/>
          <w:sz w:val="22"/>
          <w:szCs w:val="22"/>
        </w:rPr>
        <w:t>Február</w:t>
      </w:r>
      <w:r w:rsidR="00C15457" w:rsidRPr="00B307EB">
        <w:rPr>
          <w:rFonts w:asciiTheme="minorHAnsi" w:hAnsiTheme="minorHAnsi" w:cstheme="minorHAnsi"/>
          <w:b/>
          <w:bCs/>
          <w:sz w:val="22"/>
          <w:szCs w:val="22"/>
        </w:rPr>
        <w:t xml:space="preserve"> </w:t>
      </w:r>
      <w:r>
        <w:rPr>
          <w:rFonts w:asciiTheme="minorHAnsi" w:hAnsiTheme="minorHAnsi" w:cstheme="minorHAnsi"/>
          <w:b/>
          <w:bCs/>
          <w:sz w:val="22"/>
          <w:szCs w:val="22"/>
        </w:rPr>
        <w:t>4</w:t>
      </w:r>
      <w:r w:rsidR="00C15457" w:rsidRPr="00B307EB">
        <w:rPr>
          <w:rFonts w:asciiTheme="minorHAnsi" w:hAnsiTheme="minorHAnsi" w:cstheme="minorHAnsi"/>
          <w:b/>
          <w:bCs/>
          <w:sz w:val="22"/>
          <w:szCs w:val="22"/>
        </w:rPr>
        <w:t>-én</w:t>
      </w:r>
      <w:r w:rsidR="00C15457" w:rsidRPr="00B307EB">
        <w:rPr>
          <w:rFonts w:asciiTheme="minorHAnsi" w:hAnsiTheme="minorHAnsi" w:cstheme="minorHAnsi"/>
          <w:sz w:val="22"/>
          <w:szCs w:val="22"/>
        </w:rPr>
        <w:t xml:space="preserve"> </w:t>
      </w:r>
      <w:r w:rsidR="00276A57">
        <w:rPr>
          <w:rFonts w:asciiTheme="minorHAnsi" w:hAnsiTheme="minorHAnsi" w:cstheme="minorHAnsi"/>
          <w:sz w:val="22"/>
          <w:szCs w:val="22"/>
        </w:rPr>
        <w:t>a Horvát bálon mondtam köszöntőbeszédet</w:t>
      </w:r>
      <w:r w:rsidR="003C284C">
        <w:rPr>
          <w:rFonts w:asciiTheme="minorHAnsi" w:hAnsiTheme="minorHAnsi" w:cstheme="minorHAnsi"/>
          <w:sz w:val="22"/>
          <w:szCs w:val="22"/>
        </w:rPr>
        <w:t xml:space="preserve"> </w:t>
      </w:r>
      <w:r w:rsidR="003C284C" w:rsidRPr="003C284C">
        <w:rPr>
          <w:rFonts w:asciiTheme="minorHAnsi" w:hAnsiTheme="minorHAnsi" w:cstheme="minorHAnsi"/>
          <w:sz w:val="22"/>
          <w:szCs w:val="22"/>
        </w:rPr>
        <w:t>Jurasits Ferenc</w:t>
      </w:r>
      <w:r w:rsidR="003C284C">
        <w:rPr>
          <w:rFonts w:asciiTheme="minorHAnsi" w:hAnsiTheme="minorHAnsi" w:cstheme="minorHAnsi"/>
          <w:sz w:val="22"/>
          <w:szCs w:val="22"/>
        </w:rPr>
        <w:t>cel</w:t>
      </w:r>
      <w:r w:rsidR="003C284C" w:rsidRPr="003C284C">
        <w:rPr>
          <w:rFonts w:asciiTheme="minorHAnsi" w:hAnsiTheme="minorHAnsi" w:cstheme="minorHAnsi"/>
          <w:sz w:val="22"/>
          <w:szCs w:val="22"/>
        </w:rPr>
        <w:t>, a Szombathelyi Horvát Nemzetiségi Önkormányzat elnök</w:t>
      </w:r>
      <w:r w:rsidR="003C284C">
        <w:rPr>
          <w:rFonts w:asciiTheme="minorHAnsi" w:hAnsiTheme="minorHAnsi" w:cstheme="minorHAnsi"/>
          <w:sz w:val="22"/>
          <w:szCs w:val="22"/>
        </w:rPr>
        <w:t xml:space="preserve">ével, </w:t>
      </w:r>
      <w:r w:rsidR="003C284C" w:rsidRPr="003C284C">
        <w:rPr>
          <w:rFonts w:asciiTheme="minorHAnsi" w:hAnsiTheme="minorHAnsi" w:cstheme="minorHAnsi"/>
          <w:sz w:val="22"/>
          <w:szCs w:val="22"/>
        </w:rPr>
        <w:t>Gugán János</w:t>
      </w:r>
      <w:r w:rsidR="003C284C">
        <w:rPr>
          <w:rFonts w:asciiTheme="minorHAnsi" w:hAnsiTheme="minorHAnsi" w:cstheme="minorHAnsi"/>
          <w:sz w:val="22"/>
          <w:szCs w:val="22"/>
        </w:rPr>
        <w:t>sal</w:t>
      </w:r>
      <w:r w:rsidR="003C284C" w:rsidRPr="003C284C">
        <w:rPr>
          <w:rFonts w:asciiTheme="minorHAnsi" w:hAnsiTheme="minorHAnsi" w:cstheme="minorHAnsi"/>
          <w:sz w:val="22"/>
          <w:szCs w:val="22"/>
        </w:rPr>
        <w:t>, az Országos Horvát Önkormányzat elnök</w:t>
      </w:r>
      <w:r w:rsidR="003C284C">
        <w:rPr>
          <w:rFonts w:asciiTheme="minorHAnsi" w:hAnsiTheme="minorHAnsi" w:cstheme="minorHAnsi"/>
          <w:sz w:val="22"/>
          <w:szCs w:val="22"/>
        </w:rPr>
        <w:t xml:space="preserve">ével, </w:t>
      </w:r>
      <w:r w:rsidR="001D2C47">
        <w:rPr>
          <w:rFonts w:asciiTheme="minorHAnsi" w:hAnsiTheme="minorHAnsi" w:cstheme="minorHAnsi"/>
          <w:sz w:val="22"/>
          <w:szCs w:val="22"/>
        </w:rPr>
        <w:t xml:space="preserve">valamint </w:t>
      </w:r>
      <w:r w:rsidR="001D2C47" w:rsidRPr="001D2C47">
        <w:rPr>
          <w:rFonts w:asciiTheme="minorHAnsi" w:hAnsiTheme="minorHAnsi" w:cstheme="minorHAnsi"/>
          <w:sz w:val="22"/>
          <w:szCs w:val="22"/>
        </w:rPr>
        <w:t>Dr. Mladen Andrlić</w:t>
      </w:r>
      <w:r w:rsidR="001D2C47">
        <w:rPr>
          <w:rFonts w:asciiTheme="minorHAnsi" w:hAnsiTheme="minorHAnsi" w:cstheme="minorHAnsi"/>
          <w:sz w:val="22"/>
          <w:szCs w:val="22"/>
        </w:rPr>
        <w:t>csal</w:t>
      </w:r>
      <w:r w:rsidR="001D2C47" w:rsidRPr="001D2C47">
        <w:rPr>
          <w:rFonts w:asciiTheme="minorHAnsi" w:hAnsiTheme="minorHAnsi" w:cstheme="minorHAnsi"/>
          <w:sz w:val="22"/>
          <w:szCs w:val="22"/>
        </w:rPr>
        <w:t>, a Horvát Köztársaság magyarországi nagykövet</w:t>
      </w:r>
      <w:r w:rsidR="001D2C47">
        <w:rPr>
          <w:rFonts w:asciiTheme="minorHAnsi" w:hAnsiTheme="minorHAnsi" w:cstheme="minorHAnsi"/>
          <w:sz w:val="22"/>
          <w:szCs w:val="22"/>
        </w:rPr>
        <w:t>ével</w:t>
      </w:r>
      <w:r w:rsidR="00C15457" w:rsidRPr="00B307EB">
        <w:rPr>
          <w:rFonts w:asciiTheme="minorHAnsi" w:hAnsiTheme="minorHAnsi" w:cstheme="minorHAnsi"/>
          <w:sz w:val="22"/>
          <w:szCs w:val="22"/>
        </w:rPr>
        <w:t>.</w:t>
      </w:r>
    </w:p>
    <w:p w14:paraId="5EB0573F" w14:textId="77777777" w:rsidR="006D5C20" w:rsidRPr="00600EA6" w:rsidRDefault="006D5C20" w:rsidP="00AC0975">
      <w:pPr>
        <w:jc w:val="both"/>
        <w:rPr>
          <w:rFonts w:ascii="Calibri" w:hAnsi="Calibri" w:cs="Calibri"/>
          <w:sz w:val="22"/>
          <w:szCs w:val="22"/>
          <w:highlight w:val="yellow"/>
        </w:rPr>
      </w:pPr>
    </w:p>
    <w:p w14:paraId="4F797047" w14:textId="43696879" w:rsidR="004552D2" w:rsidRDefault="00276A57" w:rsidP="00276A57">
      <w:pPr>
        <w:jc w:val="both"/>
        <w:rPr>
          <w:rFonts w:ascii="Calibri" w:hAnsi="Calibri" w:cs="Calibri"/>
          <w:sz w:val="22"/>
          <w:szCs w:val="22"/>
        </w:rPr>
      </w:pPr>
      <w:r>
        <w:rPr>
          <w:rFonts w:ascii="Calibri" w:hAnsi="Calibri" w:cs="Calibri"/>
          <w:b/>
          <w:bCs/>
          <w:sz w:val="22"/>
          <w:szCs w:val="22"/>
        </w:rPr>
        <w:t>Február</w:t>
      </w:r>
      <w:r w:rsidR="00060B0E" w:rsidRPr="00276A57">
        <w:rPr>
          <w:rFonts w:ascii="Calibri" w:hAnsi="Calibri" w:cs="Calibri"/>
          <w:b/>
          <w:bCs/>
          <w:sz w:val="22"/>
          <w:szCs w:val="22"/>
        </w:rPr>
        <w:t xml:space="preserve"> </w:t>
      </w:r>
      <w:r>
        <w:rPr>
          <w:rFonts w:ascii="Calibri" w:hAnsi="Calibri" w:cs="Calibri"/>
          <w:b/>
          <w:bCs/>
          <w:sz w:val="22"/>
          <w:szCs w:val="22"/>
        </w:rPr>
        <w:t>6</w:t>
      </w:r>
      <w:r w:rsidR="00060B0E" w:rsidRPr="00276A57">
        <w:rPr>
          <w:rFonts w:ascii="Calibri" w:hAnsi="Calibri" w:cs="Calibri"/>
          <w:b/>
          <w:bCs/>
          <w:sz w:val="22"/>
          <w:szCs w:val="22"/>
        </w:rPr>
        <w:t>-</w:t>
      </w:r>
      <w:r w:rsidR="00933B9D" w:rsidRPr="00276A57">
        <w:rPr>
          <w:rFonts w:ascii="Calibri" w:hAnsi="Calibri" w:cs="Calibri"/>
          <w:b/>
          <w:bCs/>
          <w:sz w:val="22"/>
          <w:szCs w:val="22"/>
        </w:rPr>
        <w:t>á</w:t>
      </w:r>
      <w:r w:rsidR="00060B0E" w:rsidRPr="00276A57">
        <w:rPr>
          <w:rFonts w:ascii="Calibri" w:hAnsi="Calibri" w:cs="Calibri"/>
          <w:b/>
          <w:bCs/>
          <w:sz w:val="22"/>
          <w:szCs w:val="22"/>
        </w:rPr>
        <w:t>n</w:t>
      </w:r>
      <w:r>
        <w:rPr>
          <w:rFonts w:ascii="Calibri" w:hAnsi="Calibri" w:cs="Calibri"/>
          <w:sz w:val="22"/>
          <w:szCs w:val="22"/>
        </w:rPr>
        <w:t xml:space="preserve"> ü</w:t>
      </w:r>
      <w:r w:rsidRPr="00276A57">
        <w:rPr>
          <w:rFonts w:ascii="Calibri" w:hAnsi="Calibri" w:cs="Calibri"/>
          <w:sz w:val="22"/>
          <w:szCs w:val="22"/>
        </w:rPr>
        <w:t>nnepélyes keretek között avatt</w:t>
      </w:r>
      <w:r>
        <w:rPr>
          <w:rFonts w:ascii="Calibri" w:hAnsi="Calibri" w:cs="Calibri"/>
          <w:sz w:val="22"/>
          <w:szCs w:val="22"/>
        </w:rPr>
        <w:t>u</w:t>
      </w:r>
      <w:r w:rsidRPr="00276A57">
        <w:rPr>
          <w:rFonts w:ascii="Calibri" w:hAnsi="Calibri" w:cs="Calibri"/>
          <w:sz w:val="22"/>
          <w:szCs w:val="22"/>
        </w:rPr>
        <w:t>k fel a Wagner András sétányt, Szombathely első szabadon válasz</w:t>
      </w:r>
      <w:r w:rsidR="0052100C">
        <w:rPr>
          <w:rFonts w:ascii="Calibri" w:hAnsi="Calibri" w:cs="Calibri"/>
          <w:sz w:val="22"/>
          <w:szCs w:val="22"/>
        </w:rPr>
        <w:t>t</w:t>
      </w:r>
      <w:r w:rsidRPr="00276A57">
        <w:rPr>
          <w:rFonts w:ascii="Calibri" w:hAnsi="Calibri" w:cs="Calibri"/>
          <w:sz w:val="22"/>
          <w:szCs w:val="22"/>
        </w:rPr>
        <w:t>ott polgármester születésének 70. évfordulóján. A volt városvezető nevét viselő táblákat Wagner András gyermekei</w:t>
      </w:r>
      <w:r>
        <w:rPr>
          <w:rFonts w:ascii="Calibri" w:hAnsi="Calibri" w:cs="Calibri"/>
          <w:sz w:val="22"/>
          <w:szCs w:val="22"/>
        </w:rPr>
        <w:t>vel</w:t>
      </w:r>
      <w:r w:rsidRPr="00276A57">
        <w:rPr>
          <w:rFonts w:ascii="Calibri" w:hAnsi="Calibri" w:cs="Calibri"/>
          <w:sz w:val="22"/>
          <w:szCs w:val="22"/>
        </w:rPr>
        <w:t>: Ann</w:t>
      </w:r>
      <w:r>
        <w:rPr>
          <w:rFonts w:ascii="Calibri" w:hAnsi="Calibri" w:cs="Calibri"/>
          <w:sz w:val="22"/>
          <w:szCs w:val="22"/>
        </w:rPr>
        <w:t>ával</w:t>
      </w:r>
      <w:r w:rsidRPr="00276A57">
        <w:rPr>
          <w:rFonts w:ascii="Calibri" w:hAnsi="Calibri" w:cs="Calibri"/>
          <w:sz w:val="22"/>
          <w:szCs w:val="22"/>
        </w:rPr>
        <w:t>, Veronik</w:t>
      </w:r>
      <w:r>
        <w:rPr>
          <w:rFonts w:ascii="Calibri" w:hAnsi="Calibri" w:cs="Calibri"/>
          <w:sz w:val="22"/>
          <w:szCs w:val="22"/>
        </w:rPr>
        <w:t>ával</w:t>
      </w:r>
      <w:r w:rsidRPr="00276A57">
        <w:rPr>
          <w:rFonts w:ascii="Calibri" w:hAnsi="Calibri" w:cs="Calibri"/>
          <w:sz w:val="22"/>
          <w:szCs w:val="22"/>
        </w:rPr>
        <w:t xml:space="preserve"> és Rozi</w:t>
      </w:r>
      <w:r>
        <w:rPr>
          <w:rFonts w:ascii="Calibri" w:hAnsi="Calibri" w:cs="Calibri"/>
          <w:sz w:val="22"/>
          <w:szCs w:val="22"/>
        </w:rPr>
        <w:t>val</w:t>
      </w:r>
      <w:r w:rsidRPr="00276A57">
        <w:rPr>
          <w:rFonts w:ascii="Calibri" w:hAnsi="Calibri" w:cs="Calibri"/>
          <w:sz w:val="22"/>
          <w:szCs w:val="22"/>
        </w:rPr>
        <w:t xml:space="preserve"> leplezt</w:t>
      </w:r>
      <w:r>
        <w:rPr>
          <w:rFonts w:ascii="Calibri" w:hAnsi="Calibri" w:cs="Calibri"/>
          <w:sz w:val="22"/>
          <w:szCs w:val="22"/>
        </w:rPr>
        <w:t>ü</w:t>
      </w:r>
      <w:r w:rsidRPr="00276A57">
        <w:rPr>
          <w:rFonts w:ascii="Calibri" w:hAnsi="Calibri" w:cs="Calibri"/>
          <w:sz w:val="22"/>
          <w:szCs w:val="22"/>
        </w:rPr>
        <w:t>k le, majd a Deck Bistroban tartott</w:t>
      </w:r>
      <w:r>
        <w:rPr>
          <w:rFonts w:ascii="Calibri" w:hAnsi="Calibri" w:cs="Calibri"/>
          <w:sz w:val="22"/>
          <w:szCs w:val="22"/>
        </w:rPr>
        <w:t>un</w:t>
      </w:r>
      <w:r w:rsidRPr="00276A57">
        <w:rPr>
          <w:rFonts w:ascii="Calibri" w:hAnsi="Calibri" w:cs="Calibri"/>
          <w:sz w:val="22"/>
          <w:szCs w:val="22"/>
        </w:rPr>
        <w:t>k ünnepséget, ahol avatóbeszédet</w:t>
      </w:r>
      <w:r>
        <w:rPr>
          <w:rFonts w:ascii="Calibri" w:hAnsi="Calibri" w:cs="Calibri"/>
          <w:sz w:val="22"/>
          <w:szCs w:val="22"/>
        </w:rPr>
        <w:t xml:space="preserve"> mondtam</w:t>
      </w:r>
      <w:r w:rsidRPr="00276A57">
        <w:rPr>
          <w:rFonts w:ascii="Calibri" w:hAnsi="Calibri" w:cs="Calibri"/>
          <w:sz w:val="22"/>
          <w:szCs w:val="22"/>
        </w:rPr>
        <w:t>, majd Wagner András lánya</w:t>
      </w:r>
      <w:r w:rsidR="00673A5F">
        <w:rPr>
          <w:rFonts w:ascii="Calibri" w:hAnsi="Calibri" w:cs="Calibri"/>
          <w:sz w:val="22"/>
          <w:szCs w:val="22"/>
        </w:rPr>
        <w:t>i</w:t>
      </w:r>
      <w:r w:rsidRPr="00276A57">
        <w:rPr>
          <w:rFonts w:ascii="Calibri" w:hAnsi="Calibri" w:cs="Calibri"/>
          <w:sz w:val="22"/>
          <w:szCs w:val="22"/>
        </w:rPr>
        <w:t xml:space="preserve"> emlékezt</w:t>
      </w:r>
      <w:r w:rsidR="00673A5F">
        <w:rPr>
          <w:rFonts w:ascii="Calibri" w:hAnsi="Calibri" w:cs="Calibri"/>
          <w:sz w:val="22"/>
          <w:szCs w:val="22"/>
        </w:rPr>
        <w:t>ek</w:t>
      </w:r>
      <w:r w:rsidRPr="00276A57">
        <w:rPr>
          <w:rFonts w:ascii="Calibri" w:hAnsi="Calibri" w:cs="Calibri"/>
          <w:sz w:val="22"/>
          <w:szCs w:val="22"/>
        </w:rPr>
        <w:t xml:space="preserve"> a 2007-ben elhunyt édesapjukra.</w:t>
      </w:r>
      <w:r w:rsidR="001D2C47">
        <w:rPr>
          <w:rFonts w:ascii="Calibri" w:hAnsi="Calibri" w:cs="Calibri"/>
          <w:sz w:val="22"/>
          <w:szCs w:val="22"/>
        </w:rPr>
        <w:t xml:space="preserve"> Az eseményen részt vett dr. László Győző alpolgármester úr</w:t>
      </w:r>
      <w:r w:rsidR="00CD3340">
        <w:rPr>
          <w:rFonts w:ascii="Calibri" w:hAnsi="Calibri" w:cs="Calibri"/>
          <w:sz w:val="22"/>
          <w:szCs w:val="22"/>
        </w:rPr>
        <w:t>, valamint Németh Ákos és Szuhai Viktor tanácsnok urak.</w:t>
      </w:r>
    </w:p>
    <w:p w14:paraId="01C5F558" w14:textId="2261D443" w:rsidR="00CD3340" w:rsidRDefault="00CD3340" w:rsidP="00276A57">
      <w:pPr>
        <w:jc w:val="both"/>
        <w:rPr>
          <w:rFonts w:ascii="Calibri" w:hAnsi="Calibri" w:cs="Calibri"/>
          <w:sz w:val="22"/>
          <w:szCs w:val="22"/>
        </w:rPr>
      </w:pPr>
    </w:p>
    <w:p w14:paraId="1E18D706" w14:textId="13C73639" w:rsidR="00CD3340" w:rsidRPr="00276A57" w:rsidRDefault="00CD3340" w:rsidP="00276A57">
      <w:pPr>
        <w:jc w:val="both"/>
        <w:rPr>
          <w:rFonts w:ascii="Calibri" w:hAnsi="Calibri" w:cs="Calibri"/>
          <w:sz w:val="22"/>
          <w:szCs w:val="22"/>
        </w:rPr>
      </w:pPr>
      <w:r w:rsidRPr="00CD3340">
        <w:rPr>
          <w:rFonts w:ascii="Calibri" w:hAnsi="Calibri" w:cs="Calibri"/>
          <w:b/>
          <w:bCs/>
          <w:sz w:val="22"/>
          <w:szCs w:val="22"/>
        </w:rPr>
        <w:t>Február 7-én</w:t>
      </w:r>
      <w:r w:rsidRPr="00CD3340">
        <w:rPr>
          <w:rFonts w:ascii="Calibri" w:hAnsi="Calibri" w:cs="Calibri"/>
          <w:sz w:val="22"/>
          <w:szCs w:val="22"/>
        </w:rPr>
        <w:t xml:space="preserve"> Bokányi Adrienn tanácsnok asszony előadást tartott a Pécsi Tudományegyetem által, a komplex rehabilitáció jegyében rendezett szakmai nap online konferenciáján.</w:t>
      </w:r>
    </w:p>
    <w:p w14:paraId="1C4AA579" w14:textId="77777777" w:rsidR="003324FD" w:rsidRPr="00600EA6" w:rsidRDefault="003324FD" w:rsidP="00AC0975">
      <w:pPr>
        <w:jc w:val="both"/>
        <w:rPr>
          <w:rFonts w:ascii="Calibri" w:hAnsi="Calibri" w:cs="Calibri"/>
          <w:bCs/>
          <w:sz w:val="22"/>
          <w:szCs w:val="22"/>
          <w:highlight w:val="yellow"/>
        </w:rPr>
      </w:pPr>
    </w:p>
    <w:p w14:paraId="3F039529" w14:textId="77777777" w:rsidR="008C0B01" w:rsidRPr="00B51C67" w:rsidRDefault="00EE72BA" w:rsidP="00EE72BA">
      <w:pPr>
        <w:jc w:val="center"/>
        <w:rPr>
          <w:rFonts w:ascii="Calibri" w:hAnsi="Calibri" w:cs="Calibri"/>
          <w:b/>
          <w:sz w:val="22"/>
          <w:szCs w:val="22"/>
        </w:rPr>
      </w:pPr>
      <w:r>
        <w:rPr>
          <w:rFonts w:ascii="Calibri" w:hAnsi="Calibri" w:cs="Calibri"/>
          <w:sz w:val="22"/>
          <w:szCs w:val="22"/>
          <w:highlight w:val="yellow"/>
        </w:rPr>
        <w:br w:type="page"/>
      </w:r>
      <w:r w:rsidR="008C0B01" w:rsidRPr="00B51C67">
        <w:rPr>
          <w:rFonts w:ascii="Calibri" w:hAnsi="Calibri" w:cs="Calibri"/>
          <w:b/>
          <w:sz w:val="22"/>
          <w:szCs w:val="22"/>
        </w:rPr>
        <w:lastRenderedPageBreak/>
        <w:t>1.</w:t>
      </w:r>
    </w:p>
    <w:p w14:paraId="077E2ECC" w14:textId="77777777" w:rsidR="008C0B01" w:rsidRPr="00B51C67" w:rsidRDefault="008C0B01" w:rsidP="00AC0975">
      <w:pPr>
        <w:jc w:val="both"/>
        <w:rPr>
          <w:rFonts w:ascii="Calibri" w:hAnsi="Calibri" w:cs="Calibri"/>
          <w:b/>
          <w:sz w:val="22"/>
          <w:szCs w:val="22"/>
        </w:rPr>
      </w:pPr>
    </w:p>
    <w:p w14:paraId="0ED606FA" w14:textId="77777777" w:rsidR="00EE72BA" w:rsidRPr="00B51C67" w:rsidRDefault="00EE72BA" w:rsidP="00EE72BA">
      <w:pPr>
        <w:jc w:val="center"/>
        <w:rPr>
          <w:rFonts w:ascii="Calibri" w:hAnsi="Calibri" w:cs="Calibri"/>
          <w:b/>
          <w:sz w:val="22"/>
          <w:szCs w:val="22"/>
        </w:rPr>
      </w:pPr>
      <w:r w:rsidRPr="00B51C67">
        <w:rPr>
          <w:rFonts w:ascii="Calibri" w:hAnsi="Calibri" w:cs="Calibri"/>
          <w:b/>
          <w:sz w:val="22"/>
          <w:szCs w:val="22"/>
        </w:rPr>
        <w:t>Tisztelt Közgyűlés!</w:t>
      </w:r>
    </w:p>
    <w:p w14:paraId="43D66782" w14:textId="77777777" w:rsidR="00EE72BA" w:rsidRPr="00600EA6" w:rsidRDefault="00EE72BA" w:rsidP="00EE72BA">
      <w:pPr>
        <w:jc w:val="both"/>
        <w:rPr>
          <w:rFonts w:ascii="Calibri" w:hAnsi="Calibri" w:cs="Calibri"/>
          <w:color w:val="000000"/>
          <w:sz w:val="22"/>
          <w:szCs w:val="22"/>
          <w:highlight w:val="yellow"/>
        </w:rPr>
      </w:pPr>
    </w:p>
    <w:p w14:paraId="134DB308" w14:textId="77777777" w:rsidR="00EE72BA" w:rsidRPr="00600EA6" w:rsidRDefault="00EE72BA" w:rsidP="00EE72BA">
      <w:pPr>
        <w:jc w:val="both"/>
        <w:rPr>
          <w:rFonts w:ascii="Calibri" w:hAnsi="Calibri" w:cs="Calibri"/>
          <w:color w:val="000000"/>
          <w:sz w:val="22"/>
          <w:szCs w:val="22"/>
          <w:highlight w:val="yellow"/>
        </w:rPr>
      </w:pPr>
    </w:p>
    <w:p w14:paraId="12F76644" w14:textId="77777777" w:rsidR="00B51C67" w:rsidRPr="00B00375" w:rsidRDefault="00B51C67" w:rsidP="00B51C67">
      <w:pPr>
        <w:spacing w:after="200"/>
        <w:jc w:val="both"/>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A közszolgálati tisztviselőkről szóló 2011. évi CXCIX. törvény (Kttv.) 225/C. § (1)-(5) bekezdései rendelkeznek a polgármester szabadságának igénybevételéről.</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E törvény 225/C. § (2) bekezdése kimondja, hogy a polgármester előterjesztésére a képviselő-testület minden év február 28. napjáig jóváhagyja a polgármester szabadságának ütemezését. A szabadságot az ütemezésben foglaltaknak megfelelően kell a polgármester részére kiadni, valamint a polgármester által igénybe venni. </w:t>
      </w:r>
    </w:p>
    <w:p w14:paraId="381AFB3F" w14:textId="77777777" w:rsidR="00B51C67" w:rsidRPr="00B00375" w:rsidRDefault="00B51C67" w:rsidP="00B51C67">
      <w:pPr>
        <w:spacing w:after="200"/>
        <w:jc w:val="both"/>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Az igénybevételről a képviselő-testületet a következő ülésen a polgármesternek tájékoztatnia kell. A Kttv. 225/C § (3) bekezdése szerint minden év január 31-ig a jegyző által vezetett nyilvántartás alapján meg kell állapítani a polgármester előző évben igénybe vett szabadságának mértékét, és a ki nem adott szabadságot a tárgyévi szabadsághoz hozzá kell számítani. E jogszabályi előírásnak megfelelően a 2023. évi szabadságtervben 111 nap szabadságról kell rendelkezni. Jóllehet, reálisan az ilyen mértékű szabadság kivételére nem lesz mód, a jogszabályi előírásoknak eleget téve az alábbi ütemezésre teszek javaslatot:  </w:t>
      </w:r>
    </w:p>
    <w:p w14:paraId="7E2570BB" w14:textId="77777777" w:rsidR="00B51C67" w:rsidRPr="00B00375" w:rsidRDefault="00B51C67" w:rsidP="00B51C67">
      <w:pPr>
        <w:tabs>
          <w:tab w:val="left" w:pos="2552"/>
          <w:tab w:val="left" w:pos="3600"/>
          <w:tab w:val="left" w:pos="4678"/>
          <w:tab w:val="left" w:pos="4820"/>
          <w:tab w:val="left" w:pos="5387"/>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2023</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január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2-6.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5</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nap</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(kivétele megtörtént)</w:t>
      </w:r>
    </w:p>
    <w:p w14:paraId="7D62B5C2" w14:textId="77777777" w:rsidR="00B51C67" w:rsidRPr="00B00375" w:rsidRDefault="00B51C67" w:rsidP="00B51C67">
      <w:pPr>
        <w:tabs>
          <w:tab w:val="left" w:pos="3960"/>
          <w:tab w:val="left" w:pos="5220"/>
          <w:tab w:val="left" w:pos="5954"/>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február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24.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1</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nap</w:t>
      </w:r>
    </w:p>
    <w:p w14:paraId="4EE3CF2F" w14:textId="77777777" w:rsidR="00B51C67" w:rsidRPr="00B00375" w:rsidRDefault="00B51C67" w:rsidP="00B51C67">
      <w:pPr>
        <w:tabs>
          <w:tab w:val="left" w:pos="4253"/>
          <w:tab w:val="left" w:pos="5954"/>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február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27-28.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2  nap</w:t>
      </w:r>
    </w:p>
    <w:p w14:paraId="149013B8" w14:textId="77777777" w:rsidR="00B51C67" w:rsidRPr="00B00375" w:rsidRDefault="00B51C67" w:rsidP="00B51C67">
      <w:pPr>
        <w:tabs>
          <w:tab w:val="left" w:pos="4820"/>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március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6-10.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5  nap</w:t>
      </w:r>
    </w:p>
    <w:p w14:paraId="765144EB" w14:textId="77777777" w:rsidR="00B51C67" w:rsidRPr="00B00375" w:rsidRDefault="00B51C67" w:rsidP="00B51C67">
      <w:pPr>
        <w:tabs>
          <w:tab w:val="left" w:pos="3686"/>
          <w:tab w:val="left" w:pos="3969"/>
          <w:tab w:val="left" w:pos="5245"/>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március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20-24.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5  nap</w:t>
      </w:r>
    </w:p>
    <w:p w14:paraId="26CDEBBA"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április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6.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1  nap</w:t>
      </w:r>
    </w:p>
    <w:p w14:paraId="44D8F7E4"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április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11-21.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9  </w:t>
      </w:r>
      <w:r>
        <w:rPr>
          <w:rFonts w:asciiTheme="minorHAnsi" w:eastAsia="Calibri" w:hAnsiTheme="minorHAnsi" w:cstheme="minorHAnsi"/>
          <w:sz w:val="22"/>
          <w:szCs w:val="22"/>
          <w:lang w:eastAsia="en-US"/>
        </w:rPr>
        <w:t>nap</w:t>
      </w:r>
    </w:p>
    <w:p w14:paraId="52AABDF1"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május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2-5.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4  nap</w:t>
      </w:r>
    </w:p>
    <w:p w14:paraId="7B45B7C4"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május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15-19.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5  nap</w:t>
      </w:r>
    </w:p>
    <w:p w14:paraId="3CA7C5A7"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május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31.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1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nap</w:t>
      </w:r>
    </w:p>
    <w:p w14:paraId="0B565D6E" w14:textId="77777777" w:rsidR="00B51C67" w:rsidRPr="00B00375" w:rsidRDefault="00B51C67" w:rsidP="00B51C67">
      <w:pPr>
        <w:tabs>
          <w:tab w:val="left" w:pos="4820"/>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június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5-16.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10</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nap</w:t>
      </w:r>
    </w:p>
    <w:p w14:paraId="0B4AFC90"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június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30.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1  nap</w:t>
      </w:r>
    </w:p>
    <w:p w14:paraId="56C7CB3F" w14:textId="77777777" w:rsidR="00B51C67" w:rsidRPr="00B00375" w:rsidRDefault="00B51C67" w:rsidP="00B51C67">
      <w:pPr>
        <w:tabs>
          <w:tab w:val="left" w:pos="2268"/>
          <w:tab w:val="left" w:pos="3969"/>
          <w:tab w:val="left" w:pos="5529"/>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július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10-28.      </w:t>
      </w:r>
      <w:r>
        <w:rPr>
          <w:rFonts w:asciiTheme="minorHAnsi" w:eastAsia="Calibri" w:hAnsiTheme="minorHAnsi" w:cstheme="minorHAnsi"/>
          <w:sz w:val="22"/>
          <w:szCs w:val="22"/>
          <w:lang w:eastAsia="en-US"/>
        </w:rPr>
        <w:t xml:space="preserve">       1</w:t>
      </w:r>
      <w:r w:rsidRPr="00B00375">
        <w:rPr>
          <w:rFonts w:asciiTheme="minorHAnsi" w:eastAsia="Calibri" w:hAnsiTheme="minorHAnsi" w:cstheme="minorHAnsi"/>
          <w:sz w:val="22"/>
          <w:szCs w:val="22"/>
          <w:lang w:eastAsia="en-US"/>
        </w:rPr>
        <w:t xml:space="preserve">5 </w:t>
      </w:r>
      <w:r>
        <w:rPr>
          <w:rFonts w:asciiTheme="minorHAnsi" w:eastAsia="Calibri" w:hAnsiTheme="minorHAnsi" w:cstheme="minorHAnsi"/>
          <w:sz w:val="22"/>
          <w:szCs w:val="22"/>
          <w:lang w:eastAsia="en-US"/>
        </w:rPr>
        <w:t>nap</w:t>
      </w:r>
    </w:p>
    <w:p w14:paraId="49CD0CCC"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augusztus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7-17.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9</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nap</w:t>
      </w:r>
    </w:p>
    <w:p w14:paraId="5A70D0F0" w14:textId="77777777" w:rsidR="00B51C67" w:rsidRPr="00B00375" w:rsidRDefault="00B51C67" w:rsidP="00B51C67">
      <w:pPr>
        <w:tabs>
          <w:tab w:val="left" w:pos="3969"/>
          <w:tab w:val="left" w:pos="4820"/>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szeptember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1.</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1 nap</w:t>
      </w:r>
    </w:p>
    <w:p w14:paraId="350C776E"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szeptember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4-6.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3 nap</w:t>
      </w:r>
    </w:p>
    <w:p w14:paraId="3A4E948C" w14:textId="77777777" w:rsidR="00B51C67" w:rsidRPr="00B00375" w:rsidRDefault="00B51C67" w:rsidP="00B51C67">
      <w:pPr>
        <w:tabs>
          <w:tab w:val="left" w:pos="5040"/>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szeptember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13-15.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3 nap </w:t>
      </w:r>
    </w:p>
    <w:p w14:paraId="73A593AD" w14:textId="77777777" w:rsidR="00B51C67" w:rsidRPr="00B00375" w:rsidRDefault="00B51C67" w:rsidP="00B51C67">
      <w:pPr>
        <w:tabs>
          <w:tab w:val="left" w:pos="3686"/>
          <w:tab w:val="left" w:pos="4820"/>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szeptember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29.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1 nap</w:t>
      </w:r>
    </w:p>
    <w:p w14:paraId="321F455D" w14:textId="77777777" w:rsidR="00B51C67" w:rsidRPr="00B00375" w:rsidRDefault="00B51C67" w:rsidP="00B51C67">
      <w:pPr>
        <w:tabs>
          <w:tab w:val="left" w:pos="4962"/>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október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2-6.    .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5  nap</w:t>
      </w:r>
    </w:p>
    <w:p w14:paraId="74B4E1D0" w14:textId="77777777" w:rsidR="00B51C67" w:rsidRDefault="00B51C67" w:rsidP="00B51C67">
      <w:pPr>
        <w:tabs>
          <w:tab w:val="left" w:pos="3969"/>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október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16-20.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5 nap</w:t>
      </w:r>
    </w:p>
    <w:p w14:paraId="5A47F161" w14:textId="77777777" w:rsidR="00B51C67" w:rsidRPr="00B00375" w:rsidRDefault="00B51C67" w:rsidP="00B51C67">
      <w:pPr>
        <w:tabs>
          <w:tab w:val="left" w:pos="3969"/>
          <w:tab w:val="left" w:pos="5103"/>
          <w:tab w:val="left" w:pos="5812"/>
        </w:tabs>
        <w:ind w:left="198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2023. november       2-3.                  2  nap</w:t>
      </w:r>
    </w:p>
    <w:p w14:paraId="15040A28" w14:textId="77777777" w:rsidR="00B51C67" w:rsidRPr="00B00375" w:rsidRDefault="00B51C67" w:rsidP="00B51C67">
      <w:pPr>
        <w:tabs>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november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6-10.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5 nap</w:t>
      </w:r>
    </w:p>
    <w:p w14:paraId="570653EE" w14:textId="77777777" w:rsidR="00B51C67" w:rsidRPr="00B00375" w:rsidRDefault="00B51C67" w:rsidP="00B51C67">
      <w:pPr>
        <w:tabs>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november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22-24.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3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nap</w:t>
      </w:r>
    </w:p>
    <w:p w14:paraId="28CEC288" w14:textId="77777777" w:rsidR="00B51C67" w:rsidRPr="00B00375" w:rsidRDefault="00B51C67" w:rsidP="00B51C67">
      <w:pPr>
        <w:tabs>
          <w:tab w:val="left" w:pos="3828"/>
          <w:tab w:val="left" w:pos="4111"/>
          <w:tab w:val="left" w:pos="5103"/>
          <w:tab w:val="left" w:pos="5812"/>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december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1.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1 nap</w:t>
      </w:r>
    </w:p>
    <w:p w14:paraId="1F09928E" w14:textId="77777777" w:rsidR="00B51C67" w:rsidRPr="00B00375" w:rsidRDefault="00B51C67" w:rsidP="00B51C67">
      <w:pPr>
        <w:tabs>
          <w:tab w:val="left" w:pos="3828"/>
          <w:tab w:val="left" w:pos="4111"/>
          <w:tab w:val="left" w:pos="5103"/>
          <w:tab w:val="left" w:pos="5812"/>
          <w:tab w:val="left" w:pos="5954"/>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december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4-8.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5</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nap</w:t>
      </w:r>
    </w:p>
    <w:p w14:paraId="4D481F70" w14:textId="77777777" w:rsidR="00B51C67" w:rsidRPr="00B00375" w:rsidRDefault="00B51C67" w:rsidP="00B51C67">
      <w:pPr>
        <w:tabs>
          <w:tab w:val="left" w:pos="4111"/>
          <w:tab w:val="left" w:pos="5103"/>
          <w:tab w:val="left" w:pos="5812"/>
          <w:tab w:val="left" w:pos="5954"/>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december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11.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1</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nap</w:t>
      </w:r>
    </w:p>
    <w:p w14:paraId="62EADAF6" w14:textId="77777777" w:rsidR="00B51C67" w:rsidRPr="00B00375" w:rsidRDefault="00B51C67" w:rsidP="00B51C67">
      <w:pPr>
        <w:tabs>
          <w:tab w:val="left" w:pos="3780"/>
          <w:tab w:val="left" w:pos="4111"/>
          <w:tab w:val="left" w:pos="4820"/>
          <w:tab w:val="left" w:pos="4962"/>
          <w:tab w:val="left" w:pos="5812"/>
          <w:tab w:val="left" w:pos="5954"/>
        </w:tabs>
        <w:ind w:left="1985"/>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 xml:space="preserve">2023. december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27-29.     </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 xml:space="preserve">  3</w:t>
      </w:r>
      <w:r>
        <w:rPr>
          <w:rFonts w:asciiTheme="minorHAnsi" w:eastAsia="Calibri" w:hAnsiTheme="minorHAnsi" w:cstheme="minorHAnsi"/>
          <w:sz w:val="22"/>
          <w:szCs w:val="22"/>
          <w:lang w:eastAsia="en-US"/>
        </w:rPr>
        <w:t xml:space="preserve"> </w:t>
      </w:r>
      <w:r w:rsidRPr="00B00375">
        <w:rPr>
          <w:rFonts w:asciiTheme="minorHAnsi" w:eastAsia="Calibri" w:hAnsiTheme="minorHAnsi" w:cstheme="minorHAnsi"/>
          <w:sz w:val="22"/>
          <w:szCs w:val="22"/>
          <w:lang w:eastAsia="en-US"/>
        </w:rPr>
        <w:t>nap</w:t>
      </w:r>
    </w:p>
    <w:p w14:paraId="66DEEFF3" w14:textId="77777777" w:rsidR="00B51C67" w:rsidRPr="00B00375" w:rsidRDefault="00B51C67" w:rsidP="00B51C67">
      <w:pPr>
        <w:tabs>
          <w:tab w:val="left" w:pos="5103"/>
          <w:tab w:val="left" w:pos="5529"/>
        </w:tabs>
        <w:jc w:val="center"/>
        <w:rPr>
          <w:rFonts w:asciiTheme="minorHAnsi" w:eastAsia="Calibri" w:hAnsiTheme="minorHAnsi" w:cstheme="minorHAnsi"/>
          <w:sz w:val="22"/>
          <w:szCs w:val="22"/>
          <w:lang w:eastAsia="en-US"/>
        </w:rPr>
      </w:pPr>
    </w:p>
    <w:p w14:paraId="6A7BA425" w14:textId="7B196E4B" w:rsidR="00EE72BA" w:rsidRDefault="00B51C67" w:rsidP="00B51C67">
      <w:pPr>
        <w:pStyle w:val="NormlWeb"/>
        <w:shd w:val="clear" w:color="auto" w:fill="FFFFFF"/>
        <w:spacing w:before="0" w:beforeAutospacing="0" w:after="0" w:afterAutospacing="0"/>
        <w:jc w:val="both"/>
        <w:textAlignment w:val="baseline"/>
        <w:rPr>
          <w:rFonts w:asciiTheme="minorHAnsi" w:eastAsia="Calibri" w:hAnsiTheme="minorHAnsi" w:cstheme="minorHAnsi"/>
          <w:sz w:val="22"/>
          <w:szCs w:val="22"/>
          <w:lang w:eastAsia="en-US"/>
        </w:rPr>
      </w:pPr>
      <w:r w:rsidRPr="00B00375">
        <w:rPr>
          <w:rFonts w:asciiTheme="minorHAnsi" w:eastAsia="Calibri" w:hAnsiTheme="minorHAnsi" w:cstheme="minorHAnsi"/>
          <w:sz w:val="22"/>
          <w:szCs w:val="22"/>
          <w:lang w:eastAsia="en-US"/>
        </w:rPr>
        <w:t>Kérem a Tisztelt Közgyűlést, hogy az előterjesztést megtárgyalni, és a határozati javaslatban foglaltakat jóváhagyni szíveskedjék.</w:t>
      </w:r>
    </w:p>
    <w:p w14:paraId="24550605" w14:textId="1AB594B5" w:rsidR="003401F8" w:rsidRPr="008E3D15" w:rsidRDefault="00B51C67" w:rsidP="008E3D15">
      <w:pPr>
        <w:jc w:val="center"/>
        <w:rPr>
          <w:rFonts w:ascii="Calibri" w:hAnsi="Calibri" w:cs="Calibri"/>
          <w:b/>
          <w:noProof/>
          <w:sz w:val="22"/>
          <w:szCs w:val="22"/>
        </w:rPr>
      </w:pPr>
      <w:r>
        <w:rPr>
          <w:rFonts w:asciiTheme="minorHAnsi" w:eastAsia="Calibri" w:hAnsiTheme="minorHAnsi" w:cstheme="minorHAnsi"/>
          <w:sz w:val="22"/>
          <w:szCs w:val="22"/>
          <w:lang w:eastAsia="en-US"/>
        </w:rPr>
        <w:br w:type="page"/>
      </w:r>
      <w:r w:rsidR="00D947AF" w:rsidRPr="008E3D15">
        <w:rPr>
          <w:rFonts w:ascii="Calibri" w:hAnsi="Calibri" w:cs="Calibri"/>
          <w:b/>
          <w:noProof/>
          <w:sz w:val="22"/>
          <w:szCs w:val="22"/>
        </w:rPr>
        <w:lastRenderedPageBreak/>
        <w:t>2.</w:t>
      </w:r>
    </w:p>
    <w:p w14:paraId="6CD4BAD7" w14:textId="77777777" w:rsidR="00D947AF" w:rsidRPr="008E3D15" w:rsidRDefault="00D947AF" w:rsidP="0070152E">
      <w:pPr>
        <w:jc w:val="center"/>
        <w:rPr>
          <w:rFonts w:ascii="Calibri" w:hAnsi="Calibri" w:cs="Calibri"/>
          <w:b/>
          <w:noProof/>
          <w:sz w:val="22"/>
          <w:szCs w:val="22"/>
        </w:rPr>
      </w:pPr>
    </w:p>
    <w:p w14:paraId="3810BFD2" w14:textId="77777777" w:rsidR="00EE72BA" w:rsidRPr="008E3D15" w:rsidRDefault="00EE72BA" w:rsidP="00EE72BA">
      <w:pPr>
        <w:pStyle w:val="Default"/>
        <w:jc w:val="center"/>
        <w:rPr>
          <w:b/>
          <w:sz w:val="22"/>
          <w:szCs w:val="22"/>
        </w:rPr>
      </w:pPr>
      <w:r w:rsidRPr="008E3D15">
        <w:rPr>
          <w:b/>
          <w:sz w:val="22"/>
          <w:szCs w:val="22"/>
        </w:rPr>
        <w:t>Tisztelt Közgyűlés!</w:t>
      </w:r>
    </w:p>
    <w:p w14:paraId="759B9C8C" w14:textId="1FC7BC28" w:rsidR="00EE72BA" w:rsidRDefault="00EE72BA" w:rsidP="00EE72BA">
      <w:pPr>
        <w:pStyle w:val="Default"/>
        <w:jc w:val="center"/>
        <w:rPr>
          <w:b/>
          <w:sz w:val="22"/>
          <w:szCs w:val="22"/>
        </w:rPr>
      </w:pPr>
    </w:p>
    <w:p w14:paraId="4C8A18FB" w14:textId="77777777" w:rsidR="008E3D15" w:rsidRPr="008E3D15" w:rsidRDefault="008E3D15" w:rsidP="00EE72BA">
      <w:pPr>
        <w:pStyle w:val="Default"/>
        <w:jc w:val="center"/>
        <w:rPr>
          <w:b/>
          <w:sz w:val="22"/>
          <w:szCs w:val="22"/>
        </w:rPr>
      </w:pPr>
    </w:p>
    <w:p w14:paraId="59630447" w14:textId="77777777" w:rsidR="008E3D15" w:rsidRPr="00290590" w:rsidRDefault="008E3D15" w:rsidP="008E3D15">
      <w:pPr>
        <w:spacing w:line="276" w:lineRule="auto"/>
        <w:jc w:val="both"/>
        <w:rPr>
          <w:rFonts w:asciiTheme="minorHAnsi" w:hAnsiTheme="minorHAnsi" w:cstheme="minorHAnsi"/>
          <w:sz w:val="22"/>
          <w:szCs w:val="22"/>
        </w:rPr>
      </w:pPr>
      <w:r w:rsidRPr="00290590">
        <w:rPr>
          <w:rFonts w:asciiTheme="minorHAnsi" w:hAnsiTheme="minorHAnsi" w:cstheme="minorHAnsi"/>
          <w:sz w:val="22"/>
          <w:szCs w:val="22"/>
        </w:rPr>
        <w:t>A közszolgálati tisztviselőkről szóló 2011. évi CXCIX. törvény (a továbbiakban: Kttv.) 232. § (3) bekezdésében foglaltak alapján a közgyűlés igazgatási szünetet rendelhet el. A közszolgálati tisztviselők munka- és pihenőidejéről, az igazgatási szünetről, a közszolgálati tisztviselőt és a munkáltatót terhelő egyes kötelezettségekről, valamint a távmunkavégzésről szóló 30/2012. (III.7.) Kormányrendeletben (a továbbiakban: Kormányrendelet) foglaltakat figyelembe véve az igazgatási szünet időtartama télen két egybefüggő naptári hét lehet, amely január 1-jét közvetlenül követő vasárnapig tarthat.</w:t>
      </w:r>
    </w:p>
    <w:p w14:paraId="46A7EAE3" w14:textId="77777777" w:rsidR="008E3D15" w:rsidRDefault="008E3D15" w:rsidP="008E3D15">
      <w:pPr>
        <w:spacing w:line="276" w:lineRule="auto"/>
        <w:jc w:val="both"/>
        <w:rPr>
          <w:rFonts w:asciiTheme="minorHAnsi" w:hAnsiTheme="minorHAnsi" w:cstheme="minorHAnsi"/>
          <w:sz w:val="22"/>
          <w:szCs w:val="22"/>
        </w:rPr>
      </w:pPr>
    </w:p>
    <w:p w14:paraId="32EAF12A" w14:textId="77777777" w:rsidR="008E3D15" w:rsidRDefault="008E3D15" w:rsidP="008E3D1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7D6874">
        <w:rPr>
          <w:rFonts w:asciiTheme="minorHAnsi" w:hAnsiTheme="minorHAnsi" w:cstheme="minorHAnsi"/>
          <w:sz w:val="22"/>
          <w:szCs w:val="22"/>
        </w:rPr>
        <w:t>Közgyűlés</w:t>
      </w:r>
      <w:r>
        <w:rPr>
          <w:rFonts w:asciiTheme="minorHAnsi" w:hAnsiTheme="minorHAnsi" w:cstheme="minorHAnsi"/>
          <w:sz w:val="22"/>
          <w:szCs w:val="22"/>
        </w:rPr>
        <w:t xml:space="preserve"> 2020. évben</w:t>
      </w:r>
      <w:r w:rsidRPr="007D6874">
        <w:rPr>
          <w:rFonts w:asciiTheme="minorHAnsi" w:hAnsiTheme="minorHAnsi" w:cstheme="minorHAnsi"/>
          <w:sz w:val="22"/>
          <w:szCs w:val="22"/>
        </w:rPr>
        <w:t xml:space="preserve"> </w:t>
      </w:r>
      <w:r>
        <w:rPr>
          <w:rFonts w:asciiTheme="minorHAnsi" w:hAnsiTheme="minorHAnsi" w:cstheme="minorHAnsi"/>
          <w:sz w:val="22"/>
          <w:szCs w:val="22"/>
        </w:rPr>
        <w:t xml:space="preserve">– a koronavírus járvány idején - </w:t>
      </w:r>
      <w:r w:rsidRPr="007D6874">
        <w:rPr>
          <w:rFonts w:asciiTheme="minorHAnsi" w:hAnsiTheme="minorHAnsi" w:cstheme="minorHAnsi"/>
          <w:sz w:val="22"/>
          <w:szCs w:val="22"/>
        </w:rPr>
        <w:t>élt</w:t>
      </w:r>
      <w:r>
        <w:rPr>
          <w:rFonts w:asciiTheme="minorHAnsi" w:hAnsiTheme="minorHAnsi" w:cstheme="minorHAnsi"/>
          <w:sz w:val="22"/>
          <w:szCs w:val="22"/>
        </w:rPr>
        <w:t xml:space="preserve"> először</w:t>
      </w:r>
      <w:r w:rsidRPr="007D6874">
        <w:rPr>
          <w:rFonts w:asciiTheme="minorHAnsi" w:hAnsiTheme="minorHAnsi" w:cstheme="minorHAnsi"/>
          <w:sz w:val="22"/>
          <w:szCs w:val="22"/>
        </w:rPr>
        <w:t xml:space="preserve"> az igazgatási szünet elrendelésének lehetőségével</w:t>
      </w:r>
      <w:r>
        <w:rPr>
          <w:rFonts w:asciiTheme="minorHAnsi" w:hAnsiTheme="minorHAnsi" w:cstheme="minorHAnsi"/>
          <w:sz w:val="22"/>
          <w:szCs w:val="22"/>
        </w:rPr>
        <w:t>, a jogszabályi felhatalmazást figyelembe véve, egy hétben határozva meg időtartamát.  Az ezt követő évben ennek gyakorlatát a Közgyűlés fenntartotta, majd 2022. évben az energiaválság következtében az igazgatási szünet időtartamát a jogszabályban meghatározott maximális időtartamban (2 hét) határozta meg.</w:t>
      </w:r>
      <w:r w:rsidRPr="00607AD5">
        <w:rPr>
          <w:rFonts w:asciiTheme="minorHAnsi" w:hAnsiTheme="minorHAnsi" w:cstheme="minorHAnsi"/>
          <w:sz w:val="22"/>
          <w:szCs w:val="22"/>
        </w:rPr>
        <w:t xml:space="preserve"> </w:t>
      </w:r>
      <w:r>
        <w:rPr>
          <w:rFonts w:asciiTheme="minorHAnsi" w:hAnsiTheme="minorHAnsi" w:cstheme="minorHAnsi"/>
          <w:sz w:val="22"/>
          <w:szCs w:val="22"/>
        </w:rPr>
        <w:t xml:space="preserve">A döntést támogatta a 369/2022. (IX. 29.) Korm. rendelet és a </w:t>
      </w:r>
      <w:r w:rsidRPr="00AD376E">
        <w:rPr>
          <w:rFonts w:asciiTheme="minorHAnsi" w:hAnsiTheme="minorHAnsi" w:cstheme="minorHAnsi"/>
          <w:sz w:val="22"/>
          <w:szCs w:val="22"/>
        </w:rPr>
        <w:t>460/2022. (XI. 10.) Korm. rendelet</w:t>
      </w:r>
      <w:r>
        <w:rPr>
          <w:rFonts w:asciiTheme="minorHAnsi" w:hAnsiTheme="minorHAnsi" w:cstheme="minorHAnsi"/>
          <w:sz w:val="22"/>
          <w:szCs w:val="22"/>
        </w:rPr>
        <w:t>, melyek a kormányzati igazgatási szerveknél és a képviselő-testületek hivatalainál elrendelt igazgatási szünet időtartamával kapcsolatos határidő számításra ezen időszakra egyedi szabályokat vezettek be.</w:t>
      </w:r>
    </w:p>
    <w:p w14:paraId="7A32A4E8" w14:textId="77777777" w:rsidR="008E3D15" w:rsidRDefault="008E3D15" w:rsidP="008E3D15">
      <w:pPr>
        <w:spacing w:line="276" w:lineRule="auto"/>
        <w:jc w:val="both"/>
        <w:rPr>
          <w:rFonts w:asciiTheme="minorHAnsi" w:hAnsiTheme="minorHAnsi" w:cstheme="minorHAnsi"/>
          <w:sz w:val="22"/>
          <w:szCs w:val="22"/>
        </w:rPr>
      </w:pPr>
    </w:p>
    <w:p w14:paraId="03ED5185" w14:textId="77777777" w:rsidR="008E3D15" w:rsidRDefault="008E3D15" w:rsidP="008E3D15">
      <w:pPr>
        <w:spacing w:line="276" w:lineRule="auto"/>
        <w:jc w:val="both"/>
        <w:rPr>
          <w:rFonts w:asciiTheme="minorHAnsi" w:hAnsiTheme="minorHAnsi" w:cstheme="minorHAnsi"/>
          <w:sz w:val="22"/>
          <w:szCs w:val="22"/>
        </w:rPr>
      </w:pPr>
      <w:r>
        <w:rPr>
          <w:rFonts w:asciiTheme="minorHAnsi" w:hAnsiTheme="minorHAnsi" w:cstheme="minorHAnsi"/>
          <w:sz w:val="22"/>
          <w:szCs w:val="22"/>
        </w:rPr>
        <w:t>A Hivatal eleget tett a Kormányrendeletben foglalt azon kötelezettségének, hogy ezen időszakban is biztosítani kell a zavartalan ügymenetet és feladatellátást.</w:t>
      </w:r>
    </w:p>
    <w:p w14:paraId="425D0AE5" w14:textId="77777777" w:rsidR="008E3D15" w:rsidRDefault="008E3D15" w:rsidP="008E3D15">
      <w:pPr>
        <w:spacing w:line="276" w:lineRule="auto"/>
        <w:jc w:val="both"/>
        <w:rPr>
          <w:rFonts w:asciiTheme="minorHAnsi" w:hAnsiTheme="minorHAnsi" w:cstheme="minorHAnsi"/>
          <w:sz w:val="22"/>
          <w:szCs w:val="22"/>
        </w:rPr>
      </w:pPr>
      <w:r>
        <w:rPr>
          <w:rFonts w:asciiTheme="minorHAnsi" w:hAnsiTheme="minorHAnsi" w:cstheme="minorHAnsi"/>
          <w:sz w:val="22"/>
          <w:szCs w:val="22"/>
        </w:rPr>
        <w:t>A lakosság az igazgatási szünet időtartamáról, illetve azon napokról, amelyeken a Hivatalban – anyakönyvi igazgatás, szociális igazgatás és adóigazgatás területén - ügyintézés folyik,</w:t>
      </w:r>
      <w:r w:rsidRPr="00182B26">
        <w:rPr>
          <w:rFonts w:asciiTheme="minorHAnsi" w:hAnsiTheme="minorHAnsi" w:cstheme="minorHAnsi"/>
          <w:sz w:val="22"/>
          <w:szCs w:val="22"/>
        </w:rPr>
        <w:t xml:space="preserve"> </w:t>
      </w:r>
      <w:r>
        <w:rPr>
          <w:rFonts w:asciiTheme="minorHAnsi" w:hAnsiTheme="minorHAnsi" w:cstheme="minorHAnsi"/>
          <w:sz w:val="22"/>
          <w:szCs w:val="22"/>
        </w:rPr>
        <w:t>a helyben szokásos módon értesültek, illetve a közterület-felügyeleti feladatok az igazgatási szünettől függetlenül ellátásra kerültek. A meghosszabbított időtartamú igazgatási szünet a 2022. évi feltételek mellett jól működött. Az igazgatási szünet jogintézményének alkalmazása támogatja a szabadságok előreláthatóbb ütemezését, tárgyévben történő kiadását, továbbá takarékossági, gazdasági szempontokat is figyelembe vesz, mivel a Hivatal működésével járó költések ezen időszak alatt csökkennek.  2022. december 22. és 2023. január 08. közötti időszakban ez a megtakarítás összegszerűen 12 millió forint volt.</w:t>
      </w:r>
    </w:p>
    <w:p w14:paraId="0677DA26" w14:textId="77777777" w:rsidR="008E3D15" w:rsidRDefault="008E3D15" w:rsidP="008E3D15">
      <w:pPr>
        <w:spacing w:line="276" w:lineRule="auto"/>
        <w:jc w:val="both"/>
        <w:rPr>
          <w:rFonts w:asciiTheme="minorHAnsi" w:hAnsiTheme="minorHAnsi" w:cstheme="minorHAnsi"/>
          <w:sz w:val="22"/>
          <w:szCs w:val="22"/>
        </w:rPr>
      </w:pPr>
    </w:p>
    <w:p w14:paraId="3EF886F2" w14:textId="77777777" w:rsidR="008E3D15" w:rsidRPr="003C18A3" w:rsidRDefault="008E3D15" w:rsidP="008E3D15">
      <w:pPr>
        <w:spacing w:line="276" w:lineRule="auto"/>
        <w:jc w:val="both"/>
        <w:rPr>
          <w:sz w:val="22"/>
          <w:szCs w:val="22"/>
        </w:rPr>
      </w:pPr>
      <w:r w:rsidRPr="007D6874">
        <w:rPr>
          <w:rFonts w:asciiTheme="minorHAnsi" w:hAnsiTheme="minorHAnsi" w:cstheme="minorHAnsi"/>
          <w:sz w:val="22"/>
          <w:szCs w:val="22"/>
        </w:rPr>
        <w:t>A fentiek alapján javaslatot teszek arra, hogy Szombathely Megyei Jogú Város Polgármesteri Hivatalánál 202</w:t>
      </w:r>
      <w:r>
        <w:rPr>
          <w:rFonts w:asciiTheme="minorHAnsi" w:hAnsiTheme="minorHAnsi" w:cstheme="minorHAnsi"/>
          <w:sz w:val="22"/>
          <w:szCs w:val="22"/>
        </w:rPr>
        <w:t>3</w:t>
      </w:r>
      <w:r w:rsidRPr="007D6874">
        <w:rPr>
          <w:rFonts w:asciiTheme="minorHAnsi" w:hAnsiTheme="minorHAnsi" w:cstheme="minorHAnsi"/>
          <w:sz w:val="22"/>
          <w:szCs w:val="22"/>
        </w:rPr>
        <w:t>. december 2</w:t>
      </w:r>
      <w:r>
        <w:rPr>
          <w:rFonts w:asciiTheme="minorHAnsi" w:hAnsiTheme="minorHAnsi" w:cstheme="minorHAnsi"/>
          <w:sz w:val="22"/>
          <w:szCs w:val="22"/>
        </w:rPr>
        <w:t>2</w:t>
      </w:r>
      <w:r w:rsidRPr="007D6874">
        <w:rPr>
          <w:rFonts w:asciiTheme="minorHAnsi" w:hAnsiTheme="minorHAnsi" w:cstheme="minorHAnsi"/>
          <w:sz w:val="22"/>
          <w:szCs w:val="22"/>
        </w:rPr>
        <w:t xml:space="preserve">. </w:t>
      </w:r>
      <w:r>
        <w:rPr>
          <w:rFonts w:asciiTheme="minorHAnsi" w:hAnsiTheme="minorHAnsi" w:cstheme="minorHAnsi"/>
          <w:sz w:val="22"/>
          <w:szCs w:val="22"/>
        </w:rPr>
        <w:t xml:space="preserve">12,00 órától </w:t>
      </w:r>
      <w:r w:rsidRPr="007D6874">
        <w:rPr>
          <w:rFonts w:asciiTheme="minorHAnsi" w:hAnsiTheme="minorHAnsi" w:cstheme="minorHAnsi"/>
          <w:sz w:val="22"/>
          <w:szCs w:val="22"/>
        </w:rPr>
        <w:t>202</w:t>
      </w:r>
      <w:r>
        <w:rPr>
          <w:rFonts w:asciiTheme="minorHAnsi" w:hAnsiTheme="minorHAnsi" w:cstheme="minorHAnsi"/>
          <w:sz w:val="22"/>
          <w:szCs w:val="22"/>
        </w:rPr>
        <w:t>4</w:t>
      </w:r>
      <w:r w:rsidRPr="007D6874">
        <w:rPr>
          <w:rFonts w:asciiTheme="minorHAnsi" w:hAnsiTheme="minorHAnsi" w:cstheme="minorHAnsi"/>
          <w:sz w:val="22"/>
          <w:szCs w:val="22"/>
        </w:rPr>
        <w:t xml:space="preserve">. január </w:t>
      </w:r>
      <w:r>
        <w:rPr>
          <w:rFonts w:asciiTheme="minorHAnsi" w:hAnsiTheme="minorHAnsi" w:cstheme="minorHAnsi"/>
          <w:sz w:val="22"/>
          <w:szCs w:val="22"/>
        </w:rPr>
        <w:t>5</w:t>
      </w:r>
      <w:r w:rsidRPr="007D6874">
        <w:rPr>
          <w:rFonts w:asciiTheme="minorHAnsi" w:hAnsiTheme="minorHAnsi" w:cstheme="minorHAnsi"/>
          <w:sz w:val="22"/>
          <w:szCs w:val="22"/>
        </w:rPr>
        <w:t>. napjáig igazgatási szünet kerüljön elrendelésre a határozati javaslatban megfogalmazottak szerint</w:t>
      </w:r>
      <w:r>
        <w:rPr>
          <w:rFonts w:asciiTheme="minorHAnsi" w:hAnsiTheme="minorHAnsi" w:cstheme="minorHAnsi"/>
          <w:sz w:val="22"/>
          <w:szCs w:val="22"/>
        </w:rPr>
        <w:t xml:space="preserve"> azzal, </w:t>
      </w:r>
      <w:r w:rsidRPr="003C18A3">
        <w:rPr>
          <w:rFonts w:asciiTheme="minorHAnsi" w:hAnsiTheme="minorHAnsi" w:cstheme="minorHAnsi"/>
          <w:sz w:val="22"/>
          <w:szCs w:val="22"/>
        </w:rPr>
        <w:t>hogy amennyiben a köznevelési intézményeket vagy egyes közigazgatási szerveket érintően időközben magasabb szintű jogszabály jelenne meg az igazgatási szünet szabályozására vonatkozóan, akkor - szükség esetén - a kérdést ismételten a Tisztelt Közgyűlés elé fogom terjeszteni.</w:t>
      </w:r>
    </w:p>
    <w:p w14:paraId="5F5DD305" w14:textId="77777777" w:rsidR="008E3D15" w:rsidRPr="007D6874" w:rsidRDefault="008E3D15" w:rsidP="008E3D15">
      <w:pPr>
        <w:spacing w:line="276" w:lineRule="auto"/>
        <w:jc w:val="both"/>
        <w:rPr>
          <w:rFonts w:asciiTheme="minorHAnsi" w:hAnsiTheme="minorHAnsi" w:cstheme="minorHAnsi"/>
          <w:sz w:val="22"/>
          <w:szCs w:val="22"/>
        </w:rPr>
      </w:pPr>
    </w:p>
    <w:p w14:paraId="2D75503E" w14:textId="77777777" w:rsidR="008E3D15" w:rsidRDefault="008E3D15" w:rsidP="008E3D15">
      <w:pPr>
        <w:spacing w:line="276" w:lineRule="auto"/>
        <w:jc w:val="both"/>
        <w:rPr>
          <w:rFonts w:asciiTheme="minorHAnsi" w:hAnsiTheme="minorHAnsi" w:cstheme="minorHAnsi"/>
          <w:sz w:val="22"/>
          <w:szCs w:val="22"/>
        </w:rPr>
      </w:pPr>
      <w:r w:rsidRPr="007D6874">
        <w:rPr>
          <w:rFonts w:asciiTheme="minorHAnsi" w:hAnsiTheme="minorHAnsi" w:cstheme="minorHAnsi"/>
          <w:sz w:val="22"/>
          <w:szCs w:val="22"/>
        </w:rPr>
        <w:t>Tekintettel arra, hogy a</w:t>
      </w:r>
      <w:r>
        <w:rPr>
          <w:rFonts w:asciiTheme="minorHAnsi" w:hAnsiTheme="minorHAnsi" w:cstheme="minorHAnsi"/>
          <w:sz w:val="22"/>
          <w:szCs w:val="22"/>
        </w:rPr>
        <w:t xml:space="preserve"> szabadságolási ütemtervek elkészítésének és munkáltató általi elfogadásának határideje tárgyév február 28. napja, indokolt az igazgatási szünet tárgyában döntést hozni. Mivel a</w:t>
      </w:r>
      <w:r w:rsidRPr="007D6874">
        <w:rPr>
          <w:rFonts w:asciiTheme="minorHAnsi" w:hAnsiTheme="minorHAnsi" w:cstheme="minorHAnsi"/>
          <w:sz w:val="22"/>
          <w:szCs w:val="22"/>
        </w:rPr>
        <w:t xml:space="preserve"> határozathozatal a Polgármesteri Hivatal működését érinti, így a jogalkotásról szóló 2010. évi CXXX. törvény szerint e döntés normatív határozatnak minősül.</w:t>
      </w:r>
    </w:p>
    <w:p w14:paraId="78F27164" w14:textId="43A62EED" w:rsidR="00336D66" w:rsidRPr="008E3D15" w:rsidRDefault="00336D66" w:rsidP="00336D66">
      <w:pPr>
        <w:jc w:val="both"/>
        <w:rPr>
          <w:rFonts w:asciiTheme="minorHAnsi" w:hAnsiTheme="minorHAnsi" w:cstheme="minorHAnsi"/>
          <w:sz w:val="22"/>
          <w:szCs w:val="22"/>
        </w:rPr>
      </w:pPr>
    </w:p>
    <w:p w14:paraId="51A72E3F" w14:textId="5C4251C2" w:rsidR="006206E1" w:rsidRPr="008E3D15" w:rsidRDefault="00336D66" w:rsidP="00336D66">
      <w:pPr>
        <w:jc w:val="both"/>
        <w:rPr>
          <w:rFonts w:ascii="Calibri" w:hAnsi="Calibri" w:cs="Calibri"/>
          <w:sz w:val="22"/>
          <w:szCs w:val="22"/>
        </w:rPr>
      </w:pPr>
      <w:r w:rsidRPr="008E3D15">
        <w:rPr>
          <w:rFonts w:asciiTheme="minorHAnsi" w:hAnsiTheme="minorHAnsi" w:cstheme="minorHAnsi"/>
          <w:sz w:val="22"/>
          <w:szCs w:val="22"/>
        </w:rPr>
        <w:t>Kérem a Tisztelt Közgyűlést, hogy az előterjesztést megtárgyalni, és a határozati javaslatot elfogadni szíveskedjék.</w:t>
      </w:r>
    </w:p>
    <w:p w14:paraId="15A5F5B7" w14:textId="77777777" w:rsidR="003401F8" w:rsidRPr="006F1367" w:rsidRDefault="00E05110" w:rsidP="00E05110">
      <w:pPr>
        <w:jc w:val="center"/>
        <w:rPr>
          <w:rFonts w:ascii="Calibri" w:hAnsi="Calibri" w:cs="Calibri"/>
          <w:b/>
          <w:noProof/>
          <w:sz w:val="22"/>
          <w:szCs w:val="22"/>
        </w:rPr>
      </w:pPr>
      <w:r w:rsidRPr="00600EA6">
        <w:rPr>
          <w:rFonts w:ascii="Calibri" w:hAnsi="Calibri" w:cs="Calibri"/>
          <w:b/>
          <w:bCs/>
          <w:sz w:val="22"/>
          <w:szCs w:val="22"/>
          <w:highlight w:val="yellow"/>
        </w:rPr>
        <w:br w:type="page"/>
      </w:r>
      <w:r w:rsidR="00271BDA" w:rsidRPr="006F1367">
        <w:rPr>
          <w:rFonts w:ascii="Calibri" w:hAnsi="Calibri" w:cs="Calibri"/>
          <w:b/>
          <w:noProof/>
          <w:sz w:val="22"/>
          <w:szCs w:val="22"/>
        </w:rPr>
        <w:lastRenderedPageBreak/>
        <w:t>3.</w:t>
      </w:r>
    </w:p>
    <w:p w14:paraId="1AD02441" w14:textId="77777777" w:rsidR="00271BDA" w:rsidRPr="006F1367" w:rsidRDefault="00271BDA" w:rsidP="0070152E">
      <w:pPr>
        <w:jc w:val="center"/>
        <w:rPr>
          <w:rFonts w:ascii="Calibri" w:hAnsi="Calibri" w:cs="Calibri"/>
          <w:b/>
          <w:noProof/>
          <w:sz w:val="22"/>
          <w:szCs w:val="22"/>
        </w:rPr>
      </w:pPr>
    </w:p>
    <w:p w14:paraId="3E0BA2FC" w14:textId="7507884C" w:rsidR="00E05110" w:rsidRPr="006F1367" w:rsidRDefault="00E05110" w:rsidP="006F1367">
      <w:pPr>
        <w:pStyle w:val="Szvegtrzs"/>
        <w:spacing w:after="0"/>
        <w:jc w:val="center"/>
        <w:rPr>
          <w:rFonts w:ascii="Calibri" w:hAnsi="Calibri" w:cs="Calibri"/>
          <w:b/>
          <w:sz w:val="22"/>
          <w:szCs w:val="22"/>
        </w:rPr>
      </w:pPr>
      <w:r w:rsidRPr="006F1367">
        <w:rPr>
          <w:rFonts w:ascii="Calibri" w:hAnsi="Calibri" w:cs="Calibri"/>
          <w:b/>
          <w:sz w:val="22"/>
          <w:szCs w:val="22"/>
        </w:rPr>
        <w:t>Tisztelt Közgyűlés!</w:t>
      </w:r>
    </w:p>
    <w:p w14:paraId="3D04C30C" w14:textId="77777777" w:rsidR="00EB6240" w:rsidRPr="00600EA6" w:rsidRDefault="00EB6240" w:rsidP="006F1367">
      <w:pPr>
        <w:pStyle w:val="Szvegtrzs"/>
        <w:spacing w:after="0"/>
        <w:jc w:val="center"/>
        <w:rPr>
          <w:rFonts w:ascii="Calibri" w:hAnsi="Calibri" w:cs="Calibri"/>
          <w:b/>
          <w:bCs w:val="0"/>
          <w:sz w:val="22"/>
          <w:szCs w:val="22"/>
          <w:highlight w:val="yellow"/>
        </w:rPr>
      </w:pPr>
    </w:p>
    <w:p w14:paraId="38C226AB" w14:textId="77777777" w:rsidR="00336D66" w:rsidRPr="00600EA6" w:rsidRDefault="00336D66" w:rsidP="00336D66">
      <w:pPr>
        <w:jc w:val="center"/>
        <w:rPr>
          <w:rFonts w:asciiTheme="minorHAnsi" w:hAnsiTheme="minorHAnsi" w:cstheme="minorHAnsi"/>
          <w:b/>
          <w:sz w:val="22"/>
          <w:szCs w:val="22"/>
          <w:highlight w:val="yellow"/>
        </w:rPr>
      </w:pPr>
    </w:p>
    <w:p w14:paraId="6C0EAA48" w14:textId="77777777" w:rsidR="006F1367" w:rsidRPr="006F1367" w:rsidRDefault="006F1367" w:rsidP="006F1367">
      <w:pPr>
        <w:spacing w:line="276" w:lineRule="auto"/>
        <w:jc w:val="both"/>
        <w:rPr>
          <w:rFonts w:ascii="Calibri" w:hAnsi="Calibri" w:cs="Calibri"/>
          <w:sz w:val="22"/>
          <w:szCs w:val="22"/>
        </w:rPr>
      </w:pPr>
      <w:r w:rsidRPr="006F1367">
        <w:rPr>
          <w:rFonts w:ascii="Calibri" w:hAnsi="Calibri" w:cs="Calibri"/>
          <w:sz w:val="22"/>
          <w:szCs w:val="22"/>
        </w:rPr>
        <w:t>Önkormányzatunk a muzeális intézményekről, a nyilvános könyvtári ellátásról és a közművelődésről szóló 1997. évi CXL. törvény 79.§ (1) bekezdése alapján 2022. január 1. napjától az AGORA Savaria Kulturális és Médiaközpont Nonprofit Kft.-vel határozatlan idejű, az alábbi négy egyesülettel 2021. évtől öt évre szóló közművelődési megállapodást (a továbbiakban: Megállapodás) kötött.</w:t>
      </w:r>
    </w:p>
    <w:p w14:paraId="09A76BD8" w14:textId="77777777" w:rsidR="006F1367" w:rsidRPr="006F1367" w:rsidRDefault="006F1367" w:rsidP="006F1367">
      <w:pPr>
        <w:spacing w:line="276" w:lineRule="auto"/>
        <w:jc w:val="both"/>
        <w:rPr>
          <w:rFonts w:ascii="Calibri" w:hAnsi="Calibri" w:cs="Calibri"/>
          <w:sz w:val="22"/>
          <w:szCs w:val="22"/>
        </w:rPr>
      </w:pPr>
    </w:p>
    <w:p w14:paraId="76E0EF4B"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Gyöngyöshermán-Szentkirályi Polgári Kör</w:t>
      </w:r>
    </w:p>
    <w:p w14:paraId="2E49086F"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Herényi Kulturális és Sportegyesület</w:t>
      </w:r>
    </w:p>
    <w:p w14:paraId="42D54B4A"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Vas Megyei Tudományos Ismeretterjesztő Egyesület</w:t>
      </w:r>
    </w:p>
    <w:p w14:paraId="0BB61BDF"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Zanati Kulturális Egyesület</w:t>
      </w:r>
    </w:p>
    <w:p w14:paraId="6457E026" w14:textId="77777777" w:rsidR="006F1367" w:rsidRPr="006F1367" w:rsidRDefault="006F1367" w:rsidP="006F1367">
      <w:pPr>
        <w:spacing w:line="276" w:lineRule="auto"/>
        <w:ind w:left="960"/>
        <w:contextualSpacing/>
        <w:jc w:val="both"/>
        <w:rPr>
          <w:rFonts w:ascii="Calibri" w:hAnsi="Calibri" w:cs="Calibri"/>
          <w:sz w:val="22"/>
          <w:szCs w:val="22"/>
        </w:rPr>
      </w:pPr>
    </w:p>
    <w:p w14:paraId="1A3EFD1B" w14:textId="77777777" w:rsidR="006F1367" w:rsidRPr="006F1367" w:rsidRDefault="006F1367" w:rsidP="006F1367">
      <w:pPr>
        <w:spacing w:line="276" w:lineRule="auto"/>
        <w:jc w:val="both"/>
        <w:rPr>
          <w:rFonts w:ascii="Calibri" w:hAnsi="Calibri" w:cs="Calibri"/>
          <w:sz w:val="22"/>
          <w:szCs w:val="22"/>
        </w:rPr>
      </w:pPr>
      <w:r w:rsidRPr="006F1367">
        <w:rPr>
          <w:rFonts w:ascii="Calibri" w:hAnsi="Calibri" w:cs="Calibri"/>
          <w:sz w:val="22"/>
          <w:szCs w:val="22"/>
        </w:rPr>
        <w:t>A Megállapodás értelmében a feladat-ellátó éves szolgáltatási tervet készít, melynek tartalmaznia kell:</w:t>
      </w:r>
    </w:p>
    <w:p w14:paraId="7D80AC7A"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a biztosított közművelődési alapszolgáltatások keretében tervezett közösségi programok, tevékenységek és folyamatok megnevezését,</w:t>
      </w:r>
    </w:p>
    <w:p w14:paraId="4C65C2F3"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a közösségi tevékenység céljának rövid leírását,</w:t>
      </w:r>
    </w:p>
    <w:p w14:paraId="76F4BD37"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az egyes közösségi tevékenységek közművelődési alapszolgáltatásokba való besorolását azzal, hogy minden egyes közösségi tevékenység csak egy adatszolgáltatásba sorolható be,</w:t>
      </w:r>
    </w:p>
    <w:p w14:paraId="260BD820"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a közösségi tevékenység rendszerességét vagy tervezett időpontját és a résztvevők tervezett számát, valamint</w:t>
      </w:r>
    </w:p>
    <w:p w14:paraId="2F6F01E4" w14:textId="77777777" w:rsidR="006F1367" w:rsidRPr="006F1367" w:rsidRDefault="006F1367" w:rsidP="006F1367">
      <w:pPr>
        <w:numPr>
          <w:ilvl w:val="0"/>
          <w:numId w:val="65"/>
        </w:numPr>
        <w:spacing w:line="276" w:lineRule="auto"/>
        <w:contextualSpacing/>
        <w:jc w:val="both"/>
        <w:rPr>
          <w:rFonts w:ascii="Calibri" w:hAnsi="Calibri" w:cs="Calibri"/>
          <w:sz w:val="22"/>
          <w:szCs w:val="22"/>
        </w:rPr>
      </w:pPr>
      <w:r w:rsidRPr="006F1367">
        <w:rPr>
          <w:rFonts w:ascii="Calibri" w:hAnsi="Calibri" w:cs="Calibri"/>
          <w:sz w:val="22"/>
          <w:szCs w:val="22"/>
        </w:rPr>
        <w:t>a helyi lakosság közösségi tevékenységek megtervezésében, megvalósításában és értékelésében való részvételének módjait.</w:t>
      </w:r>
    </w:p>
    <w:p w14:paraId="50A85F7E" w14:textId="77777777" w:rsidR="006F1367" w:rsidRPr="006F1367" w:rsidRDefault="006F1367" w:rsidP="006F1367">
      <w:pPr>
        <w:spacing w:line="276" w:lineRule="auto"/>
        <w:jc w:val="both"/>
        <w:rPr>
          <w:rFonts w:ascii="Calibri" w:hAnsi="Calibri" w:cs="Calibri"/>
          <w:sz w:val="22"/>
          <w:szCs w:val="22"/>
        </w:rPr>
      </w:pPr>
    </w:p>
    <w:p w14:paraId="6664528B" w14:textId="77777777" w:rsidR="006F1367" w:rsidRPr="006F1367" w:rsidRDefault="006F1367" w:rsidP="006F1367">
      <w:pPr>
        <w:spacing w:line="276" w:lineRule="auto"/>
        <w:jc w:val="both"/>
        <w:rPr>
          <w:rFonts w:ascii="Calibri" w:hAnsi="Calibri" w:cs="Calibri"/>
          <w:sz w:val="22"/>
          <w:szCs w:val="22"/>
        </w:rPr>
      </w:pPr>
      <w:r w:rsidRPr="006F1367">
        <w:rPr>
          <w:rFonts w:ascii="Calibri" w:hAnsi="Calibri" w:cs="Calibri"/>
          <w:sz w:val="22"/>
          <w:szCs w:val="22"/>
        </w:rPr>
        <w:t>A közművelődési alapszolgáltatások, valamint a közművelődési intézmények és a közösségi színterek követelményeiről szóló 20/2018. (VII.9.) EMMI rendelet (a továbbiakban: Rendelet) 3.§-a rendelkezik az éves szolgáltatási tervre vonatkozóan. A Rendelet 3.§ (5) bekezdése értelmében az éves szolgáltatási tervet a feladatellátás helyén, továbbá a közművelődési intézményben vagy a közösségi színtérben, illetve a helyben szokásos módon közzé kell tenni a fenntartói jóváhagyást követő 15 napon belül.</w:t>
      </w:r>
    </w:p>
    <w:p w14:paraId="31BF7C4F" w14:textId="77777777" w:rsidR="006F1367" w:rsidRPr="006F1367" w:rsidRDefault="006F1367" w:rsidP="006F1367">
      <w:pPr>
        <w:spacing w:line="276" w:lineRule="auto"/>
        <w:ind w:left="960"/>
        <w:contextualSpacing/>
        <w:jc w:val="both"/>
        <w:rPr>
          <w:rFonts w:ascii="Calibri" w:hAnsi="Calibri" w:cs="Calibri"/>
          <w:sz w:val="22"/>
          <w:szCs w:val="22"/>
        </w:rPr>
      </w:pPr>
    </w:p>
    <w:p w14:paraId="1A10A610" w14:textId="77777777" w:rsidR="006F1367" w:rsidRPr="006F1367" w:rsidRDefault="006F1367" w:rsidP="006F1367">
      <w:pPr>
        <w:spacing w:line="276" w:lineRule="auto"/>
        <w:jc w:val="both"/>
        <w:rPr>
          <w:rFonts w:ascii="Calibri" w:hAnsi="Calibri" w:cs="Calibri"/>
          <w:sz w:val="22"/>
          <w:szCs w:val="22"/>
        </w:rPr>
      </w:pPr>
      <w:r w:rsidRPr="006F1367">
        <w:rPr>
          <w:rFonts w:ascii="Calibri" w:hAnsi="Calibri" w:cs="Calibri"/>
          <w:sz w:val="22"/>
          <w:szCs w:val="22"/>
        </w:rPr>
        <w:t xml:space="preserve">A gazdasági társaság és a nevezett egyesületek a Megállapodás IV/2. pontja szerint eleget tettek kötelezettségüknek, a szolgáltatási tervek - melyek az előterjesztés 1-5. sz. mellékletét képezik - a fenntartó részére történő jóváhagyásra benyújtásra kerültek. </w:t>
      </w:r>
    </w:p>
    <w:p w14:paraId="0BBF729B" w14:textId="77777777" w:rsidR="006F1367" w:rsidRPr="006F1367" w:rsidRDefault="006F1367" w:rsidP="006F1367">
      <w:pPr>
        <w:spacing w:line="276" w:lineRule="auto"/>
        <w:jc w:val="both"/>
        <w:rPr>
          <w:rFonts w:ascii="Calibri" w:hAnsi="Calibri" w:cs="Calibri"/>
          <w:sz w:val="22"/>
          <w:szCs w:val="22"/>
        </w:rPr>
      </w:pPr>
    </w:p>
    <w:p w14:paraId="2D0A114F" w14:textId="4A9C6007" w:rsidR="00271BDA" w:rsidRPr="00600EA6" w:rsidRDefault="006F1367" w:rsidP="006F1367">
      <w:pPr>
        <w:jc w:val="both"/>
        <w:rPr>
          <w:rFonts w:ascii="Calibri" w:hAnsi="Calibri" w:cs="Calibri"/>
          <w:sz w:val="22"/>
          <w:szCs w:val="22"/>
          <w:highlight w:val="yellow"/>
        </w:rPr>
      </w:pPr>
      <w:r w:rsidRPr="006F1367">
        <w:rPr>
          <w:rFonts w:ascii="Calibri" w:hAnsi="Calibri" w:cs="Calibri"/>
          <w:sz w:val="22"/>
        </w:rPr>
        <w:t>Kérem a Tisztelt Közgyűlést, hogy az előterjesztést megtárgyalni, és határozatát meghozni szíveskedjék.</w:t>
      </w:r>
    </w:p>
    <w:p w14:paraId="7646CDF3" w14:textId="77777777" w:rsidR="00271BDA" w:rsidRPr="00600EA6" w:rsidRDefault="00271BDA" w:rsidP="0070152E">
      <w:pPr>
        <w:jc w:val="both"/>
        <w:rPr>
          <w:rFonts w:ascii="Calibri" w:hAnsi="Calibri" w:cs="Calibri"/>
          <w:b/>
          <w:sz w:val="22"/>
          <w:szCs w:val="22"/>
          <w:highlight w:val="yellow"/>
        </w:rPr>
      </w:pPr>
    </w:p>
    <w:p w14:paraId="1557E3B5" w14:textId="77777777" w:rsidR="003401F8" w:rsidRPr="00600EA6" w:rsidRDefault="003401F8" w:rsidP="0070152E">
      <w:pPr>
        <w:jc w:val="both"/>
        <w:rPr>
          <w:rFonts w:ascii="Calibri" w:hAnsi="Calibri" w:cs="Calibri"/>
          <w:noProof/>
          <w:sz w:val="22"/>
          <w:szCs w:val="22"/>
          <w:highlight w:val="yellow"/>
        </w:rPr>
      </w:pPr>
    </w:p>
    <w:p w14:paraId="67C7571D" w14:textId="77777777" w:rsidR="003401F8" w:rsidRPr="00311616" w:rsidRDefault="00FD2934" w:rsidP="0070152E">
      <w:pPr>
        <w:jc w:val="center"/>
        <w:rPr>
          <w:rFonts w:ascii="Calibri" w:hAnsi="Calibri" w:cs="Calibri"/>
          <w:b/>
          <w:noProof/>
          <w:sz w:val="22"/>
          <w:szCs w:val="22"/>
        </w:rPr>
      </w:pPr>
      <w:r w:rsidRPr="00311616">
        <w:rPr>
          <w:rFonts w:ascii="Calibri" w:hAnsi="Calibri" w:cs="Calibri"/>
          <w:b/>
          <w:noProof/>
          <w:sz w:val="22"/>
          <w:szCs w:val="22"/>
        </w:rPr>
        <w:t>4.</w:t>
      </w:r>
    </w:p>
    <w:p w14:paraId="6565F4DC" w14:textId="77777777" w:rsidR="00FD2934" w:rsidRPr="00311616" w:rsidRDefault="00FD2934" w:rsidP="0070152E">
      <w:pPr>
        <w:jc w:val="center"/>
        <w:rPr>
          <w:rFonts w:ascii="Calibri" w:hAnsi="Calibri" w:cs="Calibri"/>
          <w:b/>
          <w:noProof/>
          <w:sz w:val="22"/>
          <w:szCs w:val="22"/>
        </w:rPr>
      </w:pPr>
    </w:p>
    <w:p w14:paraId="136F8965" w14:textId="77777777" w:rsidR="00E05110" w:rsidRPr="00311616" w:rsidRDefault="00E05110" w:rsidP="00E05110">
      <w:pPr>
        <w:jc w:val="center"/>
        <w:rPr>
          <w:rFonts w:ascii="Calibri" w:hAnsi="Calibri" w:cs="Calibri"/>
          <w:b/>
          <w:sz w:val="22"/>
          <w:szCs w:val="22"/>
          <w:lang w:eastAsia="en-US"/>
        </w:rPr>
      </w:pPr>
      <w:r w:rsidRPr="00311616">
        <w:rPr>
          <w:rFonts w:ascii="Calibri" w:hAnsi="Calibri" w:cs="Calibri"/>
          <w:b/>
          <w:sz w:val="22"/>
          <w:szCs w:val="22"/>
          <w:lang w:eastAsia="en-US"/>
        </w:rPr>
        <w:t>Tisztelt Közgyűlés!</w:t>
      </w:r>
    </w:p>
    <w:p w14:paraId="69D65955" w14:textId="77777777" w:rsidR="00E05110" w:rsidRPr="00311616" w:rsidRDefault="00E05110" w:rsidP="00E05110">
      <w:pPr>
        <w:jc w:val="center"/>
        <w:rPr>
          <w:rFonts w:ascii="Calibri" w:hAnsi="Calibri" w:cs="Calibri"/>
          <w:b/>
          <w:sz w:val="22"/>
        </w:rPr>
      </w:pPr>
    </w:p>
    <w:p w14:paraId="6840CBF9" w14:textId="3531965A" w:rsidR="00311616" w:rsidRPr="00311616" w:rsidRDefault="00311616" w:rsidP="00311616">
      <w:pPr>
        <w:jc w:val="both"/>
        <w:rPr>
          <w:rFonts w:ascii="Calibri" w:hAnsi="Calibri" w:cs="Calibri"/>
          <w:bCs/>
          <w:sz w:val="22"/>
        </w:rPr>
      </w:pPr>
      <w:r w:rsidRPr="00311616">
        <w:rPr>
          <w:rFonts w:ascii="Calibri" w:hAnsi="Calibri" w:cs="Calibri"/>
          <w:bCs/>
          <w:sz w:val="22"/>
        </w:rPr>
        <w:t>Szombathely Megyei Jogú Város Közgyűlésének 23/2015. (I.29.) Kgy. sz. határozata értelmében a Savaria Történelmi Karnevál (a továbbiakban: Karnevál) megszervezését 2015. évtől - a Savaria Történelmi Karnevál Közhasznú Közalapítvány (a továbbiakban: Közalapítvány) közreműködésével - a Savaria Turizmus Nonprofit Kft.  (a továbbiakban: NKft.) látja el. A Közalapítvány - az NKft. javaslatával megegyezően - a 128/2023. (II.1.) Kuratóriumi határozatával a 2023. augusztus 24-27-ig tartó időszakot javasolja a Karnevál megrendezésére.</w:t>
      </w:r>
    </w:p>
    <w:p w14:paraId="18DDFDD4" w14:textId="77777777" w:rsidR="00311616" w:rsidRPr="00311616" w:rsidRDefault="00311616" w:rsidP="00311616">
      <w:pPr>
        <w:jc w:val="both"/>
        <w:rPr>
          <w:rFonts w:ascii="Arial" w:hAnsi="Arial" w:cs="Arial"/>
          <w:bCs/>
          <w:sz w:val="22"/>
        </w:rPr>
      </w:pPr>
    </w:p>
    <w:p w14:paraId="175F76D9" w14:textId="77777777" w:rsidR="00311616" w:rsidRPr="00311616" w:rsidRDefault="00311616" w:rsidP="00311616">
      <w:pPr>
        <w:contextualSpacing/>
        <w:jc w:val="both"/>
        <w:rPr>
          <w:rFonts w:ascii="Arial" w:hAnsi="Arial" w:cs="Arial"/>
          <w:bCs/>
          <w:sz w:val="22"/>
        </w:rPr>
      </w:pPr>
    </w:p>
    <w:p w14:paraId="74BC2632" w14:textId="445F2B96" w:rsidR="000F0E4B" w:rsidRPr="00EB6240" w:rsidRDefault="00311616" w:rsidP="00311616">
      <w:pPr>
        <w:jc w:val="both"/>
        <w:rPr>
          <w:rFonts w:ascii="Calibri" w:hAnsi="Calibri" w:cs="Calibri"/>
          <w:sz w:val="22"/>
          <w:szCs w:val="22"/>
        </w:rPr>
      </w:pPr>
      <w:r w:rsidRPr="00311616">
        <w:rPr>
          <w:rFonts w:ascii="Calibri" w:hAnsi="Calibri" w:cs="Calibri"/>
          <w:sz w:val="22"/>
        </w:rPr>
        <w:t>Kérem a Tisztelt Közgyűlést, hogy az előterjesztést megtárgyalni, és határozati javaslatot elfogadni szíveskedjék.</w:t>
      </w:r>
    </w:p>
    <w:p w14:paraId="12F81661" w14:textId="5C28F02F" w:rsidR="00E05110" w:rsidRPr="00311616" w:rsidRDefault="00E05110" w:rsidP="00E05110">
      <w:pPr>
        <w:jc w:val="center"/>
        <w:rPr>
          <w:rFonts w:ascii="Calibri" w:hAnsi="Calibri" w:cs="Calibri"/>
          <w:b/>
          <w:noProof/>
          <w:sz w:val="22"/>
          <w:szCs w:val="22"/>
        </w:rPr>
      </w:pPr>
      <w:r w:rsidRPr="00311616">
        <w:rPr>
          <w:rFonts w:ascii="Calibri" w:eastAsia="Segoe UI Emoji" w:hAnsi="Calibri" w:cs="Calibri"/>
          <w:b/>
          <w:sz w:val="22"/>
          <w:szCs w:val="22"/>
        </w:rPr>
        <w:lastRenderedPageBreak/>
        <w:t>5</w:t>
      </w:r>
      <w:r w:rsidRPr="00311616">
        <w:rPr>
          <w:rFonts w:ascii="Calibri" w:hAnsi="Calibri" w:cs="Calibri"/>
          <w:b/>
          <w:noProof/>
          <w:sz w:val="22"/>
          <w:szCs w:val="22"/>
        </w:rPr>
        <w:t>.</w:t>
      </w:r>
    </w:p>
    <w:p w14:paraId="527F46A0" w14:textId="77777777" w:rsidR="00E05110" w:rsidRPr="00311616" w:rsidRDefault="00E05110" w:rsidP="00E05110">
      <w:pPr>
        <w:jc w:val="center"/>
        <w:rPr>
          <w:rFonts w:ascii="Calibri" w:hAnsi="Calibri" w:cs="Calibri"/>
          <w:b/>
          <w:noProof/>
          <w:sz w:val="22"/>
          <w:szCs w:val="22"/>
        </w:rPr>
      </w:pPr>
    </w:p>
    <w:p w14:paraId="77C55B96" w14:textId="77777777" w:rsidR="00D71435" w:rsidRPr="00311616" w:rsidRDefault="00D71435" w:rsidP="00D71435">
      <w:pPr>
        <w:jc w:val="center"/>
        <w:rPr>
          <w:rFonts w:ascii="Calibri" w:hAnsi="Calibri" w:cs="Calibri"/>
          <w:b/>
          <w:sz w:val="22"/>
          <w:szCs w:val="22"/>
        </w:rPr>
      </w:pPr>
      <w:r w:rsidRPr="00311616">
        <w:rPr>
          <w:rFonts w:ascii="Calibri" w:hAnsi="Calibri" w:cs="Calibri"/>
          <w:b/>
          <w:sz w:val="22"/>
          <w:szCs w:val="22"/>
        </w:rPr>
        <w:t>Tisztelt Közgyűlés!</w:t>
      </w:r>
    </w:p>
    <w:p w14:paraId="6957862C" w14:textId="77777777" w:rsidR="00D71435" w:rsidRPr="00600EA6" w:rsidRDefault="00D71435" w:rsidP="00D71435">
      <w:pPr>
        <w:jc w:val="both"/>
        <w:rPr>
          <w:rFonts w:ascii="Calibri" w:hAnsi="Calibri" w:cs="Calibri"/>
          <w:sz w:val="22"/>
          <w:szCs w:val="22"/>
          <w:highlight w:val="yellow"/>
        </w:rPr>
      </w:pPr>
    </w:p>
    <w:p w14:paraId="37E33209" w14:textId="77777777" w:rsidR="00311616" w:rsidRDefault="00311616" w:rsidP="00311616">
      <w:pPr>
        <w:pStyle w:val="Listaszerbekezds"/>
        <w:spacing w:after="0"/>
        <w:ind w:left="0"/>
        <w:jc w:val="both"/>
        <w:rPr>
          <w:rFonts w:asciiTheme="minorHAnsi" w:hAnsiTheme="minorHAnsi" w:cstheme="minorHAnsi"/>
        </w:rPr>
      </w:pPr>
      <w:r w:rsidRPr="003D764B">
        <w:rPr>
          <w:rFonts w:asciiTheme="minorHAnsi" w:hAnsiTheme="minorHAnsi" w:cstheme="minorHAnsi"/>
        </w:rPr>
        <w:t>Szombathely Megyei Jogú Város Közgyűlése 221/2022.(VI.27.) Kgy. sz. határozatával döntött Ják község és Szombathely Megyei Jogú Város Önkormányzata közötti – házi segítségnyújtás szolgáltatásra vonatkozó - feladatellátási megállapodás megkötéséről. A Pálos Károly Szociális Szolgáltató Központ és Gyermekjóléti Szolgálat jelzése szerint</w:t>
      </w:r>
      <w:r>
        <w:rPr>
          <w:rFonts w:asciiTheme="minorHAnsi" w:hAnsiTheme="minorHAnsi" w:cstheme="minorHAnsi"/>
        </w:rPr>
        <w:t xml:space="preserve"> </w:t>
      </w:r>
      <w:r w:rsidRPr="003D764B">
        <w:rPr>
          <w:rFonts w:asciiTheme="minorHAnsi" w:hAnsiTheme="minorHAnsi" w:cstheme="minorHAnsi"/>
        </w:rPr>
        <w:t>1 fő kérelmezte a házi segítségnyújtás szolgáltatás igénybevételét 2023. februárjától.  Ennek következtében a Pálos Károly Szociális Szolgáltató Központ és Gyermekjóléti Szolgálat alapító okirat</w:t>
      </w:r>
      <w:r>
        <w:rPr>
          <w:rFonts w:asciiTheme="minorHAnsi" w:hAnsiTheme="minorHAnsi" w:cstheme="minorHAnsi"/>
        </w:rPr>
        <w:t>a</w:t>
      </w:r>
      <w:r w:rsidRPr="003D764B">
        <w:rPr>
          <w:rFonts w:asciiTheme="minorHAnsi" w:hAnsiTheme="minorHAnsi" w:cstheme="minorHAnsi"/>
        </w:rPr>
        <w:t xml:space="preserve"> 4.5 pontjának módosítása vált szükségessé aszerint, hogy az intézmény illetékessége, működési területe a házi segítségnyújtás tekintetében Ják településsel egészüljön ki.</w:t>
      </w:r>
    </w:p>
    <w:p w14:paraId="22035398" w14:textId="77777777" w:rsidR="00311616" w:rsidRPr="00E061B8" w:rsidRDefault="00311616" w:rsidP="00311616">
      <w:pPr>
        <w:jc w:val="both"/>
        <w:rPr>
          <w:rFonts w:asciiTheme="minorHAnsi" w:hAnsiTheme="minorHAnsi" w:cstheme="minorHAnsi"/>
          <w:sz w:val="22"/>
          <w:szCs w:val="22"/>
        </w:rPr>
      </w:pPr>
    </w:p>
    <w:p w14:paraId="74AABD44" w14:textId="022EAB64" w:rsidR="00311616" w:rsidRDefault="00311616" w:rsidP="00311616">
      <w:pPr>
        <w:jc w:val="both"/>
        <w:rPr>
          <w:rFonts w:asciiTheme="minorHAnsi" w:hAnsiTheme="minorHAnsi" w:cstheme="minorHAnsi"/>
          <w:sz w:val="22"/>
          <w:szCs w:val="22"/>
        </w:rPr>
      </w:pPr>
      <w:r w:rsidRPr="00E061B8">
        <w:rPr>
          <w:rFonts w:asciiTheme="minorHAnsi" w:hAnsiTheme="minorHAnsi" w:cstheme="minorHAnsi"/>
          <w:sz w:val="22"/>
          <w:szCs w:val="22"/>
        </w:rPr>
        <w:t>A Pálos Károly Szociális Szolgáltató Központ és Gyermekjóléti Szolgálat Módosító okirat</w:t>
      </w:r>
      <w:r>
        <w:rPr>
          <w:rFonts w:asciiTheme="minorHAnsi" w:hAnsiTheme="minorHAnsi" w:cstheme="minorHAnsi"/>
          <w:sz w:val="22"/>
          <w:szCs w:val="22"/>
        </w:rPr>
        <w:t>a</w:t>
      </w:r>
      <w:r w:rsidRPr="00E061B8">
        <w:rPr>
          <w:rFonts w:asciiTheme="minorHAnsi" w:hAnsiTheme="minorHAnsi" w:cstheme="minorHAnsi"/>
          <w:sz w:val="22"/>
          <w:szCs w:val="22"/>
        </w:rPr>
        <w:t xml:space="preserve"> </w:t>
      </w:r>
      <w:r>
        <w:rPr>
          <w:rFonts w:asciiTheme="minorHAnsi" w:hAnsiTheme="minorHAnsi" w:cstheme="minorHAnsi"/>
          <w:sz w:val="22"/>
          <w:szCs w:val="22"/>
        </w:rPr>
        <w:t xml:space="preserve">és </w:t>
      </w:r>
      <w:r w:rsidRPr="00E061B8">
        <w:rPr>
          <w:rFonts w:asciiTheme="minorHAnsi" w:hAnsiTheme="minorHAnsi" w:cstheme="minorHAnsi"/>
          <w:sz w:val="22"/>
          <w:szCs w:val="22"/>
        </w:rPr>
        <w:t>a módosításokkal egységes szerkezetbe foglalt Alapító okirat</w:t>
      </w:r>
      <w:r>
        <w:rPr>
          <w:rFonts w:asciiTheme="minorHAnsi" w:hAnsiTheme="minorHAnsi" w:cstheme="minorHAnsi"/>
          <w:sz w:val="22"/>
          <w:szCs w:val="22"/>
        </w:rPr>
        <w:t>a</w:t>
      </w:r>
      <w:r w:rsidRPr="00E061B8">
        <w:rPr>
          <w:rFonts w:asciiTheme="minorHAnsi" w:hAnsiTheme="minorHAnsi" w:cstheme="minorHAnsi"/>
          <w:sz w:val="22"/>
          <w:szCs w:val="22"/>
        </w:rPr>
        <w:t xml:space="preserve"> az előterjesztés </w:t>
      </w:r>
      <w:r>
        <w:rPr>
          <w:rFonts w:asciiTheme="minorHAnsi" w:hAnsiTheme="minorHAnsi" w:cstheme="minorHAnsi"/>
          <w:sz w:val="22"/>
          <w:szCs w:val="22"/>
        </w:rPr>
        <w:t>mellékletét képezi.</w:t>
      </w:r>
    </w:p>
    <w:p w14:paraId="5371CB82" w14:textId="4F990C33" w:rsidR="00807F58" w:rsidRDefault="00807F58" w:rsidP="00311616">
      <w:pPr>
        <w:jc w:val="both"/>
        <w:rPr>
          <w:rFonts w:asciiTheme="minorHAnsi" w:hAnsiTheme="minorHAnsi" w:cstheme="minorHAnsi"/>
          <w:sz w:val="22"/>
          <w:szCs w:val="22"/>
        </w:rPr>
      </w:pPr>
    </w:p>
    <w:p w14:paraId="43D67A48" w14:textId="77777777" w:rsidR="00807F58" w:rsidRPr="00807F58" w:rsidRDefault="00807F58" w:rsidP="00807F58">
      <w:pPr>
        <w:rPr>
          <w:rFonts w:ascii="Cambria" w:hAnsi="Cambria" w:cs="Calibri"/>
          <w:sz w:val="22"/>
          <w:szCs w:val="22"/>
        </w:rPr>
      </w:pPr>
      <w:r w:rsidRPr="00807F58">
        <w:rPr>
          <w:rFonts w:ascii="Cambria" w:hAnsi="Cambria" w:cs="Calibri"/>
          <w:sz w:val="22"/>
          <w:szCs w:val="22"/>
        </w:rPr>
        <w:t>Okirat száma: 25214 - …../2023</w:t>
      </w:r>
    </w:p>
    <w:p w14:paraId="161E018A" w14:textId="77777777" w:rsidR="00807F58" w:rsidRPr="00807F58" w:rsidRDefault="00807F58" w:rsidP="00807F58">
      <w:pPr>
        <w:rPr>
          <w:rFonts w:ascii="Cambria" w:hAnsi="Cambria" w:cs="Calibri"/>
          <w:sz w:val="22"/>
          <w:szCs w:val="22"/>
        </w:rPr>
      </w:pPr>
    </w:p>
    <w:p w14:paraId="182DB565" w14:textId="77777777" w:rsidR="00807F58" w:rsidRPr="00807F58" w:rsidRDefault="00807F58" w:rsidP="00807F58">
      <w:pPr>
        <w:rPr>
          <w:rFonts w:ascii="Cambria" w:hAnsi="Cambria" w:cs="Calibri"/>
          <w:sz w:val="22"/>
          <w:szCs w:val="22"/>
        </w:rPr>
      </w:pPr>
    </w:p>
    <w:p w14:paraId="2C94A841" w14:textId="77777777" w:rsidR="00807F58" w:rsidRPr="00807F58" w:rsidRDefault="00807F58" w:rsidP="00807F58">
      <w:pPr>
        <w:rPr>
          <w:rFonts w:ascii="Cambria" w:hAnsi="Cambria" w:cs="Calibri"/>
          <w:sz w:val="22"/>
          <w:szCs w:val="22"/>
        </w:rPr>
      </w:pPr>
    </w:p>
    <w:p w14:paraId="5E0780CE" w14:textId="77777777" w:rsidR="00807F58" w:rsidRPr="00807F58" w:rsidRDefault="00807F58" w:rsidP="00807F58">
      <w:pPr>
        <w:tabs>
          <w:tab w:val="left" w:leader="dot" w:pos="9072"/>
          <w:tab w:val="left" w:leader="dot" w:pos="16443"/>
        </w:tabs>
        <w:jc w:val="center"/>
        <w:rPr>
          <w:rFonts w:ascii="Cambria" w:hAnsi="Cambria" w:cs="Calibri"/>
          <w:sz w:val="40"/>
          <w:szCs w:val="40"/>
        </w:rPr>
      </w:pPr>
      <w:r w:rsidRPr="00807F58">
        <w:rPr>
          <w:rFonts w:ascii="Cambria" w:hAnsi="Cambria" w:cs="Calibri"/>
          <w:sz w:val="40"/>
          <w:szCs w:val="40"/>
        </w:rPr>
        <w:t>Módosító okirat</w:t>
      </w:r>
    </w:p>
    <w:p w14:paraId="60E54BB4" w14:textId="77777777" w:rsidR="00807F58" w:rsidRPr="00807F58" w:rsidRDefault="00807F58" w:rsidP="00807F58">
      <w:pPr>
        <w:tabs>
          <w:tab w:val="left" w:leader="dot" w:pos="9072"/>
          <w:tab w:val="left" w:leader="dot" w:pos="16443"/>
        </w:tabs>
        <w:jc w:val="center"/>
        <w:rPr>
          <w:rFonts w:ascii="Cambria" w:hAnsi="Cambria" w:cs="Calibri"/>
          <w:sz w:val="22"/>
          <w:szCs w:val="22"/>
        </w:rPr>
      </w:pPr>
    </w:p>
    <w:p w14:paraId="579635AB" w14:textId="77777777" w:rsidR="00807F58" w:rsidRPr="00807F58" w:rsidRDefault="00807F58" w:rsidP="00807F58">
      <w:pPr>
        <w:tabs>
          <w:tab w:val="left" w:leader="dot" w:pos="9072"/>
          <w:tab w:val="left" w:leader="dot" w:pos="16443"/>
        </w:tabs>
        <w:jc w:val="center"/>
        <w:rPr>
          <w:rFonts w:ascii="Cambria" w:hAnsi="Cambria" w:cs="Calibri"/>
          <w:sz w:val="22"/>
          <w:szCs w:val="22"/>
        </w:rPr>
      </w:pPr>
    </w:p>
    <w:p w14:paraId="3895D5EF" w14:textId="77777777" w:rsidR="00807F58" w:rsidRPr="00807F58" w:rsidRDefault="00807F58" w:rsidP="00807F58">
      <w:pPr>
        <w:tabs>
          <w:tab w:val="left" w:leader="dot" w:pos="9072"/>
          <w:tab w:val="left" w:leader="dot" w:pos="16443"/>
        </w:tabs>
        <w:jc w:val="both"/>
        <w:rPr>
          <w:rFonts w:ascii="Cambria" w:hAnsi="Cambria" w:cs="Calibri"/>
          <w:sz w:val="22"/>
          <w:szCs w:val="22"/>
        </w:rPr>
      </w:pPr>
      <w:r w:rsidRPr="00807F58">
        <w:rPr>
          <w:rFonts w:ascii="Cambria" w:hAnsi="Cambria" w:cs="Calibri"/>
          <w:sz w:val="22"/>
          <w:szCs w:val="22"/>
        </w:rPr>
        <w:t>A Pálos Károly Szociális Szolgáltató Központ és Gyermekjóléti Szolgálat, Szombathely Megyei Jogú Város Közgyűlése által 2020. július 1. napján kiadott, 25364-8/2020. számú alapító okiratát az államháztartásról szóló 2011. évi CXCV. törvény 8/A. §-a alapján – a 7/2023. (I.26.) Kgy.</w:t>
      </w:r>
      <w:r w:rsidRPr="00807F58">
        <w:rPr>
          <w:rFonts w:ascii="Cambria" w:hAnsi="Cambria" w:cs="Calibri"/>
          <w:i/>
          <w:sz w:val="22"/>
          <w:szCs w:val="22"/>
        </w:rPr>
        <w:t xml:space="preserve"> </w:t>
      </w:r>
      <w:r w:rsidRPr="00807F58">
        <w:rPr>
          <w:rFonts w:ascii="Cambria" w:hAnsi="Cambria" w:cs="Calibri"/>
          <w:sz w:val="22"/>
          <w:szCs w:val="22"/>
        </w:rPr>
        <w:t>számú határozatra figyelemmel – a következők szerint módosítom:</w:t>
      </w:r>
    </w:p>
    <w:p w14:paraId="673D127B" w14:textId="77777777" w:rsidR="00807F58" w:rsidRPr="00807F58" w:rsidRDefault="00807F58" w:rsidP="00807F58">
      <w:pPr>
        <w:tabs>
          <w:tab w:val="left" w:leader="dot" w:pos="9072"/>
          <w:tab w:val="left" w:leader="dot" w:pos="16443"/>
        </w:tabs>
        <w:jc w:val="both"/>
        <w:rPr>
          <w:rFonts w:ascii="Cambria" w:hAnsi="Cambria" w:cs="Calibri"/>
          <w:b/>
          <w:sz w:val="22"/>
          <w:szCs w:val="22"/>
        </w:rPr>
      </w:pPr>
    </w:p>
    <w:p w14:paraId="2CFADEAA" w14:textId="77777777" w:rsidR="00807F58" w:rsidRPr="00807F58" w:rsidRDefault="00807F58" w:rsidP="00807F58">
      <w:pPr>
        <w:tabs>
          <w:tab w:val="left" w:leader="dot" w:pos="9072"/>
          <w:tab w:val="left" w:leader="dot" w:pos="16443"/>
        </w:tabs>
        <w:jc w:val="both"/>
        <w:rPr>
          <w:rFonts w:ascii="Cambria" w:hAnsi="Cambria"/>
          <w:sz w:val="22"/>
          <w:szCs w:val="22"/>
        </w:rPr>
      </w:pPr>
      <w:r w:rsidRPr="00807F58">
        <w:rPr>
          <w:rFonts w:ascii="Cambria" w:hAnsi="Cambria" w:cs="Calibri"/>
          <w:sz w:val="22"/>
          <w:szCs w:val="22"/>
        </w:rPr>
        <w:t xml:space="preserve">1.  </w:t>
      </w:r>
      <w:r w:rsidRPr="00807F58">
        <w:rPr>
          <w:rFonts w:ascii="Cambria" w:hAnsi="Cambria"/>
          <w:sz w:val="22"/>
          <w:szCs w:val="22"/>
        </w:rPr>
        <w:t>Az alapító okirat 4.5. pontjában -   A költségvetési szerv illetékessége, működési területe:</w:t>
      </w:r>
    </w:p>
    <w:p w14:paraId="2F3CDB67" w14:textId="77777777" w:rsidR="00807F58" w:rsidRPr="00807F58" w:rsidRDefault="00807F58" w:rsidP="00807F58">
      <w:pPr>
        <w:tabs>
          <w:tab w:val="left" w:leader="dot" w:pos="9072"/>
          <w:tab w:val="left" w:leader="dot" w:pos="16443"/>
        </w:tabs>
        <w:jc w:val="both"/>
        <w:rPr>
          <w:rFonts w:ascii="Cambria" w:hAnsi="Cambria"/>
          <w:sz w:val="22"/>
          <w:szCs w:val="22"/>
        </w:rPr>
      </w:pPr>
      <w:r w:rsidRPr="00807F58">
        <w:rPr>
          <w:rFonts w:ascii="Cambria" w:hAnsi="Cambria"/>
          <w:sz w:val="22"/>
          <w:szCs w:val="22"/>
        </w:rPr>
        <w:t>házi segítségnyújtás tekintetében „Ják” településsel egészül ki.</w:t>
      </w:r>
    </w:p>
    <w:p w14:paraId="4CB9C85F" w14:textId="77777777" w:rsidR="00807F58" w:rsidRPr="00807F58" w:rsidRDefault="00807F58" w:rsidP="00807F58">
      <w:pPr>
        <w:tabs>
          <w:tab w:val="left" w:leader="dot" w:pos="9072"/>
          <w:tab w:val="left" w:leader="dot" w:pos="16443"/>
        </w:tabs>
        <w:jc w:val="both"/>
        <w:rPr>
          <w:rFonts w:ascii="Cambria" w:hAnsi="Cambria" w:cs="Calibri"/>
          <w:sz w:val="22"/>
          <w:szCs w:val="22"/>
        </w:rPr>
      </w:pPr>
    </w:p>
    <w:p w14:paraId="0E48C912" w14:textId="77777777" w:rsidR="00807F58" w:rsidRPr="00807F58" w:rsidRDefault="00807F58" w:rsidP="00807F58">
      <w:pPr>
        <w:tabs>
          <w:tab w:val="left" w:leader="dot" w:pos="9072"/>
          <w:tab w:val="left" w:leader="dot" w:pos="16443"/>
        </w:tabs>
        <w:jc w:val="both"/>
        <w:rPr>
          <w:rFonts w:ascii="Cambria" w:hAnsi="Cambria" w:cs="Calibri"/>
          <w:bCs/>
          <w:sz w:val="22"/>
          <w:szCs w:val="22"/>
        </w:rPr>
      </w:pPr>
    </w:p>
    <w:p w14:paraId="195661E0" w14:textId="77777777" w:rsidR="00807F58" w:rsidRPr="00807F58" w:rsidRDefault="00807F58" w:rsidP="00807F58">
      <w:pPr>
        <w:tabs>
          <w:tab w:val="left" w:leader="dot" w:pos="9072"/>
          <w:tab w:val="left" w:leader="dot" w:pos="9781"/>
          <w:tab w:val="left" w:leader="dot" w:pos="16443"/>
        </w:tabs>
        <w:jc w:val="both"/>
        <w:rPr>
          <w:rFonts w:ascii="Cambria" w:hAnsi="Cambria" w:cs="Calibri"/>
          <w:sz w:val="22"/>
          <w:szCs w:val="22"/>
        </w:rPr>
      </w:pPr>
      <w:r w:rsidRPr="00807F58">
        <w:rPr>
          <w:rFonts w:ascii="Cambria" w:hAnsi="Cambria" w:cs="Calibri"/>
          <w:sz w:val="22"/>
          <w:szCs w:val="22"/>
        </w:rPr>
        <w:t>Jelen módosító okiratot a törzskönyvi nyilvántartásba történő bejegyzés napjától kell alkalmazni.</w:t>
      </w:r>
    </w:p>
    <w:p w14:paraId="21F599E8" w14:textId="77777777" w:rsidR="00807F58" w:rsidRPr="00807F58" w:rsidRDefault="00807F58" w:rsidP="00807F58">
      <w:pPr>
        <w:tabs>
          <w:tab w:val="left" w:leader="dot" w:pos="9072"/>
          <w:tab w:val="left" w:leader="dot" w:pos="9781"/>
          <w:tab w:val="left" w:leader="dot" w:pos="16443"/>
        </w:tabs>
        <w:jc w:val="both"/>
        <w:rPr>
          <w:rFonts w:ascii="Cambria" w:hAnsi="Cambria" w:cs="Calibri"/>
          <w:sz w:val="22"/>
          <w:szCs w:val="22"/>
        </w:rPr>
      </w:pPr>
    </w:p>
    <w:p w14:paraId="661E105A" w14:textId="77777777" w:rsidR="00807F58" w:rsidRPr="00807F58" w:rsidRDefault="00807F58" w:rsidP="00807F58">
      <w:pPr>
        <w:tabs>
          <w:tab w:val="left" w:leader="dot" w:pos="9072"/>
          <w:tab w:val="left" w:leader="dot" w:pos="16443"/>
        </w:tabs>
        <w:jc w:val="both"/>
        <w:rPr>
          <w:rFonts w:ascii="Cambria" w:hAnsi="Cambria" w:cs="Calibri"/>
          <w:sz w:val="22"/>
          <w:szCs w:val="22"/>
        </w:rPr>
      </w:pPr>
      <w:r w:rsidRPr="00807F58">
        <w:rPr>
          <w:rFonts w:ascii="Cambria" w:hAnsi="Cambria" w:cs="Calibri"/>
          <w:sz w:val="22"/>
          <w:szCs w:val="22"/>
        </w:rPr>
        <w:t>Kelt: Szombathely, 2023. február „          ”</w:t>
      </w:r>
    </w:p>
    <w:p w14:paraId="2A6639F1" w14:textId="77777777" w:rsidR="00807F58" w:rsidRPr="00807F58" w:rsidRDefault="00807F58" w:rsidP="00807F58">
      <w:pPr>
        <w:tabs>
          <w:tab w:val="left" w:leader="dot" w:pos="9072"/>
          <w:tab w:val="left" w:leader="dot" w:pos="16443"/>
        </w:tabs>
        <w:ind w:left="3544"/>
        <w:jc w:val="center"/>
        <w:rPr>
          <w:rFonts w:ascii="Cambria" w:hAnsi="Cambria" w:cs="Calibri"/>
          <w:sz w:val="22"/>
          <w:szCs w:val="22"/>
        </w:rPr>
      </w:pPr>
    </w:p>
    <w:p w14:paraId="2EC9A5F3" w14:textId="77777777" w:rsidR="00807F58" w:rsidRPr="00807F58" w:rsidRDefault="00807F58" w:rsidP="00807F58">
      <w:pPr>
        <w:tabs>
          <w:tab w:val="left" w:leader="dot" w:pos="9072"/>
          <w:tab w:val="left" w:leader="dot" w:pos="16443"/>
        </w:tabs>
        <w:ind w:left="3544"/>
        <w:jc w:val="center"/>
        <w:rPr>
          <w:rFonts w:ascii="Cambria" w:hAnsi="Cambria" w:cs="Calibri"/>
          <w:sz w:val="22"/>
          <w:szCs w:val="22"/>
        </w:rPr>
      </w:pPr>
    </w:p>
    <w:p w14:paraId="08F01520" w14:textId="77777777" w:rsidR="00807F58" w:rsidRPr="00807F58" w:rsidRDefault="00807F58" w:rsidP="00807F58">
      <w:pPr>
        <w:tabs>
          <w:tab w:val="left" w:leader="dot" w:pos="9072"/>
          <w:tab w:val="left" w:leader="dot" w:pos="16443"/>
        </w:tabs>
        <w:ind w:left="3544"/>
        <w:rPr>
          <w:rFonts w:ascii="Cambria" w:hAnsi="Cambria" w:cs="Calibri"/>
          <w:sz w:val="22"/>
          <w:szCs w:val="22"/>
        </w:rPr>
      </w:pPr>
      <w:r w:rsidRPr="00807F58">
        <w:rPr>
          <w:rFonts w:ascii="Cambria" w:hAnsi="Cambria" w:cs="Calibri"/>
          <w:sz w:val="22"/>
          <w:szCs w:val="22"/>
        </w:rPr>
        <w:t>P.H</w:t>
      </w:r>
    </w:p>
    <w:p w14:paraId="7D6728CA" w14:textId="77777777" w:rsidR="00807F58" w:rsidRPr="00807F58" w:rsidRDefault="00807F58" w:rsidP="00807F58">
      <w:pPr>
        <w:tabs>
          <w:tab w:val="left" w:leader="dot" w:pos="9072"/>
          <w:tab w:val="left" w:leader="dot" w:pos="16443"/>
        </w:tabs>
        <w:ind w:left="3544"/>
        <w:jc w:val="center"/>
        <w:rPr>
          <w:rFonts w:ascii="Cambria" w:hAnsi="Cambria" w:cs="Calibri"/>
          <w:sz w:val="22"/>
          <w:szCs w:val="22"/>
        </w:rPr>
      </w:pPr>
    </w:p>
    <w:p w14:paraId="7994C81D" w14:textId="77777777" w:rsidR="00807F58" w:rsidRPr="00807F58" w:rsidRDefault="00807F58" w:rsidP="00807F58">
      <w:pPr>
        <w:tabs>
          <w:tab w:val="left" w:leader="dot" w:pos="9072"/>
          <w:tab w:val="left" w:leader="dot" w:pos="16443"/>
        </w:tabs>
        <w:rPr>
          <w:rFonts w:ascii="Cambria" w:hAnsi="Cambria" w:cs="Calibri"/>
          <w:sz w:val="22"/>
          <w:szCs w:val="22"/>
        </w:rPr>
      </w:pPr>
    </w:p>
    <w:p w14:paraId="5BCDEEC1" w14:textId="476E2123" w:rsidR="00807F58" w:rsidRPr="00807F58" w:rsidRDefault="00807F58" w:rsidP="00807F58">
      <w:pPr>
        <w:tabs>
          <w:tab w:val="left" w:leader="dot" w:pos="9072"/>
          <w:tab w:val="left" w:leader="dot" w:pos="16443"/>
        </w:tabs>
        <w:ind w:left="3544"/>
        <w:jc w:val="center"/>
        <w:rPr>
          <w:rFonts w:ascii="Cambria" w:hAnsi="Cambria" w:cs="Calibri"/>
          <w:sz w:val="22"/>
          <w:szCs w:val="22"/>
        </w:rPr>
      </w:pPr>
      <w:r w:rsidRPr="00807F58">
        <w:rPr>
          <w:rFonts w:ascii="Cambria" w:hAnsi="Cambria" w:cs="Calibri"/>
          <w:b/>
          <w:sz w:val="22"/>
          <w:szCs w:val="22"/>
        </w:rPr>
        <w:t>/: Dr. Nemény András :/</w:t>
      </w:r>
    </w:p>
    <w:p w14:paraId="064D4373" w14:textId="5C665782" w:rsidR="00807F58" w:rsidRPr="00807F58" w:rsidRDefault="00807F58" w:rsidP="00673A5F">
      <w:pPr>
        <w:ind w:left="5672" w:firstLine="709"/>
        <w:rPr>
          <w:rFonts w:ascii="Cambria" w:hAnsi="Cambria" w:cs="Calibri"/>
          <w:b/>
          <w:sz w:val="22"/>
          <w:szCs w:val="22"/>
        </w:rPr>
      </w:pPr>
      <w:r w:rsidRPr="00807F58">
        <w:rPr>
          <w:rFonts w:ascii="Cambria" w:hAnsi="Cambria" w:cs="Calibri"/>
          <w:b/>
          <w:sz w:val="22"/>
          <w:szCs w:val="22"/>
        </w:rPr>
        <w:t>polgármester</w:t>
      </w:r>
    </w:p>
    <w:p w14:paraId="5D214461" w14:textId="77777777" w:rsidR="00807F58" w:rsidRPr="00807F58" w:rsidRDefault="00807F58" w:rsidP="00807F58">
      <w:pPr>
        <w:rPr>
          <w:rFonts w:ascii="Cambria" w:hAnsi="Cambria" w:cs="Calibri"/>
          <w:b/>
          <w:sz w:val="22"/>
          <w:szCs w:val="22"/>
        </w:rPr>
      </w:pPr>
      <w:r w:rsidRPr="00807F58">
        <w:rPr>
          <w:rFonts w:ascii="Cambria" w:hAnsi="Cambria" w:cs="Calibri"/>
          <w:b/>
          <w:sz w:val="22"/>
          <w:szCs w:val="22"/>
        </w:rPr>
        <w:t>Ellenjegyezte:</w:t>
      </w:r>
    </w:p>
    <w:p w14:paraId="60492084" w14:textId="77777777" w:rsidR="00807F58" w:rsidRPr="00807F58" w:rsidRDefault="00807F58" w:rsidP="00807F58">
      <w:pPr>
        <w:rPr>
          <w:rFonts w:ascii="Cambria" w:hAnsi="Cambria" w:cs="Calibri"/>
          <w:b/>
          <w:sz w:val="22"/>
          <w:szCs w:val="22"/>
        </w:rPr>
      </w:pPr>
    </w:p>
    <w:p w14:paraId="70715BA4" w14:textId="77777777" w:rsidR="00807F58" w:rsidRPr="00807F58" w:rsidRDefault="00807F58" w:rsidP="00807F58">
      <w:pPr>
        <w:rPr>
          <w:rFonts w:ascii="Cambria" w:hAnsi="Cambria" w:cs="Calibri"/>
          <w:b/>
          <w:sz w:val="22"/>
          <w:szCs w:val="22"/>
        </w:rPr>
      </w:pPr>
    </w:p>
    <w:p w14:paraId="47D58DCD" w14:textId="77777777" w:rsidR="00807F58" w:rsidRPr="00807F58" w:rsidRDefault="00807F58" w:rsidP="00807F58">
      <w:pPr>
        <w:rPr>
          <w:rFonts w:ascii="Cambria" w:hAnsi="Cambria" w:cs="Calibri"/>
          <w:b/>
          <w:sz w:val="22"/>
          <w:szCs w:val="22"/>
        </w:rPr>
      </w:pPr>
    </w:p>
    <w:p w14:paraId="66ADC89D" w14:textId="77777777" w:rsidR="00807F58" w:rsidRPr="00807F58" w:rsidRDefault="00807F58" w:rsidP="00807F58">
      <w:pPr>
        <w:rPr>
          <w:rFonts w:ascii="Cambria" w:hAnsi="Cambria" w:cs="Calibri"/>
          <w:b/>
          <w:sz w:val="22"/>
          <w:szCs w:val="22"/>
        </w:rPr>
      </w:pPr>
      <w:r w:rsidRPr="00807F58">
        <w:rPr>
          <w:rFonts w:ascii="Cambria" w:hAnsi="Cambria" w:cs="Calibri"/>
          <w:b/>
          <w:sz w:val="22"/>
          <w:szCs w:val="22"/>
        </w:rPr>
        <w:t xml:space="preserve">             /: Dr. Károlyi Ákos :/</w:t>
      </w:r>
    </w:p>
    <w:p w14:paraId="33F61264" w14:textId="77777777" w:rsidR="00807F58" w:rsidRPr="00807F58" w:rsidRDefault="00807F58" w:rsidP="00807F58">
      <w:pPr>
        <w:rPr>
          <w:rFonts w:ascii="Cambria" w:hAnsi="Cambria" w:cs="Calibri"/>
          <w:sz w:val="22"/>
          <w:szCs w:val="22"/>
        </w:rPr>
      </w:pPr>
      <w:r w:rsidRPr="00807F58">
        <w:rPr>
          <w:rFonts w:ascii="Cambria" w:hAnsi="Cambria" w:cs="Calibri"/>
          <w:b/>
          <w:sz w:val="22"/>
          <w:szCs w:val="22"/>
        </w:rPr>
        <w:tab/>
      </w:r>
      <w:r w:rsidRPr="00807F58">
        <w:rPr>
          <w:rFonts w:ascii="Cambria" w:hAnsi="Cambria" w:cs="Calibri"/>
          <w:b/>
          <w:sz w:val="22"/>
          <w:szCs w:val="22"/>
        </w:rPr>
        <w:tab/>
        <w:t>jegyző</w:t>
      </w:r>
    </w:p>
    <w:p w14:paraId="78FEF2C6" w14:textId="77777777" w:rsidR="00807F58" w:rsidRPr="00807F58" w:rsidRDefault="00807F58" w:rsidP="00807F58">
      <w:pPr>
        <w:tabs>
          <w:tab w:val="left" w:leader="dot" w:pos="9072"/>
          <w:tab w:val="left" w:leader="dot" w:pos="16443"/>
        </w:tabs>
        <w:rPr>
          <w:rFonts w:ascii="Cambria" w:hAnsi="Cambria"/>
          <w:sz w:val="22"/>
          <w:szCs w:val="22"/>
        </w:rPr>
      </w:pPr>
      <w:r>
        <w:rPr>
          <w:rFonts w:asciiTheme="minorHAnsi" w:hAnsiTheme="minorHAnsi" w:cstheme="minorHAnsi"/>
          <w:sz w:val="22"/>
          <w:szCs w:val="22"/>
        </w:rPr>
        <w:br w:type="page"/>
      </w:r>
      <w:r w:rsidRPr="00807F58">
        <w:rPr>
          <w:rFonts w:ascii="Cambria" w:hAnsi="Cambria"/>
          <w:sz w:val="22"/>
          <w:szCs w:val="22"/>
        </w:rPr>
        <w:lastRenderedPageBreak/>
        <w:t>Okirat száma: 25214-……./2023.</w:t>
      </w:r>
    </w:p>
    <w:p w14:paraId="67B48E90" w14:textId="77777777" w:rsidR="00807F58" w:rsidRPr="00807F58" w:rsidRDefault="00807F58" w:rsidP="00807F58">
      <w:pPr>
        <w:tabs>
          <w:tab w:val="left" w:leader="dot" w:pos="9072"/>
          <w:tab w:val="left" w:leader="dot" w:pos="16443"/>
        </w:tabs>
        <w:spacing w:before="480" w:after="480"/>
        <w:jc w:val="center"/>
        <w:rPr>
          <w:rFonts w:ascii="Cambria" w:hAnsi="Cambria"/>
          <w:sz w:val="28"/>
          <w:szCs w:val="28"/>
        </w:rPr>
      </w:pPr>
      <w:r w:rsidRPr="00807F58">
        <w:rPr>
          <w:rFonts w:ascii="Cambria" w:hAnsi="Cambria"/>
          <w:sz w:val="40"/>
        </w:rPr>
        <w:t>Alapító okirat</w:t>
      </w:r>
      <w:r w:rsidRPr="00807F58">
        <w:rPr>
          <w:rFonts w:ascii="Cambria" w:hAnsi="Cambria"/>
          <w:sz w:val="40"/>
        </w:rPr>
        <w:br/>
      </w:r>
      <w:r w:rsidRPr="00807F58">
        <w:rPr>
          <w:rFonts w:ascii="Cambria" w:hAnsi="Cambria"/>
          <w:sz w:val="28"/>
          <w:szCs w:val="28"/>
        </w:rPr>
        <w:t>módosításokkal egységes szerkezetbe foglalva</w:t>
      </w:r>
    </w:p>
    <w:p w14:paraId="14CE153D" w14:textId="77777777" w:rsidR="00807F58" w:rsidRPr="00807F58" w:rsidRDefault="00807F58" w:rsidP="00807F58">
      <w:pPr>
        <w:tabs>
          <w:tab w:val="left" w:leader="dot" w:pos="9072"/>
          <w:tab w:val="left" w:leader="dot" w:pos="16443"/>
        </w:tabs>
        <w:spacing w:after="120"/>
        <w:jc w:val="both"/>
        <w:rPr>
          <w:rFonts w:ascii="Cambria" w:hAnsi="Cambria"/>
          <w:sz w:val="22"/>
        </w:rPr>
      </w:pPr>
      <w:r w:rsidRPr="00807F58">
        <w:rPr>
          <w:rFonts w:ascii="Cambria" w:hAnsi="Cambria"/>
          <w:sz w:val="22"/>
        </w:rPr>
        <w:t>Az államháztartásról szóló 2011. évi CXCV. törvény 8/A. §-a alapján a(z) Pálos Károly Szociális Szolgáltató Központ és Gyermekjóléti Szolgálat alapító okiratát a következők szerint adom ki:</w:t>
      </w:r>
    </w:p>
    <w:p w14:paraId="4111805B" w14:textId="77777777" w:rsidR="00807F58" w:rsidRPr="00807F58" w:rsidRDefault="00807F58" w:rsidP="00807F58">
      <w:pPr>
        <w:numPr>
          <w:ilvl w:val="0"/>
          <w:numId w:val="34"/>
        </w:numPr>
        <w:tabs>
          <w:tab w:val="left" w:leader="dot" w:pos="9072"/>
          <w:tab w:val="left" w:leader="dot" w:pos="9639"/>
        </w:tabs>
        <w:spacing w:before="360" w:after="360"/>
        <w:ind w:left="357" w:hanging="357"/>
        <w:jc w:val="center"/>
        <w:rPr>
          <w:rFonts w:ascii="Cambria" w:hAnsi="Cambria"/>
          <w:b/>
          <w:sz w:val="28"/>
        </w:rPr>
      </w:pPr>
      <w:r w:rsidRPr="00807F58">
        <w:rPr>
          <w:rFonts w:ascii="Cambria" w:hAnsi="Cambria"/>
          <w:b/>
          <w:sz w:val="28"/>
        </w:rPr>
        <w:t>A költségvetési szerv</w:t>
      </w:r>
      <w:r w:rsidRPr="00807F58">
        <w:rPr>
          <w:rFonts w:ascii="Cambria" w:hAnsi="Cambria"/>
          <w:b/>
          <w:sz w:val="28"/>
        </w:rPr>
        <w:br/>
        <w:t>megnevezése, székhelye, telephelye</w:t>
      </w:r>
    </w:p>
    <w:p w14:paraId="5775E991" w14:textId="77777777" w:rsidR="00807F58" w:rsidRPr="00807F58" w:rsidRDefault="00807F58" w:rsidP="00807F58">
      <w:pPr>
        <w:numPr>
          <w:ilvl w:val="1"/>
          <w:numId w:val="27"/>
        </w:numPr>
        <w:tabs>
          <w:tab w:val="left" w:leader="dot" w:pos="9072"/>
          <w:tab w:val="left" w:leader="dot" w:pos="9639"/>
          <w:tab w:val="left" w:leader="dot" w:pos="16443"/>
        </w:tabs>
        <w:spacing w:before="80"/>
        <w:ind w:left="567" w:right="-1" w:hanging="567"/>
        <w:jc w:val="both"/>
        <w:rPr>
          <w:rFonts w:ascii="Cambria" w:hAnsi="Cambria"/>
          <w:sz w:val="22"/>
          <w:szCs w:val="22"/>
        </w:rPr>
      </w:pPr>
      <w:r w:rsidRPr="00807F58">
        <w:rPr>
          <w:rFonts w:ascii="Cambria" w:hAnsi="Cambria"/>
          <w:sz w:val="22"/>
          <w:szCs w:val="22"/>
        </w:rPr>
        <w:t>A költségvetési szerv</w:t>
      </w:r>
    </w:p>
    <w:p w14:paraId="618E3697" w14:textId="77777777" w:rsidR="00807F58" w:rsidRPr="00807F58" w:rsidRDefault="00807F58" w:rsidP="00807F58">
      <w:pPr>
        <w:numPr>
          <w:ilvl w:val="2"/>
          <w:numId w:val="27"/>
        </w:numPr>
        <w:tabs>
          <w:tab w:val="left" w:leader="dot" w:pos="9072"/>
          <w:tab w:val="left" w:leader="dot" w:pos="9781"/>
          <w:tab w:val="left" w:leader="dot" w:pos="16443"/>
        </w:tabs>
        <w:spacing w:before="80"/>
        <w:ind w:left="1072" w:right="-1" w:hanging="657"/>
        <w:jc w:val="both"/>
        <w:rPr>
          <w:rFonts w:ascii="Cambria" w:hAnsi="Cambria"/>
          <w:sz w:val="22"/>
          <w:szCs w:val="22"/>
        </w:rPr>
      </w:pPr>
      <w:r w:rsidRPr="00807F58">
        <w:rPr>
          <w:rFonts w:ascii="Cambria" w:hAnsi="Cambria"/>
          <w:sz w:val="22"/>
          <w:szCs w:val="22"/>
        </w:rPr>
        <w:t>megnevezése:</w:t>
      </w:r>
      <w:r w:rsidRPr="00807F58">
        <w:rPr>
          <w:rFonts w:ascii="Cambria" w:hAnsi="Cambria"/>
          <w:b/>
          <w:sz w:val="22"/>
        </w:rPr>
        <w:t xml:space="preserve"> </w:t>
      </w:r>
      <w:r w:rsidRPr="00807F58">
        <w:rPr>
          <w:rFonts w:ascii="Cambria" w:hAnsi="Cambria"/>
          <w:sz w:val="22"/>
        </w:rPr>
        <w:t>Pálos Károly Szociális Szolgáltató Központ és Gyermekjóléti Szolgálat</w:t>
      </w:r>
    </w:p>
    <w:p w14:paraId="27D133AC"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right="-1" w:hanging="567"/>
        <w:jc w:val="both"/>
        <w:rPr>
          <w:rFonts w:ascii="Cambria" w:hAnsi="Cambria"/>
          <w:sz w:val="22"/>
          <w:szCs w:val="22"/>
        </w:rPr>
      </w:pPr>
      <w:r w:rsidRPr="00807F58">
        <w:rPr>
          <w:rFonts w:ascii="Cambria" w:hAnsi="Cambria"/>
          <w:sz w:val="22"/>
        </w:rPr>
        <w:t>A költségvetési szerv</w:t>
      </w:r>
    </w:p>
    <w:p w14:paraId="1FB807C8" w14:textId="77777777" w:rsidR="00807F58" w:rsidRPr="00807F58" w:rsidRDefault="00807F58" w:rsidP="00807F58">
      <w:pPr>
        <w:numPr>
          <w:ilvl w:val="2"/>
          <w:numId w:val="27"/>
        </w:numPr>
        <w:tabs>
          <w:tab w:val="left" w:leader="dot" w:pos="9072"/>
          <w:tab w:val="left" w:leader="dot" w:pos="9781"/>
          <w:tab w:val="left" w:leader="dot" w:pos="16443"/>
        </w:tabs>
        <w:spacing w:before="80"/>
        <w:ind w:left="1072" w:right="-1" w:hanging="657"/>
        <w:jc w:val="both"/>
        <w:rPr>
          <w:rFonts w:ascii="Cambria" w:hAnsi="Cambria"/>
          <w:sz w:val="22"/>
          <w:szCs w:val="22"/>
        </w:rPr>
      </w:pPr>
      <w:r w:rsidRPr="00807F58">
        <w:rPr>
          <w:rFonts w:ascii="Cambria" w:hAnsi="Cambria"/>
          <w:sz w:val="22"/>
          <w:szCs w:val="22"/>
        </w:rPr>
        <w:t>székhelye: 9700 Szombathely, Széll Kálmán utca 4.</w:t>
      </w:r>
    </w:p>
    <w:p w14:paraId="720F4345" w14:textId="77777777" w:rsidR="00807F58" w:rsidRPr="00807F58" w:rsidRDefault="00807F58" w:rsidP="00807F58">
      <w:pPr>
        <w:numPr>
          <w:ilvl w:val="2"/>
          <w:numId w:val="27"/>
        </w:numPr>
        <w:tabs>
          <w:tab w:val="left" w:leader="dot" w:pos="9072"/>
          <w:tab w:val="left" w:leader="dot" w:pos="9781"/>
          <w:tab w:val="left" w:leader="dot" w:pos="16443"/>
        </w:tabs>
        <w:spacing w:before="80"/>
        <w:ind w:left="1072" w:right="-1" w:hanging="657"/>
        <w:jc w:val="both"/>
        <w:rPr>
          <w:rFonts w:ascii="Cambria" w:hAnsi="Cambria"/>
          <w:sz w:val="22"/>
          <w:szCs w:val="22"/>
        </w:rPr>
      </w:pPr>
      <w:r w:rsidRPr="00807F58">
        <w:rPr>
          <w:rFonts w:ascii="Cambria" w:hAnsi="Cambria"/>
          <w:sz w:val="22"/>
          <w:szCs w:val="22"/>
        </w:rPr>
        <w:t>telep</w:t>
      </w:r>
      <w:r w:rsidRPr="00807F58">
        <w:rPr>
          <w:rFonts w:ascii="Cambria" w:eastAsia="Calibri" w:hAnsi="Cambria"/>
          <w:sz w:val="22"/>
          <w:lang w:eastAsia="en-US"/>
        </w:rPr>
        <w:t>helye</w:t>
      </w:r>
      <w:r w:rsidRPr="00807F58">
        <w:rPr>
          <w:rFonts w:ascii="Cambria" w:hAnsi="Cambria"/>
          <w:sz w:val="22"/>
        </w:rPr>
        <w:t>(i):</w:t>
      </w:r>
    </w:p>
    <w:tbl>
      <w:tblPr>
        <w:tblStyle w:val="Rcsostblzat10"/>
        <w:tblW w:w="5000" w:type="pct"/>
        <w:tblLook w:val="04A0" w:firstRow="1" w:lastRow="0" w:firstColumn="1" w:lastColumn="0" w:noHBand="0" w:noVBand="1"/>
      </w:tblPr>
      <w:tblGrid>
        <w:gridCol w:w="604"/>
        <w:gridCol w:w="4468"/>
        <w:gridCol w:w="5407"/>
      </w:tblGrid>
      <w:tr w:rsidR="00807F58" w:rsidRPr="00807F58" w14:paraId="34F7493C" w14:textId="77777777" w:rsidTr="007E2076">
        <w:tc>
          <w:tcPr>
            <w:tcW w:w="288" w:type="pct"/>
            <w:vAlign w:val="center"/>
          </w:tcPr>
          <w:p w14:paraId="4E949012" w14:textId="77777777" w:rsidR="00807F58" w:rsidRPr="00807F58" w:rsidRDefault="00807F58" w:rsidP="00807F58">
            <w:pPr>
              <w:tabs>
                <w:tab w:val="left" w:leader="dot" w:pos="9072"/>
                <w:tab w:val="left" w:leader="dot" w:pos="9639"/>
                <w:tab w:val="left" w:leader="dot" w:pos="16443"/>
              </w:tabs>
              <w:spacing w:before="80"/>
              <w:ind w:right="-1"/>
              <w:jc w:val="center"/>
              <w:rPr>
                <w:rFonts w:ascii="Cambria" w:hAnsi="Cambria"/>
                <w:sz w:val="22"/>
                <w:szCs w:val="22"/>
              </w:rPr>
            </w:pPr>
          </w:p>
        </w:tc>
        <w:tc>
          <w:tcPr>
            <w:tcW w:w="2132" w:type="pct"/>
          </w:tcPr>
          <w:p w14:paraId="3467F2DC" w14:textId="77777777" w:rsidR="00807F58" w:rsidRPr="00807F58" w:rsidRDefault="00807F58" w:rsidP="00807F58">
            <w:pPr>
              <w:tabs>
                <w:tab w:val="left" w:leader="dot" w:pos="9072"/>
                <w:tab w:val="left" w:leader="dot" w:pos="9639"/>
                <w:tab w:val="left" w:leader="dot" w:pos="16443"/>
              </w:tabs>
              <w:spacing w:before="80"/>
              <w:ind w:right="-1"/>
              <w:rPr>
                <w:rFonts w:ascii="Cambria" w:hAnsi="Cambria"/>
                <w:sz w:val="22"/>
                <w:szCs w:val="22"/>
              </w:rPr>
            </w:pPr>
            <w:r w:rsidRPr="00807F58">
              <w:rPr>
                <w:rFonts w:ascii="Cambria" w:hAnsi="Cambria"/>
                <w:sz w:val="22"/>
                <w:szCs w:val="22"/>
              </w:rPr>
              <w:t>telephely megnevezése</w:t>
            </w:r>
          </w:p>
        </w:tc>
        <w:tc>
          <w:tcPr>
            <w:tcW w:w="2580" w:type="pct"/>
          </w:tcPr>
          <w:p w14:paraId="12DCA01E" w14:textId="77777777" w:rsidR="00807F58" w:rsidRPr="00807F58" w:rsidRDefault="00807F58" w:rsidP="00807F58">
            <w:pPr>
              <w:tabs>
                <w:tab w:val="left" w:leader="dot" w:pos="9072"/>
                <w:tab w:val="left" w:leader="dot" w:pos="9639"/>
                <w:tab w:val="left" w:leader="dot" w:pos="16443"/>
              </w:tabs>
              <w:spacing w:before="80"/>
              <w:ind w:right="-1"/>
              <w:rPr>
                <w:rFonts w:ascii="Cambria" w:hAnsi="Cambria"/>
                <w:sz w:val="22"/>
                <w:szCs w:val="22"/>
              </w:rPr>
            </w:pPr>
            <w:r w:rsidRPr="00807F58">
              <w:rPr>
                <w:rFonts w:ascii="Cambria" w:hAnsi="Cambria"/>
                <w:sz w:val="22"/>
                <w:szCs w:val="22"/>
              </w:rPr>
              <w:t>telephely címe</w:t>
            </w:r>
          </w:p>
        </w:tc>
      </w:tr>
      <w:tr w:rsidR="00807F58" w:rsidRPr="00807F58" w14:paraId="33BC8C0E" w14:textId="77777777" w:rsidTr="007E2076">
        <w:tc>
          <w:tcPr>
            <w:tcW w:w="288" w:type="pct"/>
            <w:vAlign w:val="center"/>
          </w:tcPr>
          <w:p w14:paraId="0DC14E54"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1</w:t>
            </w:r>
          </w:p>
        </w:tc>
        <w:tc>
          <w:tcPr>
            <w:tcW w:w="2132" w:type="pct"/>
          </w:tcPr>
          <w:p w14:paraId="4BE6A396"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6A1E9EBC"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Szőllősi sétány 36.</w:t>
            </w:r>
          </w:p>
        </w:tc>
      </w:tr>
      <w:tr w:rsidR="00807F58" w:rsidRPr="00807F58" w14:paraId="12310F9E" w14:textId="77777777" w:rsidTr="007E2076">
        <w:tc>
          <w:tcPr>
            <w:tcW w:w="288" w:type="pct"/>
            <w:vAlign w:val="center"/>
          </w:tcPr>
          <w:p w14:paraId="6355D54B"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2</w:t>
            </w:r>
          </w:p>
        </w:tc>
        <w:tc>
          <w:tcPr>
            <w:tcW w:w="2132" w:type="pct"/>
          </w:tcPr>
          <w:p w14:paraId="6EE480C6"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4F2D26A9"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Domonkos utca 5.</w:t>
            </w:r>
          </w:p>
        </w:tc>
      </w:tr>
      <w:tr w:rsidR="00807F58" w:rsidRPr="00807F58" w14:paraId="5FCE42EB" w14:textId="77777777" w:rsidTr="007E2076">
        <w:tc>
          <w:tcPr>
            <w:tcW w:w="288" w:type="pct"/>
            <w:vAlign w:val="center"/>
          </w:tcPr>
          <w:p w14:paraId="7F30DB4A"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3</w:t>
            </w:r>
          </w:p>
        </w:tc>
        <w:tc>
          <w:tcPr>
            <w:tcW w:w="2132" w:type="pct"/>
          </w:tcPr>
          <w:p w14:paraId="10599D3F"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58F23B00"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Karmelita utca 2/C.</w:t>
            </w:r>
          </w:p>
        </w:tc>
      </w:tr>
      <w:tr w:rsidR="00807F58" w:rsidRPr="00807F58" w14:paraId="79C9D112" w14:textId="77777777" w:rsidTr="007E2076">
        <w:tc>
          <w:tcPr>
            <w:tcW w:w="288" w:type="pct"/>
            <w:vAlign w:val="center"/>
          </w:tcPr>
          <w:p w14:paraId="06EA1BFF"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4</w:t>
            </w:r>
          </w:p>
        </w:tc>
        <w:tc>
          <w:tcPr>
            <w:tcW w:w="2132" w:type="pct"/>
          </w:tcPr>
          <w:p w14:paraId="5E40CB52"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76C4DFC7"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Gagarin út 24.</w:t>
            </w:r>
          </w:p>
        </w:tc>
      </w:tr>
      <w:tr w:rsidR="00807F58" w:rsidRPr="00807F58" w14:paraId="01967B81" w14:textId="77777777" w:rsidTr="007E2076">
        <w:tc>
          <w:tcPr>
            <w:tcW w:w="288" w:type="pct"/>
            <w:vAlign w:val="center"/>
          </w:tcPr>
          <w:p w14:paraId="4E66A270"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5</w:t>
            </w:r>
          </w:p>
        </w:tc>
        <w:tc>
          <w:tcPr>
            <w:tcW w:w="2132" w:type="pct"/>
          </w:tcPr>
          <w:p w14:paraId="5272891D"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0F0302FE"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Kodály Zoltán utca 4.</w:t>
            </w:r>
          </w:p>
        </w:tc>
      </w:tr>
      <w:tr w:rsidR="00807F58" w:rsidRPr="00807F58" w14:paraId="4BA9098F" w14:textId="77777777" w:rsidTr="007E2076">
        <w:tc>
          <w:tcPr>
            <w:tcW w:w="288" w:type="pct"/>
            <w:vAlign w:val="center"/>
          </w:tcPr>
          <w:p w14:paraId="050CC44E"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6</w:t>
            </w:r>
          </w:p>
        </w:tc>
        <w:tc>
          <w:tcPr>
            <w:tcW w:w="2132" w:type="pct"/>
          </w:tcPr>
          <w:p w14:paraId="55D39FE7"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32AA55C4"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Jászai Mari u. 4.</w:t>
            </w:r>
          </w:p>
        </w:tc>
      </w:tr>
      <w:tr w:rsidR="00807F58" w:rsidRPr="00807F58" w14:paraId="0B83E981" w14:textId="77777777" w:rsidTr="007E2076">
        <w:tc>
          <w:tcPr>
            <w:tcW w:w="288" w:type="pct"/>
            <w:vAlign w:val="center"/>
          </w:tcPr>
          <w:p w14:paraId="2EE0861F"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7</w:t>
            </w:r>
          </w:p>
        </w:tc>
        <w:tc>
          <w:tcPr>
            <w:tcW w:w="2132" w:type="pct"/>
          </w:tcPr>
          <w:p w14:paraId="76861E90"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124F6936"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Váci Mihály utca 1-3.</w:t>
            </w:r>
          </w:p>
        </w:tc>
      </w:tr>
      <w:tr w:rsidR="00807F58" w:rsidRPr="00807F58" w14:paraId="245AF1D2" w14:textId="77777777" w:rsidTr="007E2076">
        <w:tc>
          <w:tcPr>
            <w:tcW w:w="288" w:type="pct"/>
            <w:vAlign w:val="center"/>
          </w:tcPr>
          <w:p w14:paraId="5EA1A5C5"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8</w:t>
            </w:r>
          </w:p>
        </w:tc>
        <w:tc>
          <w:tcPr>
            <w:tcW w:w="2132" w:type="pct"/>
          </w:tcPr>
          <w:p w14:paraId="7A616156"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04E01A3B"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Paragvári utca 86.</w:t>
            </w:r>
          </w:p>
        </w:tc>
      </w:tr>
      <w:tr w:rsidR="00807F58" w:rsidRPr="00807F58" w14:paraId="7F02054E" w14:textId="77777777" w:rsidTr="007E2076">
        <w:tc>
          <w:tcPr>
            <w:tcW w:w="288" w:type="pct"/>
            <w:vAlign w:val="center"/>
          </w:tcPr>
          <w:p w14:paraId="4FFBDB75"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9</w:t>
            </w:r>
          </w:p>
        </w:tc>
        <w:tc>
          <w:tcPr>
            <w:tcW w:w="2132" w:type="pct"/>
          </w:tcPr>
          <w:p w14:paraId="0C1EED00"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1976D625"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Pozsony utca 47.</w:t>
            </w:r>
          </w:p>
        </w:tc>
      </w:tr>
      <w:tr w:rsidR="00807F58" w:rsidRPr="00807F58" w14:paraId="7B8164A9" w14:textId="77777777" w:rsidTr="007E2076">
        <w:tc>
          <w:tcPr>
            <w:tcW w:w="288" w:type="pct"/>
            <w:vAlign w:val="center"/>
          </w:tcPr>
          <w:p w14:paraId="0B928690"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10</w:t>
            </w:r>
          </w:p>
        </w:tc>
        <w:tc>
          <w:tcPr>
            <w:tcW w:w="2132" w:type="pct"/>
          </w:tcPr>
          <w:p w14:paraId="0F40F44B" w14:textId="77777777" w:rsidR="00807F58" w:rsidRPr="00807F58" w:rsidRDefault="00807F58" w:rsidP="00807F58">
            <w:pPr>
              <w:numPr>
                <w:ilvl w:val="0"/>
                <w:numId w:val="35"/>
              </w:numPr>
              <w:tabs>
                <w:tab w:val="left" w:leader="dot" w:pos="9072"/>
                <w:tab w:val="left" w:leader="dot" w:pos="16443"/>
              </w:tabs>
              <w:spacing w:before="80"/>
              <w:contextualSpacing/>
              <w:rPr>
                <w:rFonts w:ascii="Cambria" w:hAnsi="Cambria"/>
                <w:sz w:val="22"/>
                <w:szCs w:val="22"/>
              </w:rPr>
            </w:pPr>
            <w:r w:rsidRPr="00807F58">
              <w:rPr>
                <w:rFonts w:ascii="Cambria" w:hAnsi="Cambria"/>
                <w:sz w:val="22"/>
                <w:szCs w:val="22"/>
              </w:rPr>
              <w:t>sz. Szakmai Egység</w:t>
            </w:r>
          </w:p>
        </w:tc>
        <w:tc>
          <w:tcPr>
            <w:tcW w:w="2580" w:type="pct"/>
          </w:tcPr>
          <w:p w14:paraId="49E89AA4"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9700 Szombathely, Barátság utca 22.</w:t>
            </w:r>
          </w:p>
        </w:tc>
      </w:tr>
    </w:tbl>
    <w:p w14:paraId="2DFF947E" w14:textId="77777777" w:rsidR="00807F58" w:rsidRPr="00807F58" w:rsidRDefault="00807F58" w:rsidP="00807F58">
      <w:pPr>
        <w:numPr>
          <w:ilvl w:val="0"/>
          <w:numId w:val="27"/>
        </w:numPr>
        <w:tabs>
          <w:tab w:val="left" w:leader="dot" w:pos="9072"/>
        </w:tabs>
        <w:spacing w:before="360" w:after="360"/>
        <w:ind w:left="357" w:right="-142" w:hanging="357"/>
        <w:jc w:val="center"/>
        <w:rPr>
          <w:rFonts w:ascii="Cambria" w:hAnsi="Cambria"/>
          <w:b/>
          <w:sz w:val="28"/>
        </w:rPr>
      </w:pPr>
      <w:r w:rsidRPr="00807F58">
        <w:rPr>
          <w:rFonts w:ascii="Cambria" w:hAnsi="Cambria"/>
          <w:b/>
          <w:sz w:val="28"/>
        </w:rPr>
        <w:t>A költségvetési szerv</w:t>
      </w:r>
      <w:r w:rsidRPr="00807F58">
        <w:rPr>
          <w:rFonts w:ascii="Cambria" w:hAnsi="Cambria"/>
          <w:b/>
          <w:sz w:val="28"/>
        </w:rPr>
        <w:br/>
        <w:t>alapításával és megszűnésével összefüggő rendelkezések</w:t>
      </w:r>
    </w:p>
    <w:p w14:paraId="40F06B3B"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right="-1" w:hanging="567"/>
        <w:jc w:val="both"/>
        <w:rPr>
          <w:rFonts w:ascii="Cambria" w:hAnsi="Cambria"/>
          <w:sz w:val="22"/>
          <w:szCs w:val="22"/>
        </w:rPr>
      </w:pPr>
      <w:r w:rsidRPr="00807F58">
        <w:rPr>
          <w:rFonts w:ascii="Cambria" w:hAnsi="Cambria"/>
          <w:sz w:val="22"/>
          <w:szCs w:val="22"/>
        </w:rPr>
        <w:t>A költségvetési szerv alapításának dátuma: 1991. október 01.</w:t>
      </w:r>
    </w:p>
    <w:p w14:paraId="624E9EE2"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right="-1" w:hanging="567"/>
        <w:jc w:val="both"/>
        <w:rPr>
          <w:rFonts w:ascii="Cambria" w:hAnsi="Cambria"/>
          <w:sz w:val="22"/>
          <w:szCs w:val="22"/>
        </w:rPr>
      </w:pPr>
      <w:r w:rsidRPr="00807F58">
        <w:rPr>
          <w:rFonts w:ascii="Cambria" w:hAnsi="Cambria"/>
          <w:sz w:val="22"/>
          <w:szCs w:val="22"/>
        </w:rPr>
        <w:t>A költségvetési szerv alapítására, átalakítására, megszüntetésére jogosult szerv</w:t>
      </w:r>
    </w:p>
    <w:p w14:paraId="7D3225E1" w14:textId="77777777" w:rsidR="00807F58" w:rsidRPr="00807F58" w:rsidRDefault="00807F58" w:rsidP="00807F58">
      <w:pPr>
        <w:numPr>
          <w:ilvl w:val="2"/>
          <w:numId w:val="27"/>
        </w:numPr>
        <w:tabs>
          <w:tab w:val="left" w:leader="dot" w:pos="9072"/>
          <w:tab w:val="left" w:leader="dot" w:pos="9781"/>
          <w:tab w:val="left" w:leader="dot" w:pos="16443"/>
        </w:tabs>
        <w:spacing w:before="80"/>
        <w:ind w:left="1072" w:right="-1" w:hanging="657"/>
        <w:jc w:val="both"/>
        <w:rPr>
          <w:rFonts w:ascii="Cambria" w:hAnsi="Cambria"/>
          <w:sz w:val="22"/>
          <w:szCs w:val="22"/>
        </w:rPr>
      </w:pPr>
      <w:r w:rsidRPr="00807F58">
        <w:rPr>
          <w:rFonts w:ascii="Cambria" w:hAnsi="Cambria"/>
          <w:sz w:val="22"/>
          <w:szCs w:val="22"/>
        </w:rPr>
        <w:t>megnevezése: Szombathely Megyei Jogú Város Önkormányzata</w:t>
      </w:r>
    </w:p>
    <w:p w14:paraId="07E42A85" w14:textId="77777777" w:rsidR="00807F58" w:rsidRPr="00807F58" w:rsidRDefault="00807F58" w:rsidP="00807F58">
      <w:pPr>
        <w:numPr>
          <w:ilvl w:val="2"/>
          <w:numId w:val="27"/>
        </w:numPr>
        <w:tabs>
          <w:tab w:val="left" w:leader="dot" w:pos="9072"/>
          <w:tab w:val="left" w:leader="dot" w:pos="9781"/>
          <w:tab w:val="left" w:leader="dot" w:pos="16443"/>
        </w:tabs>
        <w:spacing w:before="80"/>
        <w:ind w:left="1072" w:right="-1" w:hanging="657"/>
        <w:jc w:val="both"/>
        <w:rPr>
          <w:rFonts w:ascii="Cambria" w:hAnsi="Cambria"/>
          <w:sz w:val="22"/>
          <w:szCs w:val="22"/>
        </w:rPr>
      </w:pPr>
      <w:r w:rsidRPr="00807F58">
        <w:rPr>
          <w:rFonts w:ascii="Cambria" w:hAnsi="Cambria"/>
          <w:sz w:val="22"/>
          <w:szCs w:val="22"/>
        </w:rPr>
        <w:t>székhelye: 9700 Szombathely, Kossuth L. utca 1-3.</w:t>
      </w:r>
    </w:p>
    <w:p w14:paraId="573FD481"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right="-1" w:hanging="567"/>
        <w:jc w:val="both"/>
        <w:rPr>
          <w:rFonts w:ascii="Cambria" w:hAnsi="Cambria"/>
          <w:sz w:val="22"/>
          <w:szCs w:val="22"/>
        </w:rPr>
      </w:pPr>
      <w:r w:rsidRPr="00807F58">
        <w:rPr>
          <w:rFonts w:ascii="Cambria" w:hAnsi="Cambria"/>
          <w:sz w:val="22"/>
          <w:szCs w:val="22"/>
        </w:rPr>
        <w:t>A költségvetési szerv jogelőd költségvetési szervének</w:t>
      </w:r>
    </w:p>
    <w:tbl>
      <w:tblPr>
        <w:tblStyle w:val="Rcsostblzat10"/>
        <w:tblW w:w="5000" w:type="pct"/>
        <w:tblLook w:val="04A0" w:firstRow="1" w:lastRow="0" w:firstColumn="1" w:lastColumn="0" w:noHBand="0" w:noVBand="1"/>
      </w:tblPr>
      <w:tblGrid>
        <w:gridCol w:w="604"/>
        <w:gridCol w:w="3546"/>
        <w:gridCol w:w="6329"/>
      </w:tblGrid>
      <w:tr w:rsidR="00807F58" w:rsidRPr="00807F58" w14:paraId="2ED85528" w14:textId="77777777" w:rsidTr="007E2076">
        <w:tc>
          <w:tcPr>
            <w:tcW w:w="288" w:type="pct"/>
            <w:vAlign w:val="center"/>
          </w:tcPr>
          <w:p w14:paraId="46C84ECD" w14:textId="77777777" w:rsidR="00807F58" w:rsidRPr="00807F58" w:rsidRDefault="00807F58" w:rsidP="00807F58">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0D83E492"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megnevezése</w:t>
            </w:r>
          </w:p>
        </w:tc>
        <w:tc>
          <w:tcPr>
            <w:tcW w:w="3020" w:type="pct"/>
          </w:tcPr>
          <w:p w14:paraId="17E45D34"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székhelye</w:t>
            </w:r>
          </w:p>
        </w:tc>
      </w:tr>
      <w:tr w:rsidR="00807F58" w:rsidRPr="00807F58" w14:paraId="11F83057" w14:textId="77777777" w:rsidTr="007E2076">
        <w:tc>
          <w:tcPr>
            <w:tcW w:w="288" w:type="pct"/>
            <w:vAlign w:val="center"/>
          </w:tcPr>
          <w:p w14:paraId="3C479B06" w14:textId="77777777" w:rsidR="00807F58" w:rsidRPr="00807F58" w:rsidRDefault="00807F58" w:rsidP="00807F58">
            <w:pPr>
              <w:tabs>
                <w:tab w:val="left" w:leader="dot" w:pos="9072"/>
                <w:tab w:val="left" w:leader="dot" w:pos="9781"/>
                <w:tab w:val="left" w:leader="dot" w:pos="16443"/>
              </w:tabs>
              <w:spacing w:before="80"/>
              <w:jc w:val="center"/>
              <w:rPr>
                <w:rFonts w:ascii="Cambria" w:hAnsi="Cambria"/>
                <w:color w:val="FF0000"/>
                <w:sz w:val="22"/>
                <w:szCs w:val="22"/>
              </w:rPr>
            </w:pPr>
            <w:r w:rsidRPr="00807F58">
              <w:rPr>
                <w:rFonts w:ascii="Cambria" w:hAnsi="Cambria"/>
                <w:sz w:val="22"/>
                <w:szCs w:val="22"/>
              </w:rPr>
              <w:t>1</w:t>
            </w:r>
          </w:p>
        </w:tc>
        <w:tc>
          <w:tcPr>
            <w:tcW w:w="1692" w:type="pct"/>
          </w:tcPr>
          <w:p w14:paraId="22131790" w14:textId="77777777" w:rsidR="00807F58" w:rsidRPr="00807F58" w:rsidRDefault="00807F58" w:rsidP="00807F58">
            <w:pPr>
              <w:tabs>
                <w:tab w:val="left" w:leader="dot" w:pos="9072"/>
                <w:tab w:val="left" w:leader="dot" w:pos="9781"/>
                <w:tab w:val="left" w:leader="dot" w:pos="16443"/>
              </w:tabs>
              <w:spacing w:before="80"/>
              <w:rPr>
                <w:rFonts w:ascii="Cambria" w:hAnsi="Cambria"/>
                <w:color w:val="FF0000"/>
                <w:sz w:val="22"/>
                <w:szCs w:val="22"/>
              </w:rPr>
            </w:pPr>
            <w:r w:rsidRPr="00807F58">
              <w:rPr>
                <w:rFonts w:ascii="Cambria" w:hAnsi="Cambria"/>
                <w:sz w:val="22"/>
                <w:szCs w:val="22"/>
              </w:rPr>
              <w:t>421140-2-20 Gondozási Központ</w:t>
            </w:r>
            <w:r w:rsidRPr="00807F58">
              <w:rPr>
                <w:rFonts w:ascii="Cambria" w:hAnsi="Cambria"/>
                <w:color w:val="FF0000"/>
                <w:sz w:val="22"/>
                <w:szCs w:val="22"/>
              </w:rPr>
              <w:t xml:space="preserve"> </w:t>
            </w:r>
          </w:p>
        </w:tc>
        <w:tc>
          <w:tcPr>
            <w:tcW w:w="3020" w:type="pct"/>
          </w:tcPr>
          <w:p w14:paraId="517BB5BF"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9700 Szombathely, Wesselényi Miklós utca 4.</w:t>
            </w:r>
          </w:p>
        </w:tc>
      </w:tr>
      <w:tr w:rsidR="00807F58" w:rsidRPr="00807F58" w14:paraId="14BD014A" w14:textId="77777777" w:rsidTr="007E2076">
        <w:tc>
          <w:tcPr>
            <w:tcW w:w="288" w:type="pct"/>
            <w:vAlign w:val="center"/>
          </w:tcPr>
          <w:p w14:paraId="796325CF" w14:textId="77777777" w:rsidR="00807F58" w:rsidRPr="00807F58" w:rsidRDefault="00807F58" w:rsidP="00807F58">
            <w:pPr>
              <w:tabs>
                <w:tab w:val="left" w:leader="dot" w:pos="9072"/>
                <w:tab w:val="left" w:leader="dot" w:pos="9781"/>
                <w:tab w:val="left" w:leader="dot" w:pos="16443"/>
              </w:tabs>
              <w:spacing w:before="80"/>
              <w:jc w:val="center"/>
              <w:rPr>
                <w:rFonts w:ascii="Cambria" w:hAnsi="Cambria"/>
                <w:sz w:val="22"/>
                <w:szCs w:val="22"/>
              </w:rPr>
            </w:pPr>
            <w:r w:rsidRPr="00807F58">
              <w:rPr>
                <w:rFonts w:ascii="Cambria" w:hAnsi="Cambria"/>
                <w:sz w:val="22"/>
                <w:szCs w:val="22"/>
              </w:rPr>
              <w:t>2</w:t>
            </w:r>
          </w:p>
        </w:tc>
        <w:tc>
          <w:tcPr>
            <w:tcW w:w="1692" w:type="pct"/>
          </w:tcPr>
          <w:p w14:paraId="6BAE7CD8"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573524 Pálos Károly Családsegítő és Gyermekjóléti Szolgálat</w:t>
            </w:r>
          </w:p>
        </w:tc>
        <w:tc>
          <w:tcPr>
            <w:tcW w:w="3020" w:type="pct"/>
          </w:tcPr>
          <w:p w14:paraId="1FF8540C"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9700 Szombathely, Domonkos utca 5.</w:t>
            </w:r>
          </w:p>
        </w:tc>
      </w:tr>
    </w:tbl>
    <w:p w14:paraId="66F404E1" w14:textId="77777777" w:rsidR="00807F58" w:rsidRDefault="00807F58" w:rsidP="00807F58">
      <w:pPr>
        <w:tabs>
          <w:tab w:val="left" w:leader="dot" w:pos="9072"/>
        </w:tabs>
        <w:spacing w:before="360" w:after="360"/>
        <w:ind w:left="357" w:right="-142"/>
        <w:rPr>
          <w:rFonts w:ascii="Cambria" w:hAnsi="Cambria"/>
          <w:b/>
          <w:sz w:val="28"/>
        </w:rPr>
      </w:pPr>
    </w:p>
    <w:p w14:paraId="31E73ED0" w14:textId="7C97CF2E" w:rsidR="00807F58" w:rsidRPr="00807F58" w:rsidRDefault="00807F58" w:rsidP="00807F58">
      <w:pPr>
        <w:numPr>
          <w:ilvl w:val="0"/>
          <w:numId w:val="27"/>
        </w:numPr>
        <w:tabs>
          <w:tab w:val="left" w:leader="dot" w:pos="9072"/>
        </w:tabs>
        <w:spacing w:before="360" w:after="360"/>
        <w:ind w:left="357" w:right="-142" w:hanging="357"/>
        <w:jc w:val="center"/>
        <w:rPr>
          <w:rFonts w:ascii="Cambria" w:hAnsi="Cambria"/>
          <w:b/>
          <w:sz w:val="28"/>
        </w:rPr>
      </w:pPr>
      <w:r w:rsidRPr="00807F58">
        <w:rPr>
          <w:rFonts w:ascii="Cambria" w:hAnsi="Cambria"/>
          <w:b/>
          <w:sz w:val="28"/>
        </w:rPr>
        <w:lastRenderedPageBreak/>
        <w:t>A költségvetési szerv irányítása, felügyelete</w:t>
      </w:r>
    </w:p>
    <w:p w14:paraId="0F617D9E"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right="-1" w:hanging="567"/>
        <w:jc w:val="both"/>
        <w:rPr>
          <w:rFonts w:ascii="Cambria" w:hAnsi="Cambria"/>
          <w:szCs w:val="20"/>
        </w:rPr>
      </w:pPr>
      <w:r w:rsidRPr="00807F58">
        <w:rPr>
          <w:rFonts w:ascii="Cambria" w:hAnsi="Cambria"/>
          <w:sz w:val="22"/>
          <w:szCs w:val="22"/>
        </w:rPr>
        <w:t>A költségvetési szerv irányító szervének</w:t>
      </w:r>
    </w:p>
    <w:p w14:paraId="2A1CD7E3" w14:textId="77777777" w:rsidR="00807F58" w:rsidRPr="00807F58" w:rsidRDefault="00807F58" w:rsidP="00807F58">
      <w:pPr>
        <w:numPr>
          <w:ilvl w:val="2"/>
          <w:numId w:val="27"/>
        </w:numPr>
        <w:tabs>
          <w:tab w:val="left" w:leader="dot" w:pos="9072"/>
          <w:tab w:val="left" w:leader="dot" w:pos="9781"/>
          <w:tab w:val="left" w:leader="dot" w:pos="16443"/>
        </w:tabs>
        <w:spacing w:before="80"/>
        <w:ind w:left="1072" w:right="-143" w:hanging="657"/>
        <w:jc w:val="both"/>
        <w:rPr>
          <w:rFonts w:ascii="Cambria" w:hAnsi="Cambria"/>
          <w:sz w:val="22"/>
          <w:szCs w:val="22"/>
        </w:rPr>
      </w:pPr>
      <w:r w:rsidRPr="00807F58">
        <w:rPr>
          <w:rFonts w:ascii="Cambria" w:hAnsi="Cambria"/>
          <w:sz w:val="22"/>
          <w:szCs w:val="22"/>
        </w:rPr>
        <w:t>megnevezése: Szombathely Megyei Jogú Város Közgyűlése</w:t>
      </w:r>
    </w:p>
    <w:p w14:paraId="2F92EFDD" w14:textId="77777777" w:rsidR="00807F58" w:rsidRPr="00807F58" w:rsidRDefault="00807F58" w:rsidP="00807F58">
      <w:pPr>
        <w:numPr>
          <w:ilvl w:val="2"/>
          <w:numId w:val="27"/>
        </w:numPr>
        <w:tabs>
          <w:tab w:val="left" w:leader="dot" w:pos="9072"/>
          <w:tab w:val="left" w:leader="dot" w:pos="9781"/>
          <w:tab w:val="left" w:leader="dot" w:pos="16443"/>
        </w:tabs>
        <w:spacing w:before="80"/>
        <w:ind w:left="1072" w:right="-1" w:hanging="657"/>
        <w:jc w:val="both"/>
        <w:rPr>
          <w:rFonts w:ascii="Cambria" w:hAnsi="Cambria"/>
          <w:sz w:val="22"/>
          <w:szCs w:val="22"/>
        </w:rPr>
      </w:pPr>
      <w:r w:rsidRPr="00807F58">
        <w:rPr>
          <w:rFonts w:ascii="Cambria" w:hAnsi="Cambria"/>
          <w:sz w:val="22"/>
          <w:szCs w:val="22"/>
        </w:rPr>
        <w:t>székhelye: 9700 Szombathely, Kossuth L. utca 1-3.</w:t>
      </w:r>
    </w:p>
    <w:p w14:paraId="3308C74E" w14:textId="77777777" w:rsidR="00807F58" w:rsidRPr="00807F58" w:rsidRDefault="00807F58" w:rsidP="00807F58">
      <w:pPr>
        <w:tabs>
          <w:tab w:val="left" w:leader="dot" w:pos="9072"/>
          <w:tab w:val="left" w:leader="dot" w:pos="9781"/>
          <w:tab w:val="left" w:leader="dot" w:pos="16443"/>
        </w:tabs>
        <w:spacing w:before="80"/>
        <w:ind w:right="-1"/>
        <w:jc w:val="both"/>
        <w:rPr>
          <w:rFonts w:ascii="Cambria" w:hAnsi="Cambria"/>
          <w:b/>
          <w:sz w:val="22"/>
          <w:szCs w:val="22"/>
        </w:rPr>
      </w:pPr>
    </w:p>
    <w:p w14:paraId="72D2C2E4" w14:textId="77777777" w:rsidR="00807F58" w:rsidRPr="00807F58" w:rsidRDefault="00807F58" w:rsidP="00807F58">
      <w:pPr>
        <w:tabs>
          <w:tab w:val="left" w:leader="dot" w:pos="9072"/>
          <w:tab w:val="left" w:leader="dot" w:pos="9781"/>
          <w:tab w:val="left" w:leader="dot" w:pos="16443"/>
        </w:tabs>
        <w:spacing w:before="80"/>
        <w:ind w:right="-1"/>
        <w:jc w:val="both"/>
        <w:rPr>
          <w:rFonts w:ascii="Cambria" w:hAnsi="Cambria"/>
          <w:sz w:val="22"/>
          <w:szCs w:val="22"/>
        </w:rPr>
      </w:pPr>
      <w:r w:rsidRPr="00807F58">
        <w:rPr>
          <w:rFonts w:ascii="Cambria" w:hAnsi="Cambria"/>
          <w:sz w:val="22"/>
          <w:szCs w:val="22"/>
        </w:rPr>
        <w:t>3.2     A költségvetési szerv fenntartójának</w:t>
      </w:r>
    </w:p>
    <w:p w14:paraId="1A8B9094" w14:textId="77777777" w:rsidR="00807F58" w:rsidRPr="00807F58" w:rsidRDefault="00807F58" w:rsidP="00807F58">
      <w:pPr>
        <w:tabs>
          <w:tab w:val="left" w:leader="dot" w:pos="9072"/>
          <w:tab w:val="left" w:leader="dot" w:pos="9781"/>
          <w:tab w:val="left" w:leader="dot" w:pos="16443"/>
        </w:tabs>
        <w:spacing w:before="80"/>
        <w:ind w:right="-1"/>
        <w:jc w:val="both"/>
        <w:rPr>
          <w:rFonts w:ascii="Cambria" w:hAnsi="Cambria"/>
          <w:sz w:val="22"/>
          <w:szCs w:val="22"/>
        </w:rPr>
      </w:pPr>
      <w:r w:rsidRPr="00807F58">
        <w:rPr>
          <w:rFonts w:ascii="Cambria" w:hAnsi="Cambria"/>
          <w:sz w:val="22"/>
          <w:szCs w:val="22"/>
        </w:rPr>
        <w:t xml:space="preserve">           3.2.1. megnevezése: Szombathely Megyei Jogú Város Önkormányzata</w:t>
      </w:r>
    </w:p>
    <w:p w14:paraId="77363908" w14:textId="688F5248" w:rsidR="00807F58" w:rsidRDefault="00807F58" w:rsidP="00807F58">
      <w:pPr>
        <w:tabs>
          <w:tab w:val="left" w:leader="dot" w:pos="9072"/>
          <w:tab w:val="left" w:leader="dot" w:pos="9781"/>
          <w:tab w:val="left" w:leader="dot" w:pos="16443"/>
        </w:tabs>
        <w:spacing w:before="80"/>
        <w:ind w:right="-1"/>
        <w:jc w:val="both"/>
        <w:rPr>
          <w:rFonts w:ascii="Cambria" w:hAnsi="Cambria"/>
          <w:sz w:val="22"/>
          <w:szCs w:val="22"/>
        </w:rPr>
      </w:pPr>
      <w:r w:rsidRPr="00807F58">
        <w:rPr>
          <w:rFonts w:ascii="Cambria" w:hAnsi="Cambria"/>
          <w:sz w:val="22"/>
          <w:szCs w:val="22"/>
        </w:rPr>
        <w:t xml:space="preserve">           3.2.2. székhelye: 9700 Szombathely, Kossuth L. utca 1-3.</w:t>
      </w:r>
    </w:p>
    <w:p w14:paraId="5D5491BC" w14:textId="77777777" w:rsidR="00807F58" w:rsidRPr="00807F58" w:rsidRDefault="00807F58" w:rsidP="00807F58">
      <w:pPr>
        <w:tabs>
          <w:tab w:val="left" w:leader="dot" w:pos="9072"/>
          <w:tab w:val="left" w:leader="dot" w:pos="9781"/>
          <w:tab w:val="left" w:leader="dot" w:pos="16443"/>
        </w:tabs>
        <w:spacing w:before="80"/>
        <w:ind w:right="-1"/>
        <w:jc w:val="both"/>
        <w:rPr>
          <w:rFonts w:ascii="Cambria" w:hAnsi="Cambria"/>
          <w:sz w:val="22"/>
          <w:szCs w:val="22"/>
        </w:rPr>
      </w:pPr>
    </w:p>
    <w:p w14:paraId="7636DBBE" w14:textId="77777777" w:rsidR="00807F58" w:rsidRPr="00807F58" w:rsidRDefault="00807F58" w:rsidP="00807F58">
      <w:pPr>
        <w:numPr>
          <w:ilvl w:val="0"/>
          <w:numId w:val="27"/>
        </w:numPr>
        <w:tabs>
          <w:tab w:val="left" w:leader="dot" w:pos="9072"/>
        </w:tabs>
        <w:spacing w:before="360" w:after="360"/>
        <w:ind w:left="357" w:right="-142" w:hanging="357"/>
        <w:contextualSpacing/>
        <w:jc w:val="center"/>
        <w:rPr>
          <w:rFonts w:ascii="Cambria" w:hAnsi="Cambria"/>
          <w:b/>
          <w:sz w:val="28"/>
        </w:rPr>
      </w:pPr>
      <w:r w:rsidRPr="00807F58">
        <w:rPr>
          <w:rFonts w:ascii="Cambria" w:hAnsi="Cambria"/>
          <w:b/>
          <w:sz w:val="28"/>
        </w:rPr>
        <w:t>A költségvetési szerv tevékenysége</w:t>
      </w:r>
    </w:p>
    <w:p w14:paraId="31990155" w14:textId="77777777" w:rsidR="00807F58" w:rsidRPr="00807F58" w:rsidRDefault="00807F58" w:rsidP="00807F58">
      <w:pPr>
        <w:tabs>
          <w:tab w:val="left" w:leader="dot" w:pos="9072"/>
        </w:tabs>
        <w:spacing w:before="720" w:after="480"/>
        <w:ind w:left="360" w:right="-143"/>
        <w:contextualSpacing/>
        <w:rPr>
          <w:rFonts w:ascii="Cambria" w:hAnsi="Cambria"/>
          <w:b/>
          <w:sz w:val="28"/>
        </w:rPr>
      </w:pPr>
    </w:p>
    <w:p w14:paraId="55D4F6B7"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right="-285" w:hanging="567"/>
        <w:jc w:val="both"/>
        <w:rPr>
          <w:rFonts w:ascii="Cambria" w:hAnsi="Cambria"/>
          <w:sz w:val="22"/>
          <w:szCs w:val="22"/>
        </w:rPr>
      </w:pPr>
      <w:r w:rsidRPr="00807F58">
        <w:rPr>
          <w:rFonts w:ascii="Cambria" w:hAnsi="Cambria"/>
          <w:sz w:val="22"/>
          <w:szCs w:val="22"/>
        </w:rPr>
        <w:t>A költségvetési szerv közfeladata:</w:t>
      </w:r>
    </w:p>
    <w:p w14:paraId="6609A657" w14:textId="77777777" w:rsidR="00807F58" w:rsidRPr="00807F58" w:rsidRDefault="00807F58" w:rsidP="00807F58">
      <w:pPr>
        <w:tabs>
          <w:tab w:val="left" w:pos="540"/>
        </w:tabs>
        <w:spacing w:before="240"/>
        <w:ind w:left="360"/>
        <w:contextualSpacing/>
        <w:jc w:val="both"/>
        <w:rPr>
          <w:rFonts w:ascii="Cambria" w:hAnsi="Cambria" w:cs="Arial"/>
          <w:bCs/>
          <w:sz w:val="22"/>
          <w:szCs w:val="22"/>
        </w:rPr>
      </w:pPr>
      <w:r w:rsidRPr="00807F58">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SzCsM. rendelet, valamint a személyes gondoskodást nyújtó gyermekjóléti, gyermekvédelmi intézmények, valamint személyek szakmai feladatairól és működésük feltételeiről rendelkező 15/1998. (IV.30.) NM rendelet szabályozza.</w:t>
      </w:r>
    </w:p>
    <w:p w14:paraId="1B3F4BF9"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hanging="567"/>
        <w:jc w:val="both"/>
        <w:rPr>
          <w:rFonts w:ascii="Cambria" w:hAnsi="Cambria"/>
          <w:sz w:val="22"/>
          <w:szCs w:val="22"/>
        </w:rPr>
      </w:pPr>
      <w:r w:rsidRPr="00807F58">
        <w:rPr>
          <w:rFonts w:ascii="Cambria" w:hAnsi="Cambria"/>
          <w:sz w:val="22"/>
          <w:szCs w:val="22"/>
        </w:rPr>
        <w:t>A költségvetési szerv főtevékenységének államháztartási szakágazati besorolása:</w:t>
      </w:r>
    </w:p>
    <w:tbl>
      <w:tblPr>
        <w:tblStyle w:val="Rcsostblzat10"/>
        <w:tblW w:w="5000" w:type="pct"/>
        <w:tblLook w:val="04A0" w:firstRow="1" w:lastRow="0" w:firstColumn="1" w:lastColumn="0" w:noHBand="0" w:noVBand="1"/>
      </w:tblPr>
      <w:tblGrid>
        <w:gridCol w:w="604"/>
        <w:gridCol w:w="3546"/>
        <w:gridCol w:w="6329"/>
      </w:tblGrid>
      <w:tr w:rsidR="00807F58" w:rsidRPr="00807F58" w14:paraId="0D7A5B8C" w14:textId="77777777" w:rsidTr="007E2076">
        <w:tc>
          <w:tcPr>
            <w:tcW w:w="288" w:type="pct"/>
            <w:vAlign w:val="center"/>
          </w:tcPr>
          <w:p w14:paraId="6652464D" w14:textId="77777777" w:rsidR="00807F58" w:rsidRPr="00807F58" w:rsidRDefault="00807F58" w:rsidP="00807F58">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7D5FF6AC"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szakágazat száma</w:t>
            </w:r>
          </w:p>
        </w:tc>
        <w:tc>
          <w:tcPr>
            <w:tcW w:w="3020" w:type="pct"/>
          </w:tcPr>
          <w:p w14:paraId="65872A9B"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szakágazat megnevezése</w:t>
            </w:r>
          </w:p>
        </w:tc>
      </w:tr>
      <w:tr w:rsidR="00807F58" w:rsidRPr="00807F58" w14:paraId="1EDA804B" w14:textId="77777777" w:rsidTr="007E2076">
        <w:tc>
          <w:tcPr>
            <w:tcW w:w="288" w:type="pct"/>
            <w:vAlign w:val="center"/>
          </w:tcPr>
          <w:p w14:paraId="2A16B82B" w14:textId="77777777" w:rsidR="00807F58" w:rsidRPr="00807F58" w:rsidRDefault="00807F58" w:rsidP="00807F58">
            <w:pPr>
              <w:tabs>
                <w:tab w:val="left" w:leader="dot" w:pos="9072"/>
                <w:tab w:val="left" w:leader="dot" w:pos="9781"/>
                <w:tab w:val="left" w:leader="dot" w:pos="16443"/>
              </w:tabs>
              <w:spacing w:before="80"/>
              <w:jc w:val="center"/>
              <w:rPr>
                <w:rFonts w:ascii="Cambria" w:hAnsi="Cambria"/>
                <w:sz w:val="22"/>
                <w:szCs w:val="22"/>
              </w:rPr>
            </w:pPr>
            <w:r w:rsidRPr="00807F58">
              <w:rPr>
                <w:rFonts w:ascii="Cambria" w:hAnsi="Cambria"/>
                <w:sz w:val="22"/>
                <w:szCs w:val="22"/>
              </w:rPr>
              <w:t>1</w:t>
            </w:r>
          </w:p>
        </w:tc>
        <w:tc>
          <w:tcPr>
            <w:tcW w:w="1692" w:type="pct"/>
          </w:tcPr>
          <w:p w14:paraId="44A406D6"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881000</w:t>
            </w:r>
          </w:p>
        </w:tc>
        <w:tc>
          <w:tcPr>
            <w:tcW w:w="3020" w:type="pct"/>
          </w:tcPr>
          <w:p w14:paraId="63A728F1" w14:textId="77777777" w:rsidR="00807F58" w:rsidRPr="00807F58" w:rsidRDefault="00807F58" w:rsidP="00807F58">
            <w:pPr>
              <w:tabs>
                <w:tab w:val="left" w:leader="dot" w:pos="9072"/>
                <w:tab w:val="left" w:leader="dot" w:pos="9781"/>
                <w:tab w:val="left" w:leader="dot" w:pos="16443"/>
              </w:tabs>
              <w:spacing w:before="80"/>
              <w:rPr>
                <w:rFonts w:ascii="Cambria" w:hAnsi="Cambria"/>
                <w:sz w:val="22"/>
                <w:szCs w:val="22"/>
              </w:rPr>
            </w:pPr>
            <w:r w:rsidRPr="00807F58">
              <w:rPr>
                <w:rFonts w:ascii="Cambria" w:hAnsi="Cambria"/>
                <w:sz w:val="22"/>
                <w:szCs w:val="22"/>
              </w:rPr>
              <w:t>Idősek, fogyatékosok szociális ellátása bentlakás nélkül</w:t>
            </w:r>
          </w:p>
        </w:tc>
      </w:tr>
    </w:tbl>
    <w:p w14:paraId="3F786F73"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hanging="567"/>
        <w:jc w:val="both"/>
        <w:rPr>
          <w:rFonts w:ascii="Cambria" w:hAnsi="Cambria"/>
          <w:sz w:val="22"/>
          <w:szCs w:val="22"/>
        </w:rPr>
      </w:pPr>
      <w:r w:rsidRPr="00807F58">
        <w:rPr>
          <w:rFonts w:ascii="Cambria" w:hAnsi="Cambria"/>
          <w:sz w:val="22"/>
          <w:szCs w:val="22"/>
        </w:rPr>
        <w:t>A költségvetési szerv alaptevékenysége:</w:t>
      </w:r>
    </w:p>
    <w:p w14:paraId="0A585D15" w14:textId="77777777" w:rsidR="00807F58" w:rsidRPr="00807F58" w:rsidRDefault="00807F58" w:rsidP="00807F58">
      <w:pPr>
        <w:tabs>
          <w:tab w:val="left" w:pos="540"/>
        </w:tabs>
        <w:spacing w:before="240"/>
        <w:ind w:left="360"/>
        <w:contextualSpacing/>
        <w:jc w:val="both"/>
        <w:rPr>
          <w:rFonts w:ascii="Cambria" w:hAnsi="Cambria" w:cs="Arial"/>
          <w:bCs/>
          <w:sz w:val="22"/>
          <w:szCs w:val="22"/>
        </w:rPr>
      </w:pPr>
      <w:r w:rsidRPr="00807F58">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7AF79AFC" w14:textId="77777777" w:rsidR="00807F58" w:rsidRPr="00807F58" w:rsidRDefault="00807F58" w:rsidP="00807F58">
      <w:pPr>
        <w:numPr>
          <w:ilvl w:val="1"/>
          <w:numId w:val="27"/>
        </w:numPr>
        <w:tabs>
          <w:tab w:val="left" w:leader="dot" w:pos="9072"/>
          <w:tab w:val="left" w:leader="dot" w:pos="16443"/>
        </w:tabs>
        <w:spacing w:before="240"/>
        <w:ind w:left="567" w:hanging="567"/>
        <w:jc w:val="both"/>
        <w:rPr>
          <w:rFonts w:ascii="Cambria" w:hAnsi="Cambria"/>
          <w:sz w:val="22"/>
          <w:szCs w:val="22"/>
        </w:rPr>
      </w:pPr>
      <w:r w:rsidRPr="00807F58">
        <w:rPr>
          <w:rFonts w:ascii="Cambria" w:hAnsi="Cambria"/>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807F58" w:rsidRPr="00807F58" w14:paraId="782F0193" w14:textId="77777777" w:rsidTr="007E2076">
        <w:trPr>
          <w:trHeight w:val="283"/>
          <w:jc w:val="center"/>
        </w:trPr>
        <w:tc>
          <w:tcPr>
            <w:tcW w:w="856" w:type="dxa"/>
          </w:tcPr>
          <w:p w14:paraId="0801A3C5" w14:textId="77777777" w:rsidR="00807F58" w:rsidRPr="00807F58" w:rsidRDefault="00807F58" w:rsidP="00807F58">
            <w:pPr>
              <w:jc w:val="both"/>
              <w:rPr>
                <w:rFonts w:ascii="Cambria" w:hAnsi="Cambria" w:cs="Arial"/>
                <w:sz w:val="22"/>
                <w:szCs w:val="22"/>
              </w:rPr>
            </w:pPr>
          </w:p>
        </w:tc>
        <w:tc>
          <w:tcPr>
            <w:tcW w:w="3255" w:type="dxa"/>
          </w:tcPr>
          <w:p w14:paraId="41F47789"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Kormányzati funkciószám</w:t>
            </w:r>
          </w:p>
        </w:tc>
        <w:tc>
          <w:tcPr>
            <w:tcW w:w="5748" w:type="dxa"/>
          </w:tcPr>
          <w:p w14:paraId="5A9A9ABC"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Kormányzati funkció megnevezése</w:t>
            </w:r>
          </w:p>
        </w:tc>
      </w:tr>
      <w:tr w:rsidR="00807F58" w:rsidRPr="00807F58" w14:paraId="458CF8EA" w14:textId="77777777" w:rsidTr="007E2076">
        <w:trPr>
          <w:trHeight w:val="283"/>
          <w:jc w:val="center"/>
        </w:trPr>
        <w:tc>
          <w:tcPr>
            <w:tcW w:w="856" w:type="dxa"/>
          </w:tcPr>
          <w:p w14:paraId="3E5C5818"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w:t>
            </w:r>
          </w:p>
        </w:tc>
        <w:tc>
          <w:tcPr>
            <w:tcW w:w="3255" w:type="dxa"/>
          </w:tcPr>
          <w:p w14:paraId="77AC5593"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095020</w:t>
            </w:r>
          </w:p>
        </w:tc>
        <w:tc>
          <w:tcPr>
            <w:tcW w:w="5748" w:type="dxa"/>
          </w:tcPr>
          <w:p w14:paraId="295BE5D6"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Iskolarendszeren kívüli egyéb oktatás, képzés</w:t>
            </w:r>
          </w:p>
        </w:tc>
      </w:tr>
      <w:tr w:rsidR="00807F58" w:rsidRPr="00807F58" w14:paraId="311823B4" w14:textId="77777777" w:rsidTr="007E2076">
        <w:trPr>
          <w:trHeight w:val="283"/>
          <w:jc w:val="center"/>
        </w:trPr>
        <w:tc>
          <w:tcPr>
            <w:tcW w:w="856" w:type="dxa"/>
          </w:tcPr>
          <w:p w14:paraId="4C360F5C"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2.</w:t>
            </w:r>
          </w:p>
        </w:tc>
        <w:tc>
          <w:tcPr>
            <w:tcW w:w="3255" w:type="dxa"/>
          </w:tcPr>
          <w:p w14:paraId="50F81AE8"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102031</w:t>
            </w:r>
          </w:p>
        </w:tc>
        <w:tc>
          <w:tcPr>
            <w:tcW w:w="5748" w:type="dxa"/>
          </w:tcPr>
          <w:p w14:paraId="592D11FE"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Idősek nappali ellátása</w:t>
            </w:r>
          </w:p>
        </w:tc>
      </w:tr>
      <w:tr w:rsidR="00807F58" w:rsidRPr="00807F58" w14:paraId="69F92E5D" w14:textId="77777777" w:rsidTr="007E2076">
        <w:trPr>
          <w:trHeight w:val="283"/>
          <w:jc w:val="center"/>
        </w:trPr>
        <w:tc>
          <w:tcPr>
            <w:tcW w:w="856" w:type="dxa"/>
          </w:tcPr>
          <w:p w14:paraId="061E6F7C"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3.</w:t>
            </w:r>
          </w:p>
        </w:tc>
        <w:tc>
          <w:tcPr>
            <w:tcW w:w="3255" w:type="dxa"/>
          </w:tcPr>
          <w:p w14:paraId="58A79946"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102032</w:t>
            </w:r>
          </w:p>
        </w:tc>
        <w:tc>
          <w:tcPr>
            <w:tcW w:w="5748" w:type="dxa"/>
          </w:tcPr>
          <w:p w14:paraId="30AFF93C"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Demens betegek nappali ellátása</w:t>
            </w:r>
          </w:p>
        </w:tc>
      </w:tr>
      <w:tr w:rsidR="00807F58" w:rsidRPr="00807F58" w14:paraId="2ABD93B3" w14:textId="77777777" w:rsidTr="007E2076">
        <w:trPr>
          <w:trHeight w:val="283"/>
          <w:jc w:val="center"/>
        </w:trPr>
        <w:tc>
          <w:tcPr>
            <w:tcW w:w="856" w:type="dxa"/>
          </w:tcPr>
          <w:p w14:paraId="17748F23"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4.</w:t>
            </w:r>
          </w:p>
        </w:tc>
        <w:tc>
          <w:tcPr>
            <w:tcW w:w="3255" w:type="dxa"/>
          </w:tcPr>
          <w:p w14:paraId="6DA3F406"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104012</w:t>
            </w:r>
          </w:p>
        </w:tc>
        <w:tc>
          <w:tcPr>
            <w:tcW w:w="5748" w:type="dxa"/>
          </w:tcPr>
          <w:p w14:paraId="45D580DE"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Gyermekek átmeneti ellátása</w:t>
            </w:r>
          </w:p>
        </w:tc>
      </w:tr>
      <w:tr w:rsidR="00807F58" w:rsidRPr="00807F58" w14:paraId="5B8DD89D" w14:textId="77777777" w:rsidTr="007E2076">
        <w:trPr>
          <w:trHeight w:val="283"/>
          <w:jc w:val="center"/>
        </w:trPr>
        <w:tc>
          <w:tcPr>
            <w:tcW w:w="856" w:type="dxa"/>
          </w:tcPr>
          <w:p w14:paraId="45D805B4"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5.</w:t>
            </w:r>
          </w:p>
        </w:tc>
        <w:tc>
          <w:tcPr>
            <w:tcW w:w="3255" w:type="dxa"/>
          </w:tcPr>
          <w:p w14:paraId="0B5FB5C4"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104030</w:t>
            </w:r>
          </w:p>
        </w:tc>
        <w:tc>
          <w:tcPr>
            <w:tcW w:w="5748" w:type="dxa"/>
          </w:tcPr>
          <w:p w14:paraId="71CCDED7"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Gyermekek napközbeni ellátása családi bölcsőde, munkahelyi bölcsőde, napközbeni gyermekfelügyelet vagy alternatív napközbeni ellátás útján</w:t>
            </w:r>
          </w:p>
        </w:tc>
      </w:tr>
      <w:tr w:rsidR="00807F58" w:rsidRPr="00807F58" w14:paraId="588AB618" w14:textId="77777777" w:rsidTr="007E2076">
        <w:trPr>
          <w:trHeight w:val="283"/>
          <w:jc w:val="center"/>
        </w:trPr>
        <w:tc>
          <w:tcPr>
            <w:tcW w:w="856" w:type="dxa"/>
          </w:tcPr>
          <w:p w14:paraId="6BBBD846"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6.</w:t>
            </w:r>
          </w:p>
        </w:tc>
        <w:tc>
          <w:tcPr>
            <w:tcW w:w="3255" w:type="dxa"/>
          </w:tcPr>
          <w:p w14:paraId="2064DC15"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104037</w:t>
            </w:r>
          </w:p>
        </w:tc>
        <w:tc>
          <w:tcPr>
            <w:tcW w:w="5748" w:type="dxa"/>
          </w:tcPr>
          <w:p w14:paraId="585BE5C6"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Intézményen kívüli gyermekétkeztetés</w:t>
            </w:r>
          </w:p>
        </w:tc>
      </w:tr>
      <w:tr w:rsidR="00807F58" w:rsidRPr="00807F58" w14:paraId="30953636" w14:textId="77777777" w:rsidTr="007E2076">
        <w:trPr>
          <w:trHeight w:val="283"/>
          <w:jc w:val="center"/>
        </w:trPr>
        <w:tc>
          <w:tcPr>
            <w:tcW w:w="856" w:type="dxa"/>
          </w:tcPr>
          <w:p w14:paraId="5C789667"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7.</w:t>
            </w:r>
          </w:p>
        </w:tc>
        <w:tc>
          <w:tcPr>
            <w:tcW w:w="3255" w:type="dxa"/>
          </w:tcPr>
          <w:p w14:paraId="192EC589"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104042</w:t>
            </w:r>
          </w:p>
        </w:tc>
        <w:tc>
          <w:tcPr>
            <w:tcW w:w="5748" w:type="dxa"/>
          </w:tcPr>
          <w:p w14:paraId="325CE3A0"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Család- és gyermekjóléti szolgáltatások</w:t>
            </w:r>
          </w:p>
        </w:tc>
      </w:tr>
      <w:tr w:rsidR="00807F58" w:rsidRPr="00807F58" w14:paraId="31B6DA24" w14:textId="77777777" w:rsidTr="007E2076">
        <w:trPr>
          <w:trHeight w:val="283"/>
          <w:jc w:val="center"/>
        </w:trPr>
        <w:tc>
          <w:tcPr>
            <w:tcW w:w="856" w:type="dxa"/>
          </w:tcPr>
          <w:p w14:paraId="674D7B39"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8.</w:t>
            </w:r>
          </w:p>
        </w:tc>
        <w:tc>
          <w:tcPr>
            <w:tcW w:w="3255" w:type="dxa"/>
          </w:tcPr>
          <w:p w14:paraId="227D3019"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104043</w:t>
            </w:r>
          </w:p>
        </w:tc>
        <w:tc>
          <w:tcPr>
            <w:tcW w:w="5748" w:type="dxa"/>
          </w:tcPr>
          <w:p w14:paraId="37AAE242"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Család- és gyermekjóléti központ</w:t>
            </w:r>
          </w:p>
        </w:tc>
      </w:tr>
      <w:tr w:rsidR="00807F58" w:rsidRPr="00807F58" w14:paraId="0F89ABC5" w14:textId="77777777" w:rsidTr="007E2076">
        <w:trPr>
          <w:trHeight w:val="283"/>
          <w:jc w:val="center"/>
        </w:trPr>
        <w:tc>
          <w:tcPr>
            <w:tcW w:w="856" w:type="dxa"/>
          </w:tcPr>
          <w:p w14:paraId="4EDB5A97"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9.</w:t>
            </w:r>
          </w:p>
        </w:tc>
        <w:tc>
          <w:tcPr>
            <w:tcW w:w="3255" w:type="dxa"/>
          </w:tcPr>
          <w:p w14:paraId="502F1F95"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106020</w:t>
            </w:r>
          </w:p>
        </w:tc>
        <w:tc>
          <w:tcPr>
            <w:tcW w:w="5748" w:type="dxa"/>
          </w:tcPr>
          <w:p w14:paraId="3ADB70F8"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Lakásfenntartással, lakhatással összefüggő ellátások</w:t>
            </w:r>
          </w:p>
        </w:tc>
      </w:tr>
      <w:tr w:rsidR="00807F58" w:rsidRPr="00807F58" w14:paraId="4209AA99" w14:textId="77777777" w:rsidTr="007E2076">
        <w:trPr>
          <w:trHeight w:val="283"/>
          <w:jc w:val="center"/>
        </w:trPr>
        <w:tc>
          <w:tcPr>
            <w:tcW w:w="856" w:type="dxa"/>
          </w:tcPr>
          <w:p w14:paraId="2F8F5798"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w:t>
            </w:r>
          </w:p>
        </w:tc>
        <w:tc>
          <w:tcPr>
            <w:tcW w:w="3255" w:type="dxa"/>
          </w:tcPr>
          <w:p w14:paraId="29203072"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107051</w:t>
            </w:r>
          </w:p>
        </w:tc>
        <w:tc>
          <w:tcPr>
            <w:tcW w:w="5748" w:type="dxa"/>
          </w:tcPr>
          <w:p w14:paraId="52EF512A"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Szociális étkeztetés szociális konyhán</w:t>
            </w:r>
          </w:p>
        </w:tc>
      </w:tr>
      <w:tr w:rsidR="00807F58" w:rsidRPr="00807F58" w14:paraId="02FFBDC6" w14:textId="77777777" w:rsidTr="007E2076">
        <w:trPr>
          <w:trHeight w:val="283"/>
          <w:jc w:val="center"/>
        </w:trPr>
        <w:tc>
          <w:tcPr>
            <w:tcW w:w="856" w:type="dxa"/>
          </w:tcPr>
          <w:p w14:paraId="07E29078"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11.</w:t>
            </w:r>
          </w:p>
        </w:tc>
        <w:tc>
          <w:tcPr>
            <w:tcW w:w="3255" w:type="dxa"/>
          </w:tcPr>
          <w:p w14:paraId="19CCF9C1"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107052</w:t>
            </w:r>
          </w:p>
        </w:tc>
        <w:tc>
          <w:tcPr>
            <w:tcW w:w="5748" w:type="dxa"/>
          </w:tcPr>
          <w:p w14:paraId="67961064"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Házi segítségnyújtás</w:t>
            </w:r>
          </w:p>
        </w:tc>
      </w:tr>
      <w:tr w:rsidR="00807F58" w:rsidRPr="00807F58" w14:paraId="7D21BE7B" w14:textId="77777777" w:rsidTr="007E2076">
        <w:trPr>
          <w:trHeight w:val="283"/>
          <w:jc w:val="center"/>
        </w:trPr>
        <w:tc>
          <w:tcPr>
            <w:tcW w:w="856" w:type="dxa"/>
          </w:tcPr>
          <w:p w14:paraId="2820088F"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12.</w:t>
            </w:r>
          </w:p>
        </w:tc>
        <w:tc>
          <w:tcPr>
            <w:tcW w:w="3255" w:type="dxa"/>
          </w:tcPr>
          <w:p w14:paraId="6FF50F32"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107053</w:t>
            </w:r>
          </w:p>
        </w:tc>
        <w:tc>
          <w:tcPr>
            <w:tcW w:w="5748" w:type="dxa"/>
          </w:tcPr>
          <w:p w14:paraId="2754D951"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Jelzőrendszeres házi segítségnyújtás</w:t>
            </w:r>
          </w:p>
        </w:tc>
      </w:tr>
    </w:tbl>
    <w:p w14:paraId="12956E85" w14:textId="77777777" w:rsidR="00807F58" w:rsidRPr="00807F58" w:rsidRDefault="00807F58" w:rsidP="00807F58">
      <w:pPr>
        <w:numPr>
          <w:ilvl w:val="1"/>
          <w:numId w:val="27"/>
        </w:numPr>
        <w:tabs>
          <w:tab w:val="left" w:leader="dot" w:pos="9072"/>
          <w:tab w:val="left" w:leader="dot" w:pos="9781"/>
          <w:tab w:val="left" w:leader="dot" w:pos="16443"/>
        </w:tabs>
        <w:spacing w:before="240"/>
        <w:ind w:left="567" w:hanging="567"/>
        <w:jc w:val="both"/>
        <w:rPr>
          <w:rFonts w:ascii="Cambria" w:hAnsi="Cambria"/>
          <w:sz w:val="22"/>
          <w:szCs w:val="22"/>
        </w:rPr>
      </w:pPr>
      <w:r w:rsidRPr="00807F58">
        <w:rPr>
          <w:rFonts w:ascii="Cambria" w:hAnsi="Cambria"/>
          <w:sz w:val="22"/>
          <w:szCs w:val="22"/>
        </w:rPr>
        <w:t>A költségvetési szerv illetékessége, működési területe:</w:t>
      </w:r>
    </w:p>
    <w:p w14:paraId="09BDA548" w14:textId="77777777" w:rsidR="00807F58" w:rsidRPr="00807F58" w:rsidRDefault="00807F58" w:rsidP="00807F58">
      <w:pPr>
        <w:tabs>
          <w:tab w:val="left" w:pos="567"/>
        </w:tabs>
        <w:spacing w:after="200" w:line="276" w:lineRule="auto"/>
        <w:ind w:left="709"/>
        <w:contextualSpacing/>
        <w:jc w:val="both"/>
        <w:rPr>
          <w:rFonts w:ascii="Cambria" w:hAnsi="Cambria" w:cs="Arial"/>
          <w:sz w:val="22"/>
          <w:szCs w:val="22"/>
          <w:u w:val="single"/>
        </w:rPr>
      </w:pPr>
    </w:p>
    <w:p w14:paraId="4B7A8124" w14:textId="77777777" w:rsidR="00807F58" w:rsidRPr="00807F58" w:rsidRDefault="00807F58" w:rsidP="00807F58">
      <w:pPr>
        <w:tabs>
          <w:tab w:val="left" w:pos="567"/>
        </w:tabs>
        <w:spacing w:after="200" w:line="276" w:lineRule="auto"/>
        <w:ind w:left="709"/>
        <w:contextualSpacing/>
        <w:jc w:val="both"/>
        <w:rPr>
          <w:rFonts w:ascii="Cambria" w:hAnsi="Cambria" w:cs="Arial"/>
          <w:sz w:val="22"/>
          <w:szCs w:val="22"/>
          <w:u w:val="single"/>
        </w:rPr>
      </w:pPr>
      <w:r w:rsidRPr="00807F58">
        <w:rPr>
          <w:rFonts w:ascii="Cambria" w:hAnsi="Cambria" w:cs="Arial"/>
          <w:sz w:val="22"/>
          <w:szCs w:val="22"/>
          <w:u w:val="single"/>
        </w:rPr>
        <w:lastRenderedPageBreak/>
        <w:t xml:space="preserve">Család és Gyermekjóléti Szolgálat: </w:t>
      </w:r>
    </w:p>
    <w:p w14:paraId="35B90E95" w14:textId="77777777" w:rsidR="00807F58" w:rsidRPr="00807F58" w:rsidRDefault="00807F58" w:rsidP="00807F58">
      <w:pPr>
        <w:tabs>
          <w:tab w:val="left" w:pos="567"/>
        </w:tabs>
        <w:spacing w:after="200" w:line="276" w:lineRule="auto"/>
        <w:ind w:left="709"/>
        <w:contextualSpacing/>
        <w:jc w:val="both"/>
        <w:rPr>
          <w:rFonts w:ascii="Cambria" w:hAnsi="Cambria" w:cs="Arial"/>
          <w:sz w:val="22"/>
          <w:szCs w:val="22"/>
        </w:rPr>
      </w:pPr>
      <w:r w:rsidRPr="00807F58">
        <w:rPr>
          <w:rFonts w:ascii="Cambria" w:hAnsi="Cambria" w:cs="Arial"/>
          <w:sz w:val="22"/>
          <w:szCs w:val="22"/>
        </w:rPr>
        <w:t>Szombathely Megyei Jogú Város közigazgatási területe, valamint Söpte Község Önkormányzata, mint Közös Önkormányzati Hivatal Salköveskút, Vasasszonyfa, Vassurány, Vasszilvágy települések vonatkozásában.</w:t>
      </w:r>
    </w:p>
    <w:p w14:paraId="17712F11"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rPr>
        <w:t>Pornóapáti Község Önkormányzata, mint Közös Önkormányzati Hivatal Horvátlövő, Vaskeresztes, Szentpéterfa települések vonatkozásában.</w:t>
      </w:r>
    </w:p>
    <w:p w14:paraId="6C2756D8"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rPr>
        <w:t>Torony Község Önkormányzata, mint Közös Önkormányzati Hivatal Dozmat, Felsőcsatár települések vonatkozásában.</w:t>
      </w:r>
    </w:p>
    <w:p w14:paraId="3C3B9B19"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rPr>
        <w:t>Sé Község Önkormányzata, mint Közös Önkormányzati Hivatal Perenye, Bucsu, Narda települések vonatkozásában.</w:t>
      </w:r>
    </w:p>
    <w:p w14:paraId="55B9E705"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rPr>
        <w:t>Vasszécseny Község Önkormányzata, mint Közös Önkormányzati Hivatal Rum, Rábatöttös, Zsennye, Tanakajd, Csempeszkopács települések vonatkozásában.</w:t>
      </w:r>
    </w:p>
    <w:p w14:paraId="57E09BF5" w14:textId="77777777" w:rsidR="00807F58" w:rsidRPr="00807F58" w:rsidRDefault="00807F58" w:rsidP="00807F58">
      <w:pPr>
        <w:spacing w:after="200" w:line="276" w:lineRule="auto"/>
        <w:ind w:left="720"/>
        <w:contextualSpacing/>
        <w:jc w:val="both"/>
        <w:rPr>
          <w:rFonts w:ascii="Cambria" w:hAnsi="Cambria" w:cs="Arial"/>
          <w:szCs w:val="20"/>
        </w:rPr>
      </w:pPr>
    </w:p>
    <w:p w14:paraId="5ECBEA7B" w14:textId="77777777" w:rsidR="00807F58" w:rsidRPr="00807F58" w:rsidRDefault="00807F58" w:rsidP="00807F58">
      <w:pPr>
        <w:spacing w:after="200" w:line="276" w:lineRule="auto"/>
        <w:ind w:left="720"/>
        <w:contextualSpacing/>
        <w:jc w:val="both"/>
        <w:rPr>
          <w:rFonts w:ascii="Cambria" w:hAnsi="Cambria" w:cs="Arial"/>
          <w:sz w:val="22"/>
          <w:szCs w:val="22"/>
          <w:u w:val="single"/>
        </w:rPr>
      </w:pPr>
      <w:r w:rsidRPr="00807F58">
        <w:rPr>
          <w:rFonts w:ascii="Cambria" w:hAnsi="Cambria" w:cs="Arial"/>
          <w:sz w:val="22"/>
          <w:szCs w:val="22"/>
          <w:u w:val="single"/>
        </w:rPr>
        <w:t>Család és Gyermekjóléti Központ:</w:t>
      </w:r>
    </w:p>
    <w:p w14:paraId="4FEF60C7"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rPr>
        <w:t>Szombathelyi járáshoz tartozó települések vonatkozásában.</w:t>
      </w:r>
    </w:p>
    <w:p w14:paraId="2D6081F1" w14:textId="77777777" w:rsidR="00807F58" w:rsidRPr="00807F58" w:rsidRDefault="00807F58" w:rsidP="00807F58">
      <w:pPr>
        <w:spacing w:after="200" w:line="276" w:lineRule="auto"/>
        <w:ind w:left="720"/>
        <w:contextualSpacing/>
        <w:jc w:val="both"/>
        <w:rPr>
          <w:rFonts w:ascii="Cambria" w:hAnsi="Cambria" w:cs="Arial"/>
          <w:sz w:val="22"/>
          <w:szCs w:val="22"/>
        </w:rPr>
      </w:pPr>
    </w:p>
    <w:p w14:paraId="6A65D79C" w14:textId="77777777" w:rsidR="00807F58" w:rsidRPr="00807F58" w:rsidRDefault="00807F58" w:rsidP="00807F58">
      <w:pPr>
        <w:spacing w:after="200" w:line="276" w:lineRule="auto"/>
        <w:ind w:left="720"/>
        <w:contextualSpacing/>
        <w:jc w:val="both"/>
        <w:rPr>
          <w:rFonts w:ascii="Cambria" w:hAnsi="Cambria" w:cs="Arial"/>
          <w:sz w:val="22"/>
          <w:szCs w:val="22"/>
          <w:u w:val="single"/>
        </w:rPr>
      </w:pPr>
      <w:r w:rsidRPr="00807F58">
        <w:rPr>
          <w:rFonts w:ascii="Cambria" w:hAnsi="Cambria" w:cs="Arial"/>
          <w:sz w:val="22"/>
          <w:szCs w:val="22"/>
          <w:u w:val="single"/>
        </w:rPr>
        <w:t>Házi segítségnyújtás:</w:t>
      </w:r>
    </w:p>
    <w:p w14:paraId="600D6C70"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7E05ECAF" w14:textId="77777777" w:rsidR="00807F58" w:rsidRPr="00807F58" w:rsidRDefault="00807F58" w:rsidP="00807F58">
      <w:pPr>
        <w:spacing w:after="200" w:line="276" w:lineRule="auto"/>
        <w:ind w:left="720"/>
        <w:contextualSpacing/>
        <w:jc w:val="both"/>
        <w:rPr>
          <w:rFonts w:ascii="Cambria" w:hAnsi="Cambria" w:cs="Arial"/>
          <w:sz w:val="22"/>
          <w:szCs w:val="22"/>
        </w:rPr>
      </w:pPr>
    </w:p>
    <w:p w14:paraId="4455FA46" w14:textId="77777777" w:rsidR="00807F58" w:rsidRPr="00807F58" w:rsidRDefault="00807F58" w:rsidP="00807F58">
      <w:pPr>
        <w:spacing w:after="200" w:line="276" w:lineRule="auto"/>
        <w:ind w:left="720"/>
        <w:contextualSpacing/>
        <w:jc w:val="both"/>
        <w:rPr>
          <w:rFonts w:ascii="Cambria" w:hAnsi="Cambria" w:cs="Arial"/>
          <w:sz w:val="22"/>
          <w:szCs w:val="22"/>
          <w:u w:val="single"/>
        </w:rPr>
      </w:pPr>
      <w:r w:rsidRPr="00807F58">
        <w:rPr>
          <w:rFonts w:ascii="Cambria" w:hAnsi="Cambria" w:cs="Arial"/>
          <w:sz w:val="22"/>
          <w:szCs w:val="22"/>
          <w:u w:val="single"/>
        </w:rPr>
        <w:t>Jelzőrendszeres házi segítségnyújtás:</w:t>
      </w:r>
    </w:p>
    <w:p w14:paraId="316F1D48"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0EC3226F" w14:textId="77777777" w:rsidR="00807F58" w:rsidRPr="00807F58" w:rsidRDefault="00807F58" w:rsidP="00807F58">
      <w:pPr>
        <w:spacing w:after="120" w:line="276" w:lineRule="auto"/>
        <w:ind w:left="720"/>
        <w:contextualSpacing/>
        <w:jc w:val="both"/>
        <w:rPr>
          <w:rFonts w:ascii="Cambria" w:hAnsi="Cambria" w:cs="Arial"/>
          <w:szCs w:val="20"/>
        </w:rPr>
      </w:pPr>
    </w:p>
    <w:p w14:paraId="6F0CB68A" w14:textId="77777777" w:rsidR="00807F58" w:rsidRPr="00807F58" w:rsidRDefault="00807F58" w:rsidP="00807F58">
      <w:pPr>
        <w:spacing w:after="200" w:line="276" w:lineRule="auto"/>
        <w:ind w:left="720"/>
        <w:contextualSpacing/>
        <w:jc w:val="both"/>
        <w:rPr>
          <w:rFonts w:ascii="Cambria" w:hAnsi="Cambria" w:cs="Arial"/>
          <w:sz w:val="22"/>
          <w:szCs w:val="22"/>
        </w:rPr>
      </w:pPr>
      <w:r w:rsidRPr="00807F58">
        <w:rPr>
          <w:rFonts w:ascii="Cambria" w:hAnsi="Cambria" w:cs="Arial"/>
          <w:sz w:val="22"/>
          <w:szCs w:val="22"/>
          <w:u w:val="single"/>
        </w:rPr>
        <w:t>Az intézmény egyéb szolgáltatásai vonatkozásában:</w:t>
      </w:r>
      <w:r w:rsidRPr="00807F58">
        <w:rPr>
          <w:rFonts w:ascii="Cambria" w:hAnsi="Cambria" w:cs="Arial"/>
          <w:sz w:val="22"/>
          <w:szCs w:val="22"/>
        </w:rPr>
        <w:t xml:space="preserve"> </w:t>
      </w:r>
    </w:p>
    <w:p w14:paraId="55C3D181" w14:textId="77777777" w:rsidR="00807F58" w:rsidRPr="00807F58" w:rsidRDefault="00807F58" w:rsidP="00807F58">
      <w:pPr>
        <w:spacing w:line="276" w:lineRule="auto"/>
        <w:ind w:left="720"/>
        <w:contextualSpacing/>
        <w:jc w:val="both"/>
        <w:rPr>
          <w:rFonts w:ascii="Cambria" w:hAnsi="Cambria" w:cs="Arial"/>
          <w:sz w:val="22"/>
          <w:szCs w:val="22"/>
        </w:rPr>
      </w:pPr>
      <w:r w:rsidRPr="00807F58">
        <w:rPr>
          <w:rFonts w:ascii="Cambria" w:hAnsi="Cambria" w:cs="Arial"/>
          <w:sz w:val="22"/>
          <w:szCs w:val="22"/>
        </w:rPr>
        <w:t>Szombathely Megyei Jogú Város közigazgatási területe.</w:t>
      </w:r>
    </w:p>
    <w:p w14:paraId="544927FD" w14:textId="77777777" w:rsidR="00807F58" w:rsidRPr="00807F58" w:rsidRDefault="00807F58" w:rsidP="00807F58">
      <w:pPr>
        <w:numPr>
          <w:ilvl w:val="0"/>
          <w:numId w:val="27"/>
        </w:numPr>
        <w:tabs>
          <w:tab w:val="left" w:leader="dot" w:pos="9072"/>
          <w:tab w:val="left" w:leader="dot" w:pos="9781"/>
        </w:tabs>
        <w:spacing w:before="360" w:after="360"/>
        <w:ind w:left="357" w:hanging="357"/>
        <w:jc w:val="center"/>
        <w:rPr>
          <w:rFonts w:ascii="Cambria" w:hAnsi="Cambria"/>
          <w:b/>
          <w:sz w:val="28"/>
        </w:rPr>
      </w:pPr>
      <w:r w:rsidRPr="00807F58">
        <w:rPr>
          <w:rFonts w:ascii="Cambria" w:hAnsi="Cambria"/>
          <w:b/>
          <w:sz w:val="28"/>
        </w:rPr>
        <w:t>A</w:t>
      </w:r>
      <w:r w:rsidRPr="00807F58">
        <w:rPr>
          <w:rFonts w:ascii="Cambria" w:hAnsi="Cambria"/>
          <w:color w:val="365F91"/>
          <w:sz w:val="26"/>
          <w:szCs w:val="26"/>
        </w:rPr>
        <w:t xml:space="preserve"> </w:t>
      </w:r>
      <w:r w:rsidRPr="00807F58">
        <w:rPr>
          <w:rFonts w:ascii="Cambria" w:hAnsi="Cambria"/>
          <w:b/>
          <w:sz w:val="28"/>
        </w:rPr>
        <w:t>költségvetési szerv szervezete és működése</w:t>
      </w:r>
    </w:p>
    <w:p w14:paraId="159004DB" w14:textId="77777777" w:rsidR="00807F58" w:rsidRPr="00807F58" w:rsidRDefault="00807F58" w:rsidP="00807F58">
      <w:pPr>
        <w:numPr>
          <w:ilvl w:val="1"/>
          <w:numId w:val="27"/>
        </w:numPr>
        <w:tabs>
          <w:tab w:val="left" w:leader="dot" w:pos="9072"/>
          <w:tab w:val="left" w:leader="dot" w:pos="9781"/>
          <w:tab w:val="left" w:leader="dot" w:pos="16443"/>
        </w:tabs>
        <w:spacing w:before="80"/>
        <w:ind w:left="567" w:hanging="567"/>
        <w:jc w:val="both"/>
        <w:rPr>
          <w:rFonts w:ascii="Cambria" w:hAnsi="Cambria"/>
          <w:sz w:val="22"/>
          <w:szCs w:val="22"/>
        </w:rPr>
      </w:pPr>
      <w:r w:rsidRPr="00807F58">
        <w:rPr>
          <w:rFonts w:ascii="Cambria" w:hAnsi="Cambria"/>
          <w:sz w:val="22"/>
          <w:szCs w:val="22"/>
        </w:rPr>
        <w:t>A költségvetési szerv vezetőjének megbízási rendje:</w:t>
      </w:r>
    </w:p>
    <w:p w14:paraId="51170745" w14:textId="77777777" w:rsidR="00807F58" w:rsidRPr="00807F58" w:rsidRDefault="00807F58" w:rsidP="00807F58">
      <w:pPr>
        <w:ind w:left="360"/>
        <w:jc w:val="both"/>
        <w:rPr>
          <w:rFonts w:ascii="Cambria" w:hAnsi="Cambria" w:cs="Arial"/>
          <w:sz w:val="22"/>
          <w:szCs w:val="22"/>
        </w:rPr>
      </w:pPr>
      <w:r w:rsidRPr="00807F58">
        <w:rPr>
          <w:rFonts w:ascii="Cambria" w:hAnsi="Cambria" w:cs="Arial"/>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807F58">
        <w:rPr>
          <w:rFonts w:ascii="Cambria" w:hAnsi="Cambria" w:cs="Arial"/>
          <w:sz w:val="22"/>
          <w:szCs w:val="22"/>
        </w:rPr>
        <w:t>bízza meg.</w:t>
      </w:r>
    </w:p>
    <w:p w14:paraId="7B7EC75E" w14:textId="77777777" w:rsidR="00807F58" w:rsidRPr="00807F58" w:rsidRDefault="00807F58" w:rsidP="00807F58">
      <w:pPr>
        <w:ind w:left="360"/>
        <w:jc w:val="both"/>
        <w:rPr>
          <w:rFonts w:ascii="Cambria" w:hAnsi="Cambria" w:cs="Arial"/>
          <w:strike/>
          <w:sz w:val="22"/>
          <w:szCs w:val="22"/>
        </w:rPr>
      </w:pPr>
    </w:p>
    <w:p w14:paraId="49B3512A" w14:textId="77777777" w:rsidR="00807F58" w:rsidRPr="00807F58" w:rsidRDefault="00807F58" w:rsidP="00807F58">
      <w:pPr>
        <w:numPr>
          <w:ilvl w:val="1"/>
          <w:numId w:val="27"/>
        </w:numPr>
        <w:tabs>
          <w:tab w:val="left" w:leader="dot" w:pos="9072"/>
        </w:tabs>
        <w:spacing w:before="240"/>
        <w:ind w:left="567" w:hanging="567"/>
        <w:jc w:val="both"/>
        <w:rPr>
          <w:rFonts w:ascii="Cambria" w:hAnsi="Cambria"/>
          <w:sz w:val="22"/>
          <w:szCs w:val="22"/>
        </w:rPr>
      </w:pPr>
      <w:r w:rsidRPr="00807F58">
        <w:rPr>
          <w:rFonts w:ascii="Cambria" w:hAnsi="Cambria"/>
          <w:sz w:val="22"/>
          <w:szCs w:val="22"/>
        </w:rPr>
        <w:t>A költségvetési szervnél alkalmazásban álló személyek jogviszonya:</w:t>
      </w:r>
    </w:p>
    <w:tbl>
      <w:tblPr>
        <w:tblStyle w:val="Rcsostblzat10"/>
        <w:tblW w:w="5000" w:type="pct"/>
        <w:tblLook w:val="04A0" w:firstRow="1" w:lastRow="0" w:firstColumn="1" w:lastColumn="0" w:noHBand="0" w:noVBand="1"/>
      </w:tblPr>
      <w:tblGrid>
        <w:gridCol w:w="604"/>
        <w:gridCol w:w="3546"/>
        <w:gridCol w:w="6329"/>
      </w:tblGrid>
      <w:tr w:rsidR="00807F58" w:rsidRPr="00807F58" w14:paraId="2BCE577E" w14:textId="77777777" w:rsidTr="007E2076">
        <w:tc>
          <w:tcPr>
            <w:tcW w:w="288" w:type="pct"/>
            <w:vAlign w:val="center"/>
          </w:tcPr>
          <w:p w14:paraId="7F3DA75F"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p>
        </w:tc>
        <w:tc>
          <w:tcPr>
            <w:tcW w:w="1692" w:type="pct"/>
          </w:tcPr>
          <w:p w14:paraId="7B4AF606"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foglalkoztatási jogviszony</w:t>
            </w:r>
          </w:p>
        </w:tc>
        <w:tc>
          <w:tcPr>
            <w:tcW w:w="3020" w:type="pct"/>
          </w:tcPr>
          <w:p w14:paraId="05CD309B"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jogviszonyt szabályozó jogszabály</w:t>
            </w:r>
          </w:p>
        </w:tc>
      </w:tr>
      <w:tr w:rsidR="00807F58" w:rsidRPr="00807F58" w14:paraId="346413CD" w14:textId="77777777" w:rsidTr="007E2076">
        <w:tc>
          <w:tcPr>
            <w:tcW w:w="288" w:type="pct"/>
            <w:vAlign w:val="center"/>
          </w:tcPr>
          <w:p w14:paraId="25FF448F"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1</w:t>
            </w:r>
          </w:p>
        </w:tc>
        <w:tc>
          <w:tcPr>
            <w:tcW w:w="1692" w:type="pct"/>
          </w:tcPr>
          <w:p w14:paraId="4CF5D5E0"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közalkalmazotti jogviszony</w:t>
            </w:r>
          </w:p>
        </w:tc>
        <w:tc>
          <w:tcPr>
            <w:tcW w:w="3020" w:type="pct"/>
          </w:tcPr>
          <w:p w14:paraId="0E1AC77F"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1992. évi XXXIII. törvény</w:t>
            </w:r>
          </w:p>
        </w:tc>
      </w:tr>
      <w:tr w:rsidR="00807F58" w:rsidRPr="00807F58" w14:paraId="0D5DD0B1" w14:textId="77777777" w:rsidTr="007E2076">
        <w:tc>
          <w:tcPr>
            <w:tcW w:w="288" w:type="pct"/>
            <w:vAlign w:val="center"/>
          </w:tcPr>
          <w:p w14:paraId="7E586FF1"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2</w:t>
            </w:r>
          </w:p>
        </w:tc>
        <w:tc>
          <w:tcPr>
            <w:tcW w:w="1692" w:type="pct"/>
          </w:tcPr>
          <w:p w14:paraId="21CB73E7" w14:textId="77777777" w:rsidR="00807F58" w:rsidRPr="00807F58" w:rsidRDefault="00807F58" w:rsidP="00807F58">
            <w:pPr>
              <w:jc w:val="both"/>
              <w:rPr>
                <w:rFonts w:ascii="Cambria" w:hAnsi="Cambria"/>
                <w:sz w:val="22"/>
                <w:szCs w:val="22"/>
              </w:rPr>
            </w:pPr>
            <w:r w:rsidRPr="00807F58">
              <w:rPr>
                <w:rFonts w:ascii="Cambria" w:hAnsi="Cambria" w:cs="Arial"/>
                <w:sz w:val="22"/>
                <w:szCs w:val="22"/>
              </w:rPr>
              <w:t>megbízási jogviszony</w:t>
            </w:r>
          </w:p>
        </w:tc>
        <w:tc>
          <w:tcPr>
            <w:tcW w:w="3020" w:type="pct"/>
          </w:tcPr>
          <w:p w14:paraId="152A286E"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2013. évi V. törvény a Polgári Törvénykönyvről</w:t>
            </w:r>
          </w:p>
        </w:tc>
      </w:tr>
      <w:tr w:rsidR="00807F58" w:rsidRPr="00807F58" w14:paraId="1E60A47D" w14:textId="77777777" w:rsidTr="007E2076">
        <w:tc>
          <w:tcPr>
            <w:tcW w:w="288" w:type="pct"/>
            <w:vAlign w:val="center"/>
          </w:tcPr>
          <w:p w14:paraId="631BC9C6" w14:textId="77777777" w:rsidR="00807F58" w:rsidRPr="00807F58" w:rsidRDefault="00807F58" w:rsidP="00807F58">
            <w:pPr>
              <w:tabs>
                <w:tab w:val="left" w:leader="dot" w:pos="9072"/>
                <w:tab w:val="left" w:leader="dot" w:pos="16443"/>
              </w:tabs>
              <w:spacing w:before="80"/>
              <w:jc w:val="center"/>
              <w:rPr>
                <w:rFonts w:ascii="Cambria" w:hAnsi="Cambria"/>
                <w:sz w:val="22"/>
                <w:szCs w:val="22"/>
              </w:rPr>
            </w:pPr>
            <w:r w:rsidRPr="00807F58">
              <w:rPr>
                <w:rFonts w:ascii="Cambria" w:hAnsi="Cambria"/>
                <w:sz w:val="22"/>
                <w:szCs w:val="22"/>
              </w:rPr>
              <w:t>3</w:t>
            </w:r>
          </w:p>
        </w:tc>
        <w:tc>
          <w:tcPr>
            <w:tcW w:w="1692" w:type="pct"/>
          </w:tcPr>
          <w:p w14:paraId="3C18A8F7" w14:textId="77777777" w:rsidR="00807F58" w:rsidRPr="00807F58" w:rsidRDefault="00807F58" w:rsidP="00807F58">
            <w:pPr>
              <w:jc w:val="both"/>
              <w:rPr>
                <w:rFonts w:ascii="Cambria" w:hAnsi="Cambria" w:cs="Arial"/>
                <w:sz w:val="22"/>
                <w:szCs w:val="22"/>
              </w:rPr>
            </w:pPr>
            <w:r w:rsidRPr="00807F58">
              <w:rPr>
                <w:rFonts w:ascii="Cambria" w:hAnsi="Cambria" w:cs="Arial"/>
                <w:sz w:val="22"/>
                <w:szCs w:val="22"/>
              </w:rPr>
              <w:t>közfoglalkoztatási jogviszony</w:t>
            </w:r>
          </w:p>
        </w:tc>
        <w:tc>
          <w:tcPr>
            <w:tcW w:w="3020" w:type="pct"/>
          </w:tcPr>
          <w:p w14:paraId="1916E51F" w14:textId="77777777" w:rsidR="00807F58" w:rsidRPr="00807F58" w:rsidRDefault="00807F58" w:rsidP="00807F58">
            <w:pPr>
              <w:tabs>
                <w:tab w:val="left" w:leader="dot" w:pos="9072"/>
                <w:tab w:val="left" w:leader="dot" w:pos="16443"/>
              </w:tabs>
              <w:spacing w:before="80"/>
              <w:rPr>
                <w:rFonts w:ascii="Cambria" w:hAnsi="Cambria"/>
                <w:sz w:val="22"/>
                <w:szCs w:val="22"/>
              </w:rPr>
            </w:pPr>
            <w:r w:rsidRPr="00807F58">
              <w:rPr>
                <w:rFonts w:ascii="Cambria" w:hAnsi="Cambria"/>
                <w:sz w:val="22"/>
                <w:szCs w:val="22"/>
              </w:rPr>
              <w:t>2013. évi V. törvény a Polgári Törvénykönyvről</w:t>
            </w:r>
          </w:p>
        </w:tc>
      </w:tr>
    </w:tbl>
    <w:p w14:paraId="3BA8A124" w14:textId="7C931B29" w:rsidR="00D62E43" w:rsidRDefault="00311616" w:rsidP="00311616">
      <w:pPr>
        <w:rPr>
          <w:rFonts w:ascii="Calibri" w:eastAsia="Segoe UI Emoji" w:hAnsi="Calibri" w:cs="Calibri"/>
          <w:b/>
          <w:sz w:val="22"/>
          <w:szCs w:val="22"/>
        </w:rPr>
      </w:pPr>
      <w:r w:rsidRPr="00E061B8">
        <w:rPr>
          <w:rFonts w:asciiTheme="minorHAnsi" w:hAnsiTheme="minorHAnsi" w:cstheme="minorHAnsi"/>
          <w:sz w:val="22"/>
          <w:szCs w:val="22"/>
        </w:rPr>
        <w:t>Kérem a Tisztelt Közgyűlést, hogy az előterjesztést megtárgyalni, és a határozati javaslatot elfogadni szíveskedjék.</w:t>
      </w:r>
    </w:p>
    <w:p w14:paraId="4F3AC535" w14:textId="77777777" w:rsidR="004B6C3B" w:rsidRDefault="004B6C3B" w:rsidP="0060047C">
      <w:pPr>
        <w:jc w:val="center"/>
        <w:rPr>
          <w:rFonts w:ascii="Calibri" w:eastAsia="Segoe UI Emoji" w:hAnsi="Calibri" w:cs="Calibri"/>
          <w:b/>
          <w:sz w:val="22"/>
          <w:szCs w:val="22"/>
        </w:rPr>
      </w:pPr>
    </w:p>
    <w:p w14:paraId="1CAC6802" w14:textId="384D7174" w:rsidR="004B6C3B" w:rsidRPr="00124263" w:rsidRDefault="004B6C3B" w:rsidP="004B6C3B">
      <w:pPr>
        <w:jc w:val="both"/>
        <w:rPr>
          <w:rFonts w:ascii="Calibri" w:hAnsi="Calibri" w:cs="Calibri"/>
          <w:b/>
          <w:sz w:val="22"/>
          <w:szCs w:val="22"/>
        </w:rPr>
      </w:pPr>
      <w:r w:rsidRPr="00124263">
        <w:rPr>
          <w:rFonts w:ascii="Calibri" w:hAnsi="Calibri" w:cs="Calibri"/>
          <w:b/>
          <w:sz w:val="22"/>
          <w:szCs w:val="22"/>
        </w:rPr>
        <w:t>Szombathely, 202</w:t>
      </w:r>
      <w:r w:rsidR="00D26C89">
        <w:rPr>
          <w:rFonts w:ascii="Calibri" w:hAnsi="Calibri" w:cs="Calibri"/>
          <w:b/>
          <w:sz w:val="22"/>
          <w:szCs w:val="22"/>
        </w:rPr>
        <w:t>3</w:t>
      </w:r>
      <w:r w:rsidRPr="00124263">
        <w:rPr>
          <w:rFonts w:ascii="Calibri" w:hAnsi="Calibri" w:cs="Calibri"/>
          <w:b/>
          <w:sz w:val="22"/>
          <w:szCs w:val="22"/>
        </w:rPr>
        <w:t xml:space="preserve">. </w:t>
      </w:r>
      <w:r w:rsidR="00600EA6">
        <w:rPr>
          <w:rFonts w:ascii="Calibri" w:hAnsi="Calibri" w:cs="Calibri"/>
          <w:b/>
          <w:sz w:val="22"/>
          <w:szCs w:val="22"/>
        </w:rPr>
        <w:t>február</w:t>
      </w:r>
      <w:r w:rsidRPr="00124263">
        <w:rPr>
          <w:rFonts w:ascii="Calibri" w:hAnsi="Calibri" w:cs="Calibri"/>
          <w:b/>
          <w:sz w:val="22"/>
          <w:szCs w:val="22"/>
        </w:rPr>
        <w:t xml:space="preserve"> </w:t>
      </w:r>
      <w:r w:rsidR="001B1084">
        <w:rPr>
          <w:rFonts w:ascii="Calibri" w:hAnsi="Calibri" w:cs="Calibri"/>
          <w:b/>
          <w:sz w:val="22"/>
          <w:szCs w:val="22"/>
        </w:rPr>
        <w:t>16.</w:t>
      </w:r>
    </w:p>
    <w:p w14:paraId="1D1EE1D5" w14:textId="19810F39" w:rsidR="004B6C3B" w:rsidRDefault="004B6C3B" w:rsidP="004B6C3B">
      <w:pPr>
        <w:jc w:val="both"/>
        <w:rPr>
          <w:rFonts w:ascii="Calibri" w:hAnsi="Calibri" w:cs="Calibri"/>
          <w:b/>
          <w:sz w:val="22"/>
          <w:szCs w:val="22"/>
        </w:rPr>
      </w:pPr>
    </w:p>
    <w:p w14:paraId="0731C112" w14:textId="77777777" w:rsidR="0055575D" w:rsidRPr="00124263" w:rsidRDefault="0055575D" w:rsidP="004B6C3B">
      <w:pPr>
        <w:jc w:val="both"/>
        <w:rPr>
          <w:rFonts w:ascii="Calibri" w:hAnsi="Calibri" w:cs="Calibri"/>
          <w:b/>
          <w:sz w:val="22"/>
          <w:szCs w:val="22"/>
        </w:rPr>
      </w:pPr>
    </w:p>
    <w:p w14:paraId="44CA5855" w14:textId="77777777" w:rsidR="004B6C3B" w:rsidRDefault="004B6C3B" w:rsidP="004B6C3B">
      <w:pPr>
        <w:jc w:val="both"/>
        <w:rPr>
          <w:rFonts w:ascii="Calibri" w:hAnsi="Calibri" w:cs="Calibri"/>
          <w:b/>
          <w:sz w:val="22"/>
          <w:szCs w:val="22"/>
        </w:rPr>
      </w:pPr>
      <w:r>
        <w:rPr>
          <w:rFonts w:ascii="Calibri" w:hAnsi="Calibri" w:cs="Calibri"/>
          <w:b/>
          <w:sz w:val="22"/>
          <w:szCs w:val="22"/>
        </w:rPr>
        <w:t xml:space="preserve">                                    </w:t>
      </w:r>
      <w:r w:rsidRPr="00124263">
        <w:rPr>
          <w:rFonts w:ascii="Calibri" w:hAnsi="Calibri" w:cs="Calibri"/>
          <w:b/>
          <w:sz w:val="22"/>
          <w:szCs w:val="22"/>
        </w:rPr>
        <w:t xml:space="preserve">                                                                             </w:t>
      </w:r>
    </w:p>
    <w:p w14:paraId="21AB9850" w14:textId="1B090E99" w:rsidR="004B6C3B" w:rsidRPr="00124263" w:rsidRDefault="004B6C3B" w:rsidP="004B6C3B">
      <w:pPr>
        <w:ind w:left="3545" w:firstLine="709"/>
        <w:jc w:val="both"/>
        <w:rPr>
          <w:rFonts w:ascii="Calibri" w:hAnsi="Calibri" w:cs="Calibri"/>
          <w:b/>
          <w:sz w:val="22"/>
          <w:szCs w:val="22"/>
        </w:rPr>
      </w:pPr>
      <w:r>
        <w:rPr>
          <w:rFonts w:ascii="Calibri" w:hAnsi="Calibri" w:cs="Calibri"/>
          <w:b/>
          <w:sz w:val="22"/>
          <w:szCs w:val="22"/>
        </w:rPr>
        <w:t xml:space="preserve">                                    </w:t>
      </w:r>
      <w:r w:rsidRPr="00124263">
        <w:rPr>
          <w:rFonts w:ascii="Calibri" w:hAnsi="Calibri" w:cs="Calibri"/>
          <w:b/>
          <w:sz w:val="22"/>
          <w:szCs w:val="22"/>
        </w:rPr>
        <w:t xml:space="preserve">              /:</w:t>
      </w:r>
      <w:r w:rsidR="0055575D">
        <w:rPr>
          <w:rFonts w:ascii="Calibri" w:hAnsi="Calibri" w:cs="Calibri"/>
          <w:b/>
          <w:sz w:val="22"/>
          <w:szCs w:val="22"/>
        </w:rPr>
        <w:t xml:space="preserve"> </w:t>
      </w:r>
      <w:r w:rsidRPr="00124263">
        <w:rPr>
          <w:rFonts w:ascii="Calibri" w:hAnsi="Calibri" w:cs="Calibri"/>
          <w:b/>
          <w:sz w:val="22"/>
          <w:szCs w:val="22"/>
        </w:rPr>
        <w:t>Dr. Nemény András:</w:t>
      </w:r>
      <w:r w:rsidR="0055575D">
        <w:rPr>
          <w:rFonts w:ascii="Calibri" w:hAnsi="Calibri" w:cs="Calibri"/>
          <w:b/>
          <w:sz w:val="22"/>
          <w:szCs w:val="22"/>
        </w:rPr>
        <w:t xml:space="preserve"> </w:t>
      </w:r>
      <w:r w:rsidRPr="00124263">
        <w:rPr>
          <w:rFonts w:ascii="Calibri" w:hAnsi="Calibri" w:cs="Calibri"/>
          <w:b/>
          <w:sz w:val="22"/>
          <w:szCs w:val="22"/>
        </w:rPr>
        <w:t>/</w:t>
      </w:r>
    </w:p>
    <w:p w14:paraId="24626559" w14:textId="77777777" w:rsidR="003401F8" w:rsidRPr="008E3D15" w:rsidRDefault="00803147" w:rsidP="0060047C">
      <w:pPr>
        <w:jc w:val="center"/>
        <w:rPr>
          <w:rFonts w:ascii="Calibri" w:hAnsi="Calibri" w:cs="Calibri"/>
          <w:b/>
          <w:bCs/>
          <w:noProof/>
          <w:sz w:val="22"/>
          <w:szCs w:val="22"/>
        </w:rPr>
      </w:pPr>
      <w:r>
        <w:rPr>
          <w:rFonts w:ascii="Calibri" w:eastAsia="Segoe UI Emoji" w:hAnsi="Calibri" w:cs="Calibri"/>
          <w:b/>
          <w:sz w:val="22"/>
          <w:szCs w:val="22"/>
        </w:rPr>
        <w:br w:type="page"/>
      </w:r>
      <w:r w:rsidR="00D947AF" w:rsidRPr="008E3D15">
        <w:rPr>
          <w:rFonts w:ascii="Calibri" w:hAnsi="Calibri" w:cs="Calibri"/>
          <w:b/>
          <w:bCs/>
          <w:noProof/>
          <w:sz w:val="22"/>
          <w:szCs w:val="22"/>
        </w:rPr>
        <w:lastRenderedPageBreak/>
        <w:t>I.</w:t>
      </w:r>
    </w:p>
    <w:p w14:paraId="06A9A095" w14:textId="77777777" w:rsidR="008E3D15" w:rsidRPr="00B00375" w:rsidRDefault="008E3D15" w:rsidP="008E3D15">
      <w:pPr>
        <w:jc w:val="center"/>
        <w:rPr>
          <w:rFonts w:asciiTheme="minorHAnsi" w:hAnsiTheme="minorHAnsi" w:cstheme="minorHAnsi"/>
          <w:b/>
          <w:sz w:val="22"/>
          <w:szCs w:val="22"/>
          <w:u w:val="single"/>
        </w:rPr>
      </w:pPr>
      <w:r w:rsidRPr="00B00375">
        <w:rPr>
          <w:rFonts w:asciiTheme="minorHAnsi" w:hAnsiTheme="minorHAnsi" w:cstheme="minorHAnsi"/>
          <w:b/>
          <w:sz w:val="22"/>
          <w:szCs w:val="22"/>
          <w:u w:val="single"/>
        </w:rPr>
        <w:t>HATÁROZATI JAVASLAT</w:t>
      </w:r>
    </w:p>
    <w:p w14:paraId="3482243C" w14:textId="77777777" w:rsidR="008E3D15" w:rsidRPr="00B00375" w:rsidRDefault="008E3D15" w:rsidP="008E3D15">
      <w:pPr>
        <w:jc w:val="center"/>
        <w:rPr>
          <w:rFonts w:asciiTheme="minorHAnsi" w:hAnsiTheme="minorHAnsi" w:cstheme="minorHAnsi"/>
          <w:b/>
          <w:sz w:val="22"/>
          <w:szCs w:val="22"/>
          <w:u w:val="single"/>
        </w:rPr>
      </w:pPr>
      <w:r w:rsidRPr="00B00375">
        <w:rPr>
          <w:rFonts w:asciiTheme="minorHAnsi" w:hAnsiTheme="minorHAnsi" w:cstheme="minorHAnsi"/>
          <w:b/>
          <w:sz w:val="22"/>
          <w:szCs w:val="22"/>
          <w:u w:val="single"/>
        </w:rPr>
        <w:t>…./2023. (II. 23.) Kgy. sz. határozat</w:t>
      </w:r>
    </w:p>
    <w:p w14:paraId="7FB4DCCC" w14:textId="77777777" w:rsidR="008E3D15" w:rsidRPr="00B00375" w:rsidRDefault="008E3D15" w:rsidP="008E3D15">
      <w:pPr>
        <w:jc w:val="both"/>
        <w:rPr>
          <w:rFonts w:asciiTheme="minorHAnsi" w:hAnsiTheme="minorHAnsi" w:cstheme="minorHAnsi"/>
          <w:sz w:val="22"/>
          <w:szCs w:val="22"/>
        </w:rPr>
      </w:pPr>
    </w:p>
    <w:p w14:paraId="5887777E" w14:textId="77777777" w:rsidR="008E3D15" w:rsidRPr="00B00375" w:rsidRDefault="008E3D15" w:rsidP="008E3D15">
      <w:pPr>
        <w:spacing w:before="60"/>
        <w:jc w:val="both"/>
        <w:rPr>
          <w:rFonts w:asciiTheme="minorHAnsi" w:hAnsiTheme="minorHAnsi" w:cstheme="minorHAnsi"/>
          <w:sz w:val="22"/>
          <w:szCs w:val="22"/>
        </w:rPr>
      </w:pPr>
    </w:p>
    <w:p w14:paraId="60000080" w14:textId="77777777" w:rsidR="008E3D15" w:rsidRPr="00B00375" w:rsidRDefault="008E3D15" w:rsidP="008E3D15">
      <w:pPr>
        <w:spacing w:before="60"/>
        <w:jc w:val="both"/>
        <w:rPr>
          <w:rFonts w:asciiTheme="minorHAnsi" w:hAnsiTheme="minorHAnsi" w:cstheme="minorHAnsi"/>
          <w:sz w:val="22"/>
          <w:szCs w:val="22"/>
        </w:rPr>
      </w:pPr>
      <w:r w:rsidRPr="00B00375">
        <w:rPr>
          <w:rFonts w:asciiTheme="minorHAnsi" w:hAnsiTheme="minorHAnsi" w:cstheme="minorHAnsi"/>
          <w:sz w:val="22"/>
          <w:szCs w:val="22"/>
        </w:rPr>
        <w:t>Szombathely Megyei Jogú Város Önkormányzatának Közgyűlése a polgármester 2023. évi szabadságtervét jóváhagyja.</w:t>
      </w:r>
    </w:p>
    <w:p w14:paraId="7B2025A2" w14:textId="77777777" w:rsidR="008E3D15" w:rsidRPr="00B00375" w:rsidRDefault="008E3D15" w:rsidP="008E3D15">
      <w:pPr>
        <w:spacing w:before="60"/>
        <w:jc w:val="both"/>
        <w:rPr>
          <w:rFonts w:asciiTheme="minorHAnsi" w:hAnsiTheme="minorHAnsi" w:cstheme="minorHAnsi"/>
          <w:sz w:val="22"/>
          <w:szCs w:val="22"/>
        </w:rPr>
      </w:pPr>
    </w:p>
    <w:p w14:paraId="1B50B0B7" w14:textId="77777777" w:rsidR="008E3D15" w:rsidRPr="00B00375" w:rsidRDefault="008E3D15" w:rsidP="008E3D15">
      <w:pPr>
        <w:spacing w:before="60"/>
        <w:jc w:val="both"/>
        <w:rPr>
          <w:rFonts w:asciiTheme="minorHAnsi" w:hAnsiTheme="minorHAnsi" w:cstheme="minorHAnsi"/>
          <w:sz w:val="22"/>
          <w:szCs w:val="22"/>
        </w:rPr>
      </w:pPr>
    </w:p>
    <w:p w14:paraId="01980F83" w14:textId="77777777" w:rsidR="008E3D15" w:rsidRDefault="008E3D15" w:rsidP="008E3D15">
      <w:pPr>
        <w:rPr>
          <w:rFonts w:asciiTheme="minorHAnsi" w:hAnsiTheme="minorHAnsi" w:cstheme="minorHAnsi"/>
          <w:sz w:val="22"/>
          <w:szCs w:val="22"/>
        </w:rPr>
      </w:pPr>
      <w:r w:rsidRPr="00B00375">
        <w:rPr>
          <w:rFonts w:asciiTheme="minorHAnsi" w:hAnsiTheme="minorHAnsi" w:cstheme="minorHAnsi"/>
          <w:b/>
          <w:sz w:val="22"/>
          <w:szCs w:val="22"/>
          <w:u w:val="single"/>
        </w:rPr>
        <w:t>Felelős:</w:t>
      </w:r>
      <w:r w:rsidRPr="00B00375">
        <w:rPr>
          <w:rFonts w:asciiTheme="minorHAnsi" w:hAnsiTheme="minorHAnsi" w:cstheme="minorHAnsi"/>
          <w:b/>
          <w:sz w:val="22"/>
          <w:szCs w:val="22"/>
        </w:rPr>
        <w:tab/>
      </w:r>
      <w:r>
        <w:rPr>
          <w:rFonts w:asciiTheme="minorHAnsi" w:hAnsiTheme="minorHAnsi" w:cstheme="minorHAnsi"/>
          <w:b/>
          <w:sz w:val="22"/>
          <w:szCs w:val="22"/>
        </w:rPr>
        <w:tab/>
      </w:r>
      <w:r w:rsidRPr="00B00375">
        <w:rPr>
          <w:rFonts w:asciiTheme="minorHAnsi" w:hAnsiTheme="minorHAnsi" w:cstheme="minorHAnsi"/>
          <w:sz w:val="22"/>
          <w:szCs w:val="22"/>
        </w:rPr>
        <w:t>Dr. Nemény András polgármester</w:t>
      </w:r>
    </w:p>
    <w:p w14:paraId="4197BC74" w14:textId="77777777" w:rsidR="008E3D15" w:rsidRPr="00B00375" w:rsidRDefault="008E3D15" w:rsidP="008E3D15">
      <w:pPr>
        <w:rPr>
          <w:rFonts w:asciiTheme="minorHAnsi" w:hAnsiTheme="minorHAnsi" w:cstheme="minorHAnsi"/>
          <w:sz w:val="22"/>
          <w:szCs w:val="22"/>
        </w:rPr>
      </w:pPr>
    </w:p>
    <w:p w14:paraId="752579E4" w14:textId="77777777" w:rsidR="008E3D15" w:rsidRPr="00B00375" w:rsidRDefault="008E3D15" w:rsidP="008E3D15">
      <w:pPr>
        <w:ind w:left="1416"/>
        <w:rPr>
          <w:rFonts w:asciiTheme="minorHAnsi" w:hAnsiTheme="minorHAnsi" w:cstheme="minorHAnsi"/>
          <w:sz w:val="22"/>
          <w:szCs w:val="22"/>
        </w:rPr>
      </w:pPr>
      <w:r w:rsidRPr="00B00375">
        <w:rPr>
          <w:rFonts w:asciiTheme="minorHAnsi" w:hAnsiTheme="minorHAnsi" w:cstheme="minorHAnsi"/>
          <w:sz w:val="22"/>
          <w:szCs w:val="22"/>
        </w:rPr>
        <w:t>(</w:t>
      </w:r>
      <w:r w:rsidRPr="00B00375">
        <w:rPr>
          <w:rFonts w:asciiTheme="minorHAnsi" w:hAnsiTheme="minorHAnsi" w:cstheme="minorHAnsi"/>
          <w:sz w:val="22"/>
          <w:szCs w:val="22"/>
          <w:u w:val="single"/>
        </w:rPr>
        <w:t>a végrehajtás előkészítéséért:</w:t>
      </w:r>
      <w:r w:rsidRPr="00B00375">
        <w:rPr>
          <w:rFonts w:asciiTheme="minorHAnsi" w:hAnsiTheme="minorHAnsi" w:cstheme="minorHAnsi"/>
          <w:sz w:val="22"/>
          <w:szCs w:val="22"/>
        </w:rPr>
        <w:t xml:space="preserve"> </w:t>
      </w:r>
    </w:p>
    <w:p w14:paraId="39C21DA2" w14:textId="77777777" w:rsidR="008E3D15" w:rsidRPr="00B00375" w:rsidRDefault="008E3D15" w:rsidP="008E3D15">
      <w:pPr>
        <w:ind w:left="1416"/>
        <w:rPr>
          <w:rFonts w:asciiTheme="minorHAnsi" w:hAnsiTheme="minorHAnsi" w:cstheme="minorHAnsi"/>
          <w:sz w:val="22"/>
          <w:szCs w:val="22"/>
        </w:rPr>
      </w:pPr>
      <w:r w:rsidRPr="00B00375">
        <w:rPr>
          <w:rFonts w:asciiTheme="minorHAnsi" w:hAnsiTheme="minorHAnsi" w:cstheme="minorHAnsi"/>
          <w:sz w:val="22"/>
          <w:szCs w:val="22"/>
        </w:rPr>
        <w:t>dr. Füzi Judit, a Polgármesteri Kabinet vezetője)</w:t>
      </w:r>
    </w:p>
    <w:p w14:paraId="66F7A8CA" w14:textId="77777777" w:rsidR="008E3D15" w:rsidRPr="00B00375" w:rsidRDefault="008E3D15" w:rsidP="008E3D15">
      <w:pPr>
        <w:ind w:left="1416"/>
        <w:rPr>
          <w:rFonts w:asciiTheme="minorHAnsi" w:hAnsiTheme="minorHAnsi" w:cstheme="minorHAnsi"/>
          <w:sz w:val="22"/>
          <w:szCs w:val="22"/>
        </w:rPr>
      </w:pPr>
    </w:p>
    <w:p w14:paraId="0DFD67CF" w14:textId="46133E86" w:rsidR="008C0B01" w:rsidRPr="008E3D15" w:rsidRDefault="008E3D15" w:rsidP="008E3D15">
      <w:pPr>
        <w:autoSpaceDE w:val="0"/>
        <w:autoSpaceDN w:val="0"/>
        <w:adjustRightInd w:val="0"/>
        <w:jc w:val="both"/>
        <w:rPr>
          <w:rFonts w:ascii="Calibri" w:hAnsi="Calibri" w:cs="Calibri"/>
          <w:sz w:val="22"/>
          <w:szCs w:val="22"/>
        </w:rPr>
      </w:pPr>
      <w:r w:rsidRPr="00B00375">
        <w:rPr>
          <w:rFonts w:asciiTheme="minorHAnsi" w:hAnsiTheme="minorHAnsi" w:cstheme="minorHAnsi"/>
          <w:b/>
          <w:sz w:val="22"/>
          <w:szCs w:val="22"/>
          <w:u w:val="single"/>
        </w:rPr>
        <w:t>Határidő:</w:t>
      </w:r>
      <w:r w:rsidRPr="00B00375">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B00375">
        <w:rPr>
          <w:rFonts w:asciiTheme="minorHAnsi" w:hAnsiTheme="minorHAnsi" w:cstheme="minorHAnsi"/>
          <w:sz w:val="22"/>
          <w:szCs w:val="22"/>
        </w:rPr>
        <w:t xml:space="preserve">azonnal     </w:t>
      </w:r>
    </w:p>
    <w:p w14:paraId="0639A556" w14:textId="77777777" w:rsidR="00EE72BA" w:rsidRPr="00600EA6" w:rsidRDefault="00EE72BA" w:rsidP="0070152E">
      <w:pPr>
        <w:ind w:left="705" w:hanging="705"/>
        <w:jc w:val="both"/>
        <w:rPr>
          <w:rFonts w:ascii="Calibri" w:hAnsi="Calibri" w:cs="Calibri"/>
          <w:b/>
          <w:sz w:val="22"/>
          <w:szCs w:val="22"/>
          <w:highlight w:val="yellow"/>
        </w:rPr>
      </w:pPr>
    </w:p>
    <w:p w14:paraId="6C889787" w14:textId="77777777" w:rsidR="008C0B01" w:rsidRPr="008E3D15" w:rsidRDefault="008C0B01" w:rsidP="0060047C">
      <w:pPr>
        <w:ind w:left="705" w:hanging="705"/>
        <w:jc w:val="center"/>
        <w:rPr>
          <w:rFonts w:ascii="Calibri" w:hAnsi="Calibri" w:cs="Calibri"/>
          <w:b/>
          <w:sz w:val="22"/>
          <w:szCs w:val="22"/>
        </w:rPr>
      </w:pPr>
      <w:r w:rsidRPr="008E3D15">
        <w:rPr>
          <w:rFonts w:ascii="Calibri" w:hAnsi="Calibri" w:cs="Calibri"/>
          <w:b/>
          <w:sz w:val="22"/>
          <w:szCs w:val="22"/>
        </w:rPr>
        <w:t>II.</w:t>
      </w:r>
    </w:p>
    <w:p w14:paraId="67B8FBC1" w14:textId="77777777" w:rsidR="008E3D15" w:rsidRPr="00B00375" w:rsidRDefault="008E3D15" w:rsidP="008E3D15">
      <w:pPr>
        <w:jc w:val="center"/>
        <w:rPr>
          <w:rFonts w:asciiTheme="minorHAnsi" w:hAnsiTheme="minorHAnsi" w:cstheme="minorHAnsi"/>
          <w:b/>
          <w:sz w:val="22"/>
          <w:szCs w:val="22"/>
          <w:u w:val="single"/>
        </w:rPr>
      </w:pPr>
      <w:r w:rsidRPr="00B00375">
        <w:rPr>
          <w:rFonts w:asciiTheme="minorHAnsi" w:hAnsiTheme="minorHAnsi" w:cstheme="minorHAnsi"/>
          <w:b/>
          <w:sz w:val="22"/>
          <w:szCs w:val="22"/>
          <w:u w:val="single"/>
        </w:rPr>
        <w:t>HATÁROZATI JAVASLAT</w:t>
      </w:r>
    </w:p>
    <w:p w14:paraId="3E9F00F1" w14:textId="77777777" w:rsidR="008E3D15" w:rsidRPr="00B00375" w:rsidRDefault="008E3D15" w:rsidP="008E3D15">
      <w:pPr>
        <w:jc w:val="center"/>
        <w:rPr>
          <w:rFonts w:asciiTheme="minorHAnsi" w:hAnsiTheme="minorHAnsi" w:cstheme="minorHAnsi"/>
          <w:b/>
          <w:sz w:val="22"/>
          <w:szCs w:val="22"/>
          <w:u w:val="single"/>
        </w:rPr>
      </w:pPr>
      <w:r w:rsidRPr="00B00375">
        <w:rPr>
          <w:rFonts w:asciiTheme="minorHAnsi" w:hAnsiTheme="minorHAnsi" w:cstheme="minorHAnsi"/>
          <w:b/>
          <w:sz w:val="22"/>
          <w:szCs w:val="22"/>
          <w:u w:val="single"/>
        </w:rPr>
        <w:t>…./2023. (II. 23.) Kgy. sz. határozat</w:t>
      </w:r>
    </w:p>
    <w:p w14:paraId="5F71851D" w14:textId="77777777" w:rsidR="00336D66" w:rsidRPr="00600EA6" w:rsidRDefault="00336D66" w:rsidP="00336D66">
      <w:pPr>
        <w:jc w:val="both"/>
        <w:rPr>
          <w:rFonts w:asciiTheme="minorHAnsi" w:hAnsiTheme="minorHAnsi" w:cstheme="minorHAnsi"/>
          <w:bCs/>
          <w:sz w:val="22"/>
          <w:szCs w:val="22"/>
          <w:highlight w:val="yellow"/>
        </w:rPr>
      </w:pPr>
    </w:p>
    <w:p w14:paraId="7FE2D769" w14:textId="77777777" w:rsidR="008E3D15" w:rsidRPr="00F93198" w:rsidRDefault="008E3D15" w:rsidP="008E3D15">
      <w:pPr>
        <w:jc w:val="center"/>
        <w:rPr>
          <w:rFonts w:asciiTheme="minorHAnsi" w:hAnsiTheme="minorHAnsi" w:cstheme="minorHAnsi"/>
          <w:b/>
          <w:sz w:val="22"/>
          <w:szCs w:val="22"/>
        </w:rPr>
      </w:pPr>
      <w:r w:rsidRPr="00F93198">
        <w:rPr>
          <w:rFonts w:asciiTheme="minorHAnsi" w:hAnsiTheme="minorHAnsi" w:cstheme="minorHAnsi"/>
          <w:b/>
          <w:sz w:val="22"/>
          <w:szCs w:val="22"/>
        </w:rPr>
        <w:t>Igazgatási szünet elrendelése</w:t>
      </w:r>
    </w:p>
    <w:p w14:paraId="3C6ED0FA" w14:textId="77777777" w:rsidR="008E3D15" w:rsidRPr="00F93198" w:rsidRDefault="008E3D15" w:rsidP="008E3D15">
      <w:pPr>
        <w:rPr>
          <w:rFonts w:asciiTheme="minorHAnsi" w:hAnsiTheme="minorHAnsi" w:cstheme="minorHAnsi"/>
          <w:b/>
          <w:bCs/>
          <w:sz w:val="22"/>
          <w:szCs w:val="22"/>
          <w:u w:val="single"/>
        </w:rPr>
      </w:pPr>
    </w:p>
    <w:p w14:paraId="0253EE27" w14:textId="77777777" w:rsidR="008E3D15" w:rsidRPr="00F93198" w:rsidRDefault="008E3D15" w:rsidP="008E3D15">
      <w:pPr>
        <w:jc w:val="both"/>
        <w:rPr>
          <w:rFonts w:asciiTheme="minorHAnsi" w:hAnsiTheme="minorHAnsi" w:cstheme="minorHAnsi"/>
          <w:sz w:val="22"/>
          <w:szCs w:val="22"/>
        </w:rPr>
      </w:pPr>
      <w:r w:rsidRPr="00F93198">
        <w:rPr>
          <w:rFonts w:asciiTheme="minorHAnsi" w:hAnsiTheme="minorHAnsi" w:cstheme="minorHAnsi"/>
          <w:sz w:val="22"/>
          <w:szCs w:val="22"/>
        </w:rPr>
        <w:t xml:space="preserve">1./ </w:t>
      </w:r>
      <w:r w:rsidRPr="00F93198">
        <w:rPr>
          <w:rFonts w:asciiTheme="minorHAnsi" w:hAnsiTheme="minorHAnsi" w:cstheme="minorHAnsi"/>
          <w:sz w:val="22"/>
          <w:szCs w:val="22"/>
        </w:rPr>
        <w:tab/>
        <w:t>A Közgyűlés Szombathely Megyei Jogú Város Polgármesteri Hivatalában 2023. december 22. 12.00 órától 2024. január 05. napjáig a Kttv. 232. § (3) bekezdése alapján igazgatási szünetet rendel el azzal, hogy az igazgatási szünet nem vonatkozik az anyakönyvi igazgatásra, a pénzügyi és adóigazgatásra, a szociális igazgatásra, továbbá a Hatósági Osztály Közterület-felügyelet szervezeti egység azon munkatársaira, akik közterület-felügyelői munkát látnak el.</w:t>
      </w:r>
    </w:p>
    <w:p w14:paraId="68E3EDC9" w14:textId="77777777" w:rsidR="008E3D15" w:rsidRPr="00F93198" w:rsidRDefault="008E3D15" w:rsidP="008E3D15">
      <w:pPr>
        <w:jc w:val="both"/>
        <w:rPr>
          <w:rFonts w:asciiTheme="minorHAnsi" w:hAnsiTheme="minorHAnsi" w:cstheme="minorHAnsi"/>
          <w:sz w:val="22"/>
          <w:szCs w:val="22"/>
        </w:rPr>
      </w:pPr>
    </w:p>
    <w:p w14:paraId="0B262AE4" w14:textId="77777777" w:rsidR="008E3D15" w:rsidRPr="00F93198" w:rsidRDefault="008E3D15" w:rsidP="008E3D15">
      <w:pPr>
        <w:jc w:val="both"/>
        <w:rPr>
          <w:rFonts w:asciiTheme="minorHAnsi" w:hAnsiTheme="minorHAnsi" w:cstheme="minorHAnsi"/>
          <w:sz w:val="22"/>
          <w:szCs w:val="22"/>
        </w:rPr>
      </w:pPr>
      <w:r w:rsidRPr="00F93198">
        <w:rPr>
          <w:rFonts w:asciiTheme="minorHAnsi" w:hAnsiTheme="minorHAnsi" w:cstheme="minorHAnsi"/>
          <w:sz w:val="22"/>
          <w:szCs w:val="22"/>
        </w:rPr>
        <w:t xml:space="preserve">2./ </w:t>
      </w:r>
      <w:r w:rsidRPr="00F93198">
        <w:rPr>
          <w:rFonts w:asciiTheme="minorHAnsi" w:hAnsiTheme="minorHAnsi" w:cstheme="minorHAnsi"/>
          <w:sz w:val="22"/>
          <w:szCs w:val="22"/>
        </w:rPr>
        <w:tab/>
        <w:t xml:space="preserve">A Közgyűlés felkéri a jegyzőt, hogy gondoskodjon az igazgatási szünettel kapcsolatos intézkedések lakosság felé történő közléséről, továbbá a szükséges munkáltatói intézkedések előkészítéséről. </w:t>
      </w:r>
    </w:p>
    <w:p w14:paraId="52482267" w14:textId="77777777" w:rsidR="008E3D15" w:rsidRDefault="008E3D15" w:rsidP="008E3D15">
      <w:pPr>
        <w:jc w:val="both"/>
        <w:rPr>
          <w:rFonts w:asciiTheme="minorHAnsi" w:hAnsiTheme="minorHAnsi" w:cstheme="minorHAnsi"/>
          <w:sz w:val="22"/>
          <w:szCs w:val="22"/>
        </w:rPr>
      </w:pPr>
    </w:p>
    <w:p w14:paraId="345C9E63" w14:textId="77777777" w:rsidR="008E3D15" w:rsidRDefault="008E3D15" w:rsidP="008E3D15">
      <w:pPr>
        <w:jc w:val="both"/>
        <w:rPr>
          <w:rFonts w:asciiTheme="minorHAnsi" w:hAnsiTheme="minorHAnsi" w:cstheme="minorHAnsi"/>
          <w:sz w:val="22"/>
          <w:szCs w:val="22"/>
        </w:rPr>
      </w:pPr>
    </w:p>
    <w:p w14:paraId="6035150E" w14:textId="77777777" w:rsidR="008E3D15" w:rsidRPr="00F93198" w:rsidRDefault="008E3D15" w:rsidP="008E3D15">
      <w:pPr>
        <w:jc w:val="both"/>
        <w:rPr>
          <w:rFonts w:asciiTheme="minorHAnsi" w:hAnsiTheme="minorHAnsi" w:cstheme="minorHAnsi"/>
          <w:sz w:val="22"/>
          <w:szCs w:val="22"/>
        </w:rPr>
      </w:pPr>
    </w:p>
    <w:p w14:paraId="6F7592CC" w14:textId="77777777" w:rsidR="008E3D15" w:rsidRPr="00F93198" w:rsidRDefault="008E3D15" w:rsidP="008E3D15">
      <w:pPr>
        <w:jc w:val="both"/>
        <w:rPr>
          <w:rFonts w:asciiTheme="minorHAnsi" w:hAnsiTheme="minorHAnsi" w:cstheme="minorHAnsi"/>
          <w:sz w:val="22"/>
          <w:szCs w:val="22"/>
        </w:rPr>
      </w:pPr>
      <w:r w:rsidRPr="00F93198">
        <w:rPr>
          <w:rFonts w:asciiTheme="minorHAnsi" w:hAnsiTheme="minorHAnsi" w:cstheme="minorHAnsi"/>
          <w:b/>
          <w:sz w:val="22"/>
          <w:szCs w:val="22"/>
          <w:u w:val="single"/>
        </w:rPr>
        <w:t>Felelős:</w:t>
      </w:r>
      <w:r w:rsidRPr="00F93198">
        <w:rPr>
          <w:rFonts w:asciiTheme="minorHAnsi" w:hAnsiTheme="minorHAnsi" w:cstheme="minorHAnsi"/>
          <w:b/>
          <w:sz w:val="22"/>
          <w:szCs w:val="22"/>
        </w:rPr>
        <w:tab/>
      </w:r>
      <w:r>
        <w:rPr>
          <w:rFonts w:asciiTheme="minorHAnsi" w:hAnsiTheme="minorHAnsi" w:cstheme="minorHAnsi"/>
          <w:b/>
          <w:sz w:val="22"/>
          <w:szCs w:val="22"/>
        </w:rPr>
        <w:tab/>
      </w:r>
      <w:r w:rsidRPr="00F93198">
        <w:rPr>
          <w:rFonts w:asciiTheme="minorHAnsi" w:hAnsiTheme="minorHAnsi" w:cstheme="minorHAnsi"/>
          <w:sz w:val="22"/>
          <w:szCs w:val="22"/>
        </w:rPr>
        <w:t>Dr. Nemény András polgármester</w:t>
      </w:r>
    </w:p>
    <w:p w14:paraId="0C8D9EB6" w14:textId="77777777" w:rsidR="008E3D15" w:rsidRPr="00F93198" w:rsidRDefault="008E3D15" w:rsidP="008E3D15">
      <w:pPr>
        <w:ind w:left="709" w:firstLine="709"/>
        <w:jc w:val="both"/>
        <w:rPr>
          <w:rFonts w:asciiTheme="minorHAnsi" w:hAnsiTheme="minorHAnsi" w:cstheme="minorHAnsi"/>
          <w:sz w:val="22"/>
          <w:szCs w:val="22"/>
        </w:rPr>
      </w:pPr>
      <w:r w:rsidRPr="00F93198">
        <w:rPr>
          <w:rFonts w:asciiTheme="minorHAnsi" w:hAnsiTheme="minorHAnsi" w:cstheme="minorHAnsi"/>
          <w:sz w:val="22"/>
          <w:szCs w:val="22"/>
        </w:rPr>
        <w:t>Dr. Károlyi Ákos jegyző</w:t>
      </w:r>
    </w:p>
    <w:p w14:paraId="300E76AC" w14:textId="77777777" w:rsidR="008E3D15" w:rsidRPr="00F93198" w:rsidRDefault="008E3D15" w:rsidP="008E3D15">
      <w:pPr>
        <w:ind w:left="709" w:firstLine="709"/>
        <w:jc w:val="both"/>
        <w:rPr>
          <w:rFonts w:asciiTheme="minorHAnsi" w:hAnsiTheme="minorHAnsi" w:cstheme="minorHAnsi"/>
          <w:sz w:val="22"/>
          <w:szCs w:val="22"/>
        </w:rPr>
      </w:pPr>
      <w:r w:rsidRPr="00F93198">
        <w:rPr>
          <w:rFonts w:asciiTheme="minorHAnsi" w:hAnsiTheme="minorHAnsi" w:cstheme="minorHAnsi"/>
          <w:sz w:val="22"/>
          <w:szCs w:val="22"/>
        </w:rPr>
        <w:t>/a végrehajtásért:</w:t>
      </w:r>
    </w:p>
    <w:p w14:paraId="35EB740F" w14:textId="77777777" w:rsidR="008E3D15" w:rsidRPr="00F93198" w:rsidRDefault="008E3D15" w:rsidP="008E3D15">
      <w:pPr>
        <w:ind w:left="709" w:firstLine="709"/>
        <w:jc w:val="both"/>
        <w:rPr>
          <w:rFonts w:asciiTheme="minorHAnsi" w:hAnsiTheme="minorHAnsi" w:cstheme="minorHAnsi"/>
          <w:sz w:val="22"/>
          <w:szCs w:val="22"/>
        </w:rPr>
      </w:pPr>
      <w:r w:rsidRPr="00F93198">
        <w:rPr>
          <w:rFonts w:asciiTheme="minorHAnsi" w:hAnsiTheme="minorHAnsi" w:cstheme="minorHAnsi"/>
          <w:sz w:val="22"/>
          <w:szCs w:val="22"/>
        </w:rPr>
        <w:t>Nagyné Dr. Gats Andrea, a Jogi és Képviselői Osztály vezetője,</w:t>
      </w:r>
    </w:p>
    <w:p w14:paraId="24D0398B" w14:textId="77777777" w:rsidR="008E3D15" w:rsidRPr="00F93198" w:rsidRDefault="008E3D15" w:rsidP="008E3D15">
      <w:pPr>
        <w:ind w:left="709" w:firstLine="709"/>
        <w:jc w:val="both"/>
        <w:rPr>
          <w:rFonts w:asciiTheme="minorHAnsi" w:hAnsiTheme="minorHAnsi" w:cstheme="minorHAnsi"/>
          <w:sz w:val="22"/>
          <w:szCs w:val="22"/>
        </w:rPr>
      </w:pPr>
      <w:r w:rsidRPr="00F93198">
        <w:rPr>
          <w:rFonts w:asciiTheme="minorHAnsi" w:hAnsiTheme="minorHAnsi" w:cstheme="minorHAnsi"/>
          <w:sz w:val="22"/>
          <w:szCs w:val="22"/>
        </w:rPr>
        <w:t>Desits Zoltán, az Informatikai Iroda vezetője/</w:t>
      </w:r>
    </w:p>
    <w:p w14:paraId="633C5805" w14:textId="77777777" w:rsidR="008E3D15" w:rsidRPr="00F93198" w:rsidRDefault="008E3D15" w:rsidP="008E3D15">
      <w:pPr>
        <w:jc w:val="both"/>
        <w:rPr>
          <w:rFonts w:asciiTheme="minorHAnsi" w:hAnsiTheme="minorHAnsi" w:cstheme="minorHAnsi"/>
          <w:sz w:val="22"/>
          <w:szCs w:val="22"/>
        </w:rPr>
      </w:pPr>
    </w:p>
    <w:p w14:paraId="1D099F72" w14:textId="77777777" w:rsidR="008E3D15" w:rsidRPr="00F93198" w:rsidRDefault="008E3D15" w:rsidP="008E3D15">
      <w:pPr>
        <w:jc w:val="both"/>
        <w:rPr>
          <w:rFonts w:asciiTheme="minorHAnsi" w:hAnsiTheme="minorHAnsi" w:cstheme="minorHAnsi"/>
          <w:sz w:val="22"/>
          <w:szCs w:val="22"/>
        </w:rPr>
      </w:pPr>
      <w:r w:rsidRPr="00F93198">
        <w:rPr>
          <w:rFonts w:asciiTheme="minorHAnsi" w:hAnsiTheme="minorHAnsi" w:cstheme="minorHAnsi"/>
          <w:b/>
          <w:sz w:val="22"/>
          <w:szCs w:val="22"/>
          <w:u w:val="single"/>
        </w:rPr>
        <w:t>Határidő:</w:t>
      </w:r>
      <w:r w:rsidRPr="00F93198">
        <w:rPr>
          <w:rFonts w:asciiTheme="minorHAnsi" w:hAnsiTheme="minorHAnsi" w:cstheme="minorHAnsi"/>
          <w:sz w:val="22"/>
          <w:szCs w:val="22"/>
        </w:rPr>
        <w:tab/>
        <w:t>2023. december 22.</w:t>
      </w:r>
    </w:p>
    <w:p w14:paraId="153693E9" w14:textId="77777777" w:rsidR="008E3D15" w:rsidRDefault="008E3D15" w:rsidP="008E3D15"/>
    <w:p w14:paraId="40356AE8" w14:textId="77777777" w:rsidR="006206E1" w:rsidRPr="00600EA6" w:rsidRDefault="006206E1" w:rsidP="0070152E">
      <w:pPr>
        <w:ind w:left="709" w:firstLine="709"/>
        <w:jc w:val="both"/>
        <w:rPr>
          <w:rFonts w:ascii="Calibri" w:hAnsi="Calibri" w:cs="Calibri"/>
          <w:sz w:val="22"/>
          <w:szCs w:val="22"/>
          <w:highlight w:val="yellow"/>
        </w:rPr>
      </w:pPr>
    </w:p>
    <w:p w14:paraId="5C530BD0" w14:textId="77777777" w:rsidR="006206E1" w:rsidRPr="006F1367" w:rsidRDefault="006206E1" w:rsidP="0060047C">
      <w:pPr>
        <w:jc w:val="center"/>
        <w:rPr>
          <w:rFonts w:ascii="Calibri" w:hAnsi="Calibri" w:cs="Calibri"/>
          <w:b/>
          <w:sz w:val="22"/>
          <w:szCs w:val="22"/>
        </w:rPr>
      </w:pPr>
      <w:r w:rsidRPr="006F1367">
        <w:rPr>
          <w:rFonts w:ascii="Calibri" w:hAnsi="Calibri" w:cs="Calibri"/>
          <w:b/>
          <w:sz w:val="22"/>
          <w:szCs w:val="22"/>
        </w:rPr>
        <w:t>III.</w:t>
      </w:r>
    </w:p>
    <w:p w14:paraId="76999194" w14:textId="77777777" w:rsidR="00EB6240" w:rsidRPr="006F1367" w:rsidRDefault="00EB6240" w:rsidP="00EB6240">
      <w:pPr>
        <w:jc w:val="center"/>
        <w:rPr>
          <w:rFonts w:asciiTheme="minorHAnsi" w:hAnsiTheme="minorHAnsi" w:cstheme="minorHAnsi"/>
          <w:b/>
          <w:sz w:val="22"/>
          <w:szCs w:val="22"/>
          <w:u w:val="single"/>
        </w:rPr>
      </w:pPr>
      <w:r w:rsidRPr="006F1367">
        <w:rPr>
          <w:rFonts w:asciiTheme="minorHAnsi" w:hAnsiTheme="minorHAnsi" w:cstheme="minorHAnsi"/>
          <w:b/>
          <w:sz w:val="22"/>
          <w:szCs w:val="22"/>
          <w:u w:val="single"/>
        </w:rPr>
        <w:t>HATÁROZATI JAVASLAT</w:t>
      </w:r>
    </w:p>
    <w:p w14:paraId="65B35B8F" w14:textId="6D749750" w:rsidR="00311616" w:rsidRDefault="00311616" w:rsidP="00311616">
      <w:pPr>
        <w:jc w:val="center"/>
        <w:rPr>
          <w:rFonts w:asciiTheme="minorHAnsi" w:hAnsiTheme="minorHAnsi" w:cstheme="minorHAnsi"/>
          <w:b/>
          <w:sz w:val="22"/>
          <w:szCs w:val="22"/>
          <w:u w:val="single"/>
        </w:rPr>
      </w:pPr>
      <w:r w:rsidRPr="00B00375">
        <w:rPr>
          <w:rFonts w:asciiTheme="minorHAnsi" w:hAnsiTheme="minorHAnsi" w:cstheme="minorHAnsi"/>
          <w:b/>
          <w:sz w:val="22"/>
          <w:szCs w:val="22"/>
          <w:u w:val="single"/>
        </w:rPr>
        <w:t>…./2023. (II. 23.) Kgy. sz. határozat</w:t>
      </w:r>
    </w:p>
    <w:p w14:paraId="2CDDD113" w14:textId="77777777" w:rsidR="00311616" w:rsidRPr="00B00375" w:rsidRDefault="00311616" w:rsidP="00311616">
      <w:pPr>
        <w:jc w:val="center"/>
        <w:rPr>
          <w:rFonts w:asciiTheme="minorHAnsi" w:hAnsiTheme="minorHAnsi" w:cstheme="minorHAnsi"/>
          <w:b/>
          <w:sz w:val="22"/>
          <w:szCs w:val="22"/>
          <w:u w:val="single"/>
        </w:rPr>
      </w:pPr>
    </w:p>
    <w:p w14:paraId="46A914F1" w14:textId="77777777" w:rsidR="006F1367" w:rsidRPr="006F1367" w:rsidRDefault="006F1367" w:rsidP="006F1367">
      <w:pPr>
        <w:spacing w:line="276" w:lineRule="auto"/>
        <w:ind w:left="705" w:hanging="705"/>
        <w:jc w:val="both"/>
        <w:rPr>
          <w:rFonts w:ascii="Calibri" w:hAnsi="Calibri" w:cs="Calibri"/>
          <w:sz w:val="22"/>
          <w:szCs w:val="22"/>
        </w:rPr>
      </w:pPr>
      <w:r w:rsidRPr="006F1367">
        <w:rPr>
          <w:rFonts w:ascii="Calibri" w:hAnsi="Calibri" w:cs="Calibri"/>
          <w:sz w:val="22"/>
          <w:szCs w:val="22"/>
        </w:rPr>
        <w:t>1.</w:t>
      </w:r>
      <w:r w:rsidRPr="006F1367">
        <w:rPr>
          <w:rFonts w:ascii="Calibri" w:hAnsi="Calibri" w:cs="Calibri"/>
          <w:sz w:val="22"/>
          <w:szCs w:val="22"/>
        </w:rPr>
        <w:tab/>
        <w:t xml:space="preserve">A Közgyűlés a közművelődési alapszolgáltatások, valamint a közművelődési intézmények és a közösségi színterek követelményeiről szóló 20/2018. (VII.9.) EMMI rendelet 3.§ (5) bekezdése alapján </w:t>
      </w:r>
    </w:p>
    <w:p w14:paraId="5F95479A" w14:textId="77777777" w:rsidR="006F1367" w:rsidRPr="006F1367" w:rsidRDefault="006F1367" w:rsidP="006F1367">
      <w:pPr>
        <w:spacing w:line="276" w:lineRule="auto"/>
        <w:ind w:left="705" w:hanging="705"/>
        <w:jc w:val="center"/>
        <w:rPr>
          <w:rFonts w:ascii="Calibri" w:hAnsi="Calibri" w:cs="Calibri"/>
          <w:sz w:val="22"/>
          <w:szCs w:val="22"/>
        </w:rPr>
      </w:pPr>
    </w:p>
    <w:p w14:paraId="7CE8C7EB" w14:textId="77777777" w:rsidR="006F1367" w:rsidRPr="006F1367" w:rsidRDefault="006F1367" w:rsidP="006F1367">
      <w:pPr>
        <w:numPr>
          <w:ilvl w:val="0"/>
          <w:numId w:val="65"/>
        </w:numPr>
        <w:spacing w:line="276" w:lineRule="auto"/>
        <w:jc w:val="both"/>
        <w:rPr>
          <w:rFonts w:ascii="Calibri" w:hAnsi="Calibri" w:cs="Calibri"/>
          <w:sz w:val="22"/>
          <w:szCs w:val="22"/>
        </w:rPr>
      </w:pPr>
      <w:r w:rsidRPr="006F1367">
        <w:rPr>
          <w:rFonts w:ascii="Calibri" w:hAnsi="Calibri" w:cs="Calibri"/>
          <w:sz w:val="22"/>
          <w:szCs w:val="22"/>
        </w:rPr>
        <w:t>az AGORA Savaria Kulturális és Médiaközpont Nonprofit Kft. szolgáltatási tervét az előterjesztés 1. számú melléklete,</w:t>
      </w:r>
    </w:p>
    <w:p w14:paraId="094A6E92" w14:textId="77777777" w:rsidR="006F1367" w:rsidRPr="006F1367" w:rsidRDefault="006F1367" w:rsidP="006F1367">
      <w:pPr>
        <w:numPr>
          <w:ilvl w:val="0"/>
          <w:numId w:val="65"/>
        </w:numPr>
        <w:spacing w:line="276" w:lineRule="auto"/>
        <w:jc w:val="both"/>
        <w:rPr>
          <w:rFonts w:ascii="Calibri" w:hAnsi="Calibri" w:cs="Calibri"/>
          <w:sz w:val="22"/>
          <w:szCs w:val="22"/>
        </w:rPr>
      </w:pPr>
      <w:r w:rsidRPr="006F1367">
        <w:rPr>
          <w:rFonts w:ascii="Calibri" w:hAnsi="Calibri" w:cs="Calibri"/>
          <w:sz w:val="22"/>
          <w:szCs w:val="22"/>
        </w:rPr>
        <w:t>a Gyöngyöshermán-Szentkirályi Polgári Kör szolgáltatási tervét az előterjesztés 2. számú melléklete,</w:t>
      </w:r>
    </w:p>
    <w:p w14:paraId="0780959C" w14:textId="77777777" w:rsidR="006F1367" w:rsidRPr="006F1367" w:rsidRDefault="006F1367" w:rsidP="006F1367">
      <w:pPr>
        <w:numPr>
          <w:ilvl w:val="0"/>
          <w:numId w:val="65"/>
        </w:numPr>
        <w:spacing w:line="276" w:lineRule="auto"/>
        <w:jc w:val="both"/>
        <w:rPr>
          <w:rFonts w:ascii="Calibri" w:hAnsi="Calibri" w:cs="Calibri"/>
          <w:sz w:val="22"/>
          <w:szCs w:val="22"/>
        </w:rPr>
      </w:pPr>
      <w:r w:rsidRPr="006F1367">
        <w:rPr>
          <w:rFonts w:ascii="Calibri" w:hAnsi="Calibri" w:cs="Calibri"/>
          <w:sz w:val="22"/>
          <w:szCs w:val="22"/>
        </w:rPr>
        <w:t>a Herényi Kulturális és Sportegyesület szolgáltatási tervét az előterjesztés 3. számú melléklete,</w:t>
      </w:r>
    </w:p>
    <w:p w14:paraId="6AF8287C" w14:textId="77777777" w:rsidR="006F1367" w:rsidRPr="006F1367" w:rsidRDefault="006F1367" w:rsidP="006F1367">
      <w:pPr>
        <w:numPr>
          <w:ilvl w:val="0"/>
          <w:numId w:val="65"/>
        </w:numPr>
        <w:spacing w:line="276" w:lineRule="auto"/>
        <w:jc w:val="both"/>
        <w:rPr>
          <w:rFonts w:ascii="Calibri" w:hAnsi="Calibri" w:cs="Calibri"/>
          <w:sz w:val="22"/>
          <w:szCs w:val="22"/>
        </w:rPr>
      </w:pPr>
      <w:r w:rsidRPr="006F1367">
        <w:rPr>
          <w:rFonts w:ascii="Calibri" w:hAnsi="Calibri" w:cs="Calibri"/>
          <w:sz w:val="22"/>
          <w:szCs w:val="22"/>
        </w:rPr>
        <w:t>a Vas Megyei Tudományos Ismeretterjesztő Egyesület szolgáltatási tervét az előterjesztés 4. számú melléklete,</w:t>
      </w:r>
    </w:p>
    <w:p w14:paraId="4D35FA55" w14:textId="77777777" w:rsidR="006F1367" w:rsidRPr="006F1367" w:rsidRDefault="006F1367" w:rsidP="006F1367">
      <w:pPr>
        <w:numPr>
          <w:ilvl w:val="0"/>
          <w:numId w:val="65"/>
        </w:numPr>
        <w:spacing w:line="276" w:lineRule="auto"/>
        <w:jc w:val="both"/>
        <w:rPr>
          <w:rFonts w:ascii="Calibri" w:hAnsi="Calibri" w:cs="Calibri"/>
          <w:sz w:val="22"/>
          <w:szCs w:val="22"/>
        </w:rPr>
      </w:pPr>
      <w:r w:rsidRPr="006F1367">
        <w:rPr>
          <w:rFonts w:ascii="Calibri" w:hAnsi="Calibri" w:cs="Calibri"/>
          <w:sz w:val="22"/>
          <w:szCs w:val="22"/>
        </w:rPr>
        <w:lastRenderedPageBreak/>
        <w:t>a Zanati Kulturális Egyesület szolgáltatási tervét az előterjesztés 5. számú melléklete szerinti tartalommal jóváhagyja.</w:t>
      </w:r>
    </w:p>
    <w:p w14:paraId="2AD16E44" w14:textId="77777777" w:rsidR="006F1367" w:rsidRPr="006F1367" w:rsidRDefault="006F1367" w:rsidP="006F1367">
      <w:pPr>
        <w:suppressAutoHyphens/>
        <w:spacing w:line="276" w:lineRule="auto"/>
        <w:ind w:left="705" w:hanging="705"/>
        <w:jc w:val="both"/>
        <w:rPr>
          <w:rFonts w:ascii="Calibri" w:hAnsi="Calibri" w:cs="Calibri"/>
          <w:sz w:val="22"/>
          <w:szCs w:val="22"/>
        </w:rPr>
      </w:pPr>
      <w:r w:rsidRPr="006F1367">
        <w:rPr>
          <w:rFonts w:ascii="Calibri" w:hAnsi="Calibri" w:cs="Calibri"/>
          <w:sz w:val="22"/>
          <w:szCs w:val="22"/>
        </w:rPr>
        <w:t xml:space="preserve"> </w:t>
      </w:r>
    </w:p>
    <w:p w14:paraId="3F7FE2F2" w14:textId="77777777" w:rsidR="006F1367" w:rsidRPr="006F1367" w:rsidRDefault="006F1367" w:rsidP="006F1367">
      <w:pPr>
        <w:spacing w:line="276" w:lineRule="auto"/>
        <w:ind w:left="705" w:hanging="705"/>
        <w:jc w:val="both"/>
        <w:rPr>
          <w:rFonts w:ascii="Calibri" w:hAnsi="Calibri" w:cs="Calibri"/>
          <w:sz w:val="22"/>
          <w:szCs w:val="22"/>
        </w:rPr>
      </w:pPr>
      <w:r w:rsidRPr="006F1367">
        <w:rPr>
          <w:rFonts w:ascii="Calibri" w:hAnsi="Calibri" w:cs="Calibri"/>
          <w:sz w:val="22"/>
          <w:szCs w:val="22"/>
        </w:rPr>
        <w:t>2.</w:t>
      </w:r>
      <w:r w:rsidRPr="006F1367">
        <w:rPr>
          <w:rFonts w:ascii="Calibri" w:hAnsi="Calibri" w:cs="Calibri"/>
          <w:sz w:val="22"/>
          <w:szCs w:val="22"/>
        </w:rPr>
        <w:tab/>
        <w:t>A Közgyűlés felkéri a feladatellátókat, hogy a közművelődési alapszolgáltatások, valamint a közművelődési intézmények és a közösségi színterek követelményeiről szóló 20/2018. (VII.9.) EMMI rendelet 3.§ (5) bekezdése értelmében az éves szolgáltatási tervet a feladatellátás helyén, továbbá a közművelődési intézményben vagy a közösségi színtérben, illetve a helyben szokásos módon tegyék közzé a fenntartói jóváhagyást követő 15 napon belül.</w:t>
      </w:r>
    </w:p>
    <w:p w14:paraId="28323941" w14:textId="77777777" w:rsidR="006F1367" w:rsidRPr="006F1367" w:rsidRDefault="006F1367" w:rsidP="006F1367">
      <w:pPr>
        <w:suppressAutoHyphens/>
        <w:spacing w:line="276" w:lineRule="auto"/>
        <w:jc w:val="both"/>
        <w:rPr>
          <w:rFonts w:ascii="Calibri" w:hAnsi="Calibri" w:cs="Calibri"/>
          <w:sz w:val="22"/>
          <w:szCs w:val="22"/>
        </w:rPr>
      </w:pPr>
    </w:p>
    <w:p w14:paraId="29CB3633" w14:textId="77777777" w:rsidR="006F1367" w:rsidRPr="006F1367" w:rsidRDefault="006F1367" w:rsidP="006F1367">
      <w:pPr>
        <w:tabs>
          <w:tab w:val="left" w:pos="0"/>
          <w:tab w:val="left" w:pos="540"/>
          <w:tab w:val="left" w:pos="1440"/>
          <w:tab w:val="center" w:pos="4536"/>
          <w:tab w:val="right" w:pos="9072"/>
        </w:tabs>
        <w:spacing w:line="276" w:lineRule="auto"/>
        <w:jc w:val="both"/>
        <w:rPr>
          <w:rFonts w:ascii="Calibri" w:hAnsi="Calibri" w:cs="Calibri"/>
          <w:sz w:val="22"/>
          <w:szCs w:val="22"/>
        </w:rPr>
      </w:pPr>
      <w:r w:rsidRPr="006F1367">
        <w:rPr>
          <w:rFonts w:ascii="Calibri" w:hAnsi="Calibri" w:cs="Calibri"/>
          <w:b/>
          <w:sz w:val="22"/>
          <w:szCs w:val="22"/>
          <w:u w:val="single"/>
        </w:rPr>
        <w:t>Felelősök:</w:t>
      </w:r>
      <w:r w:rsidRPr="006F1367">
        <w:rPr>
          <w:rFonts w:ascii="Calibri" w:hAnsi="Calibri" w:cs="Calibri"/>
          <w:bCs/>
          <w:sz w:val="22"/>
          <w:szCs w:val="22"/>
        </w:rPr>
        <w:tab/>
      </w:r>
      <w:r w:rsidRPr="006F1367">
        <w:rPr>
          <w:rFonts w:ascii="Calibri" w:hAnsi="Calibri" w:cs="Calibri"/>
          <w:sz w:val="22"/>
          <w:szCs w:val="22"/>
        </w:rPr>
        <w:t>Dr. Nemény András polgármester</w:t>
      </w:r>
    </w:p>
    <w:p w14:paraId="73EB1638" w14:textId="77777777" w:rsidR="006F1367" w:rsidRPr="006F1367" w:rsidRDefault="006F1367" w:rsidP="006F1367">
      <w:pPr>
        <w:tabs>
          <w:tab w:val="left" w:pos="0"/>
          <w:tab w:val="left" w:pos="540"/>
          <w:tab w:val="left" w:pos="1440"/>
          <w:tab w:val="center" w:pos="4536"/>
          <w:tab w:val="right" w:pos="9072"/>
        </w:tabs>
        <w:spacing w:line="276" w:lineRule="auto"/>
        <w:jc w:val="both"/>
        <w:rPr>
          <w:rFonts w:ascii="Calibri" w:hAnsi="Calibri" w:cs="Calibri"/>
          <w:sz w:val="22"/>
          <w:szCs w:val="22"/>
        </w:rPr>
      </w:pPr>
      <w:r w:rsidRPr="006F1367">
        <w:rPr>
          <w:rFonts w:ascii="Calibri" w:hAnsi="Calibri" w:cs="Calibri"/>
          <w:sz w:val="22"/>
          <w:szCs w:val="22"/>
        </w:rPr>
        <w:tab/>
      </w:r>
      <w:r w:rsidRPr="006F1367">
        <w:rPr>
          <w:rFonts w:ascii="Calibri" w:hAnsi="Calibri" w:cs="Calibri"/>
          <w:sz w:val="22"/>
          <w:szCs w:val="22"/>
        </w:rPr>
        <w:tab/>
        <w:t>Horváth Soma alpolgármester</w:t>
      </w:r>
    </w:p>
    <w:p w14:paraId="1CC05E6D" w14:textId="77777777" w:rsidR="006F1367" w:rsidRPr="006F1367" w:rsidRDefault="006F1367" w:rsidP="006F1367">
      <w:pPr>
        <w:tabs>
          <w:tab w:val="left" w:pos="0"/>
          <w:tab w:val="left" w:pos="540"/>
          <w:tab w:val="left" w:pos="1440"/>
          <w:tab w:val="center" w:pos="4536"/>
          <w:tab w:val="right" w:pos="9072"/>
        </w:tabs>
        <w:spacing w:line="276" w:lineRule="auto"/>
        <w:jc w:val="both"/>
        <w:rPr>
          <w:rFonts w:ascii="Calibri" w:hAnsi="Calibri" w:cs="Calibri"/>
          <w:sz w:val="22"/>
          <w:szCs w:val="22"/>
        </w:rPr>
      </w:pPr>
      <w:r w:rsidRPr="006F1367">
        <w:rPr>
          <w:rFonts w:ascii="Calibri" w:hAnsi="Calibri" w:cs="Calibri"/>
          <w:sz w:val="22"/>
          <w:szCs w:val="22"/>
        </w:rPr>
        <w:tab/>
      </w:r>
      <w:r w:rsidRPr="006F1367">
        <w:rPr>
          <w:rFonts w:ascii="Calibri" w:hAnsi="Calibri" w:cs="Calibri"/>
          <w:sz w:val="22"/>
          <w:szCs w:val="22"/>
        </w:rPr>
        <w:tab/>
        <w:t>Dr. Károlyi Ákos jegyző</w:t>
      </w:r>
    </w:p>
    <w:p w14:paraId="1AF34DA6" w14:textId="77777777" w:rsidR="006F1367" w:rsidRPr="006F1367" w:rsidRDefault="006F1367" w:rsidP="006F1367">
      <w:pPr>
        <w:spacing w:line="276" w:lineRule="auto"/>
        <w:ind w:left="708" w:firstLine="708"/>
        <w:jc w:val="both"/>
        <w:rPr>
          <w:rFonts w:ascii="Calibri" w:hAnsi="Calibri" w:cs="Calibri"/>
          <w:sz w:val="22"/>
          <w:szCs w:val="22"/>
        </w:rPr>
      </w:pPr>
      <w:r w:rsidRPr="006F1367">
        <w:rPr>
          <w:rFonts w:ascii="Calibri" w:hAnsi="Calibri" w:cs="Calibri"/>
          <w:sz w:val="22"/>
          <w:szCs w:val="22"/>
        </w:rPr>
        <w:t>(A végrehajtásért:</w:t>
      </w:r>
    </w:p>
    <w:p w14:paraId="02F688D0" w14:textId="77777777" w:rsidR="006F1367" w:rsidRPr="006F1367" w:rsidRDefault="006F1367" w:rsidP="006F1367">
      <w:pPr>
        <w:spacing w:line="276" w:lineRule="auto"/>
        <w:ind w:left="1416"/>
        <w:jc w:val="both"/>
        <w:rPr>
          <w:rFonts w:ascii="Calibri" w:hAnsi="Calibri" w:cs="Calibri"/>
          <w:sz w:val="22"/>
          <w:szCs w:val="22"/>
        </w:rPr>
      </w:pPr>
      <w:r w:rsidRPr="006F1367">
        <w:rPr>
          <w:rFonts w:ascii="Calibri" w:hAnsi="Calibri" w:cs="Calibri"/>
          <w:sz w:val="22"/>
          <w:szCs w:val="22"/>
        </w:rPr>
        <w:t>Horváth Zoltán, az AGORA Savaria Kulturális és Médiaközpont Nonprofit Kft. ügyvezetője,</w:t>
      </w:r>
    </w:p>
    <w:p w14:paraId="46EB4D2F" w14:textId="77777777" w:rsidR="006F1367" w:rsidRPr="006F1367" w:rsidRDefault="006F1367" w:rsidP="006F1367">
      <w:pPr>
        <w:spacing w:line="276" w:lineRule="auto"/>
        <w:ind w:left="708" w:firstLine="708"/>
        <w:jc w:val="both"/>
        <w:rPr>
          <w:rFonts w:ascii="Calibri" w:hAnsi="Calibri" w:cs="Calibri"/>
          <w:sz w:val="22"/>
          <w:szCs w:val="22"/>
        </w:rPr>
      </w:pPr>
      <w:r w:rsidRPr="006F1367">
        <w:rPr>
          <w:rFonts w:ascii="Calibri" w:hAnsi="Calibri" w:cs="Calibri"/>
          <w:sz w:val="22"/>
          <w:szCs w:val="22"/>
        </w:rPr>
        <w:t>Hegedüs Éva, a Gyöngyöshermán-Szentkirályi Polgári Kör elnöke,</w:t>
      </w:r>
    </w:p>
    <w:p w14:paraId="4BFCD1B4" w14:textId="77777777" w:rsidR="006F1367" w:rsidRPr="006F1367" w:rsidRDefault="006F1367" w:rsidP="006F1367">
      <w:pPr>
        <w:spacing w:line="276" w:lineRule="auto"/>
        <w:ind w:left="708" w:firstLine="708"/>
        <w:jc w:val="both"/>
        <w:rPr>
          <w:rFonts w:ascii="Calibri" w:hAnsi="Calibri" w:cs="Calibri"/>
          <w:sz w:val="22"/>
          <w:szCs w:val="22"/>
        </w:rPr>
      </w:pPr>
      <w:r w:rsidRPr="006F1367">
        <w:rPr>
          <w:rFonts w:ascii="Calibri" w:hAnsi="Calibri" w:cs="Calibri"/>
          <w:sz w:val="22"/>
          <w:szCs w:val="22"/>
        </w:rPr>
        <w:t>Szekér Tamás, a Herényi Kulturális és Sportegyesület elnöke,</w:t>
      </w:r>
    </w:p>
    <w:p w14:paraId="3D05B7C3" w14:textId="77777777" w:rsidR="006F1367" w:rsidRPr="006F1367" w:rsidRDefault="006F1367" w:rsidP="006F1367">
      <w:pPr>
        <w:spacing w:line="276" w:lineRule="auto"/>
        <w:ind w:left="1416"/>
        <w:jc w:val="both"/>
        <w:rPr>
          <w:rFonts w:ascii="Calibri" w:hAnsi="Calibri" w:cs="Calibri"/>
          <w:sz w:val="22"/>
          <w:szCs w:val="22"/>
        </w:rPr>
      </w:pPr>
      <w:r w:rsidRPr="006F1367">
        <w:rPr>
          <w:rFonts w:ascii="Calibri" w:hAnsi="Calibri" w:cs="Calibri"/>
          <w:sz w:val="22"/>
          <w:szCs w:val="22"/>
        </w:rPr>
        <w:t>Bakó Béla, a Vas Megyei Tudományos Ismeretterjesztő Egyesület igazgatója,</w:t>
      </w:r>
    </w:p>
    <w:p w14:paraId="1F6797B9" w14:textId="77777777" w:rsidR="006F1367" w:rsidRPr="006F1367" w:rsidRDefault="006F1367" w:rsidP="006F1367">
      <w:pPr>
        <w:spacing w:line="276" w:lineRule="auto"/>
        <w:ind w:left="1416"/>
        <w:jc w:val="both"/>
        <w:rPr>
          <w:rFonts w:ascii="Calibri" w:hAnsi="Calibri" w:cs="Calibri"/>
          <w:sz w:val="22"/>
          <w:szCs w:val="22"/>
        </w:rPr>
      </w:pPr>
      <w:r w:rsidRPr="006F1367">
        <w:rPr>
          <w:rFonts w:ascii="Calibri" w:hAnsi="Calibri" w:cs="Calibri"/>
          <w:sz w:val="22"/>
          <w:szCs w:val="22"/>
        </w:rPr>
        <w:t>Pál Ferenc, a Zanati Kulturális Egyesület elnöke,</w:t>
      </w:r>
    </w:p>
    <w:p w14:paraId="64344C8D" w14:textId="77777777" w:rsidR="006F1367" w:rsidRPr="006F1367" w:rsidRDefault="006F1367" w:rsidP="006F1367">
      <w:pPr>
        <w:spacing w:line="276" w:lineRule="auto"/>
        <w:ind w:left="1416"/>
        <w:jc w:val="both"/>
        <w:rPr>
          <w:rFonts w:ascii="Calibri" w:hAnsi="Calibri" w:cs="Calibri"/>
          <w:sz w:val="22"/>
          <w:szCs w:val="22"/>
        </w:rPr>
      </w:pPr>
      <w:r w:rsidRPr="006F1367">
        <w:rPr>
          <w:rFonts w:ascii="Calibri" w:hAnsi="Calibri" w:cs="Calibri"/>
          <w:sz w:val="22"/>
          <w:szCs w:val="22"/>
        </w:rPr>
        <w:t>Vinczéné Dr. Menyhárt Mária, az Egészségügyi és Közszolgálati Osztály vezetője)</w:t>
      </w:r>
    </w:p>
    <w:p w14:paraId="4569ADD7" w14:textId="77777777" w:rsidR="006F1367" w:rsidRPr="006F1367" w:rsidRDefault="006F1367" w:rsidP="006F1367">
      <w:pPr>
        <w:spacing w:line="276" w:lineRule="auto"/>
        <w:ind w:left="1416" w:firstLine="708"/>
        <w:jc w:val="both"/>
        <w:rPr>
          <w:rFonts w:ascii="Calibri" w:hAnsi="Calibri" w:cs="Calibri"/>
          <w:sz w:val="22"/>
          <w:szCs w:val="22"/>
        </w:rPr>
      </w:pPr>
    </w:p>
    <w:p w14:paraId="023EEB2C" w14:textId="533F8BF8" w:rsidR="006F1367" w:rsidRPr="006F1367" w:rsidRDefault="006F1367" w:rsidP="006F1367">
      <w:pPr>
        <w:tabs>
          <w:tab w:val="left" w:pos="0"/>
          <w:tab w:val="left" w:pos="180"/>
          <w:tab w:val="center" w:pos="4536"/>
          <w:tab w:val="right" w:pos="9072"/>
        </w:tabs>
        <w:spacing w:line="276" w:lineRule="auto"/>
        <w:ind w:left="1416" w:hanging="1416"/>
        <w:jc w:val="both"/>
        <w:rPr>
          <w:rFonts w:ascii="Calibri" w:hAnsi="Calibri" w:cs="Calibri"/>
          <w:sz w:val="22"/>
          <w:szCs w:val="22"/>
        </w:rPr>
      </w:pPr>
      <w:r w:rsidRPr="006F1367">
        <w:rPr>
          <w:rFonts w:ascii="Calibri" w:hAnsi="Calibri" w:cs="Calibri"/>
          <w:b/>
          <w:sz w:val="22"/>
          <w:szCs w:val="22"/>
          <w:u w:val="single"/>
        </w:rPr>
        <w:t>Határidő</w:t>
      </w:r>
      <w:r w:rsidRPr="006F1367">
        <w:rPr>
          <w:rFonts w:ascii="Calibri" w:hAnsi="Calibri" w:cs="Calibri"/>
          <w:sz w:val="22"/>
          <w:szCs w:val="22"/>
        </w:rPr>
        <w:t>:</w:t>
      </w:r>
      <w:r w:rsidRPr="006F1367">
        <w:rPr>
          <w:rFonts w:ascii="Calibri" w:hAnsi="Calibri" w:cs="Calibri"/>
          <w:sz w:val="22"/>
          <w:szCs w:val="22"/>
        </w:rPr>
        <w:tab/>
        <w:t>azonnal (1. pont vonatkozásában)</w:t>
      </w:r>
    </w:p>
    <w:p w14:paraId="17ED626B" w14:textId="648384AC" w:rsidR="00336D66" w:rsidRPr="00600EA6" w:rsidRDefault="006F1367" w:rsidP="006F1367">
      <w:pPr>
        <w:ind w:left="705" w:hanging="705"/>
        <w:jc w:val="both"/>
        <w:rPr>
          <w:rFonts w:ascii="Calibri" w:hAnsi="Calibri" w:cs="Calibri"/>
          <w:sz w:val="22"/>
          <w:szCs w:val="22"/>
          <w:highlight w:val="yellow"/>
        </w:rPr>
      </w:pPr>
      <w:r w:rsidRPr="006F1367">
        <w:rPr>
          <w:rFonts w:ascii="Calibri" w:hAnsi="Calibri" w:cs="Calibri"/>
          <w:bCs/>
          <w:sz w:val="22"/>
          <w:szCs w:val="22"/>
        </w:rPr>
        <w:tab/>
      </w:r>
      <w:r>
        <w:rPr>
          <w:rFonts w:ascii="Calibri" w:hAnsi="Calibri" w:cs="Calibri"/>
          <w:bCs/>
          <w:sz w:val="22"/>
          <w:szCs w:val="22"/>
        </w:rPr>
        <w:tab/>
      </w:r>
      <w:r w:rsidRPr="006F1367">
        <w:rPr>
          <w:rFonts w:ascii="Calibri" w:hAnsi="Calibri" w:cs="Calibri"/>
          <w:bCs/>
          <w:sz w:val="22"/>
          <w:szCs w:val="22"/>
        </w:rPr>
        <w:tab/>
        <w:t>2023. március 10. (2. pont vonatkozásában)</w:t>
      </w:r>
    </w:p>
    <w:p w14:paraId="217017F1" w14:textId="77777777" w:rsidR="00EB6240" w:rsidRPr="00600EA6" w:rsidRDefault="00EB6240" w:rsidP="0070152E">
      <w:pPr>
        <w:ind w:left="705" w:hanging="705"/>
        <w:jc w:val="both"/>
        <w:rPr>
          <w:rFonts w:ascii="Calibri" w:hAnsi="Calibri" w:cs="Calibri"/>
          <w:sz w:val="22"/>
          <w:szCs w:val="22"/>
          <w:highlight w:val="yellow"/>
        </w:rPr>
      </w:pPr>
    </w:p>
    <w:p w14:paraId="574C50B5" w14:textId="77777777" w:rsidR="006206E1" w:rsidRPr="006F1367" w:rsidRDefault="00271BDA" w:rsidP="0060047C">
      <w:pPr>
        <w:ind w:left="705" w:hanging="705"/>
        <w:jc w:val="center"/>
        <w:rPr>
          <w:rFonts w:ascii="Calibri" w:hAnsi="Calibri" w:cs="Calibri"/>
          <w:b/>
          <w:sz w:val="22"/>
          <w:szCs w:val="22"/>
        </w:rPr>
      </w:pPr>
      <w:r w:rsidRPr="006F1367">
        <w:rPr>
          <w:rFonts w:ascii="Calibri" w:hAnsi="Calibri" w:cs="Calibri"/>
          <w:b/>
          <w:sz w:val="22"/>
          <w:szCs w:val="22"/>
        </w:rPr>
        <w:t>I</w:t>
      </w:r>
      <w:r w:rsidR="00E05110" w:rsidRPr="006F1367">
        <w:rPr>
          <w:rFonts w:ascii="Calibri" w:hAnsi="Calibri" w:cs="Calibri"/>
          <w:b/>
          <w:sz w:val="22"/>
          <w:szCs w:val="22"/>
        </w:rPr>
        <w:t>V</w:t>
      </w:r>
      <w:r w:rsidRPr="006F1367">
        <w:rPr>
          <w:rFonts w:ascii="Calibri" w:hAnsi="Calibri" w:cs="Calibri"/>
          <w:b/>
          <w:sz w:val="22"/>
          <w:szCs w:val="22"/>
        </w:rPr>
        <w:t>.</w:t>
      </w:r>
    </w:p>
    <w:p w14:paraId="47CEA203" w14:textId="77777777" w:rsidR="006F1367" w:rsidRPr="006F1367" w:rsidRDefault="006F1367" w:rsidP="006F1367">
      <w:pPr>
        <w:jc w:val="center"/>
        <w:rPr>
          <w:rFonts w:ascii="Calibri" w:hAnsi="Calibri" w:cs="Calibri"/>
          <w:b/>
          <w:bCs/>
          <w:sz w:val="22"/>
          <w:szCs w:val="22"/>
          <w:u w:val="single"/>
        </w:rPr>
      </w:pPr>
      <w:r w:rsidRPr="006F1367">
        <w:rPr>
          <w:rFonts w:ascii="Calibri" w:hAnsi="Calibri" w:cs="Calibri"/>
          <w:b/>
          <w:bCs/>
          <w:sz w:val="22"/>
          <w:szCs w:val="22"/>
          <w:u w:val="single"/>
        </w:rPr>
        <w:t>HATÁROZATI JAVASLAT</w:t>
      </w:r>
    </w:p>
    <w:p w14:paraId="5D2A2C2C" w14:textId="77777777" w:rsidR="006F1367" w:rsidRPr="006F1367" w:rsidRDefault="006F1367" w:rsidP="006F1367">
      <w:pPr>
        <w:jc w:val="center"/>
        <w:rPr>
          <w:rFonts w:ascii="Calibri" w:hAnsi="Calibri" w:cs="Calibri"/>
          <w:b/>
          <w:sz w:val="22"/>
          <w:szCs w:val="22"/>
          <w:u w:val="single"/>
        </w:rPr>
      </w:pPr>
      <w:r w:rsidRPr="006F1367">
        <w:rPr>
          <w:rFonts w:ascii="Calibri" w:hAnsi="Calibri" w:cs="Calibri"/>
          <w:b/>
          <w:sz w:val="22"/>
          <w:szCs w:val="22"/>
          <w:u w:val="single"/>
        </w:rPr>
        <w:t>…………/2023. (II.23.) Kgy. sz. határozat</w:t>
      </w:r>
    </w:p>
    <w:p w14:paraId="35ED8115" w14:textId="77777777" w:rsidR="006F1367" w:rsidRPr="006F1367" w:rsidRDefault="006F1367" w:rsidP="006F1367">
      <w:pPr>
        <w:jc w:val="center"/>
        <w:rPr>
          <w:rFonts w:ascii="Calibri" w:hAnsi="Calibri" w:cs="Calibri"/>
          <w:b/>
          <w:sz w:val="22"/>
          <w:szCs w:val="22"/>
          <w:u w:val="single"/>
        </w:rPr>
      </w:pPr>
    </w:p>
    <w:p w14:paraId="737DC816" w14:textId="77777777" w:rsidR="006F1367" w:rsidRPr="006F1367" w:rsidRDefault="006F1367" w:rsidP="006F1367">
      <w:pPr>
        <w:jc w:val="center"/>
        <w:rPr>
          <w:rFonts w:ascii="Calibri" w:hAnsi="Calibri" w:cs="Calibri"/>
          <w:b/>
          <w:sz w:val="22"/>
          <w:szCs w:val="22"/>
          <w:u w:val="single"/>
        </w:rPr>
      </w:pPr>
    </w:p>
    <w:p w14:paraId="3B71DC71" w14:textId="77777777" w:rsidR="006F1367" w:rsidRPr="006F1367" w:rsidRDefault="006F1367" w:rsidP="006F1367">
      <w:pPr>
        <w:jc w:val="both"/>
        <w:rPr>
          <w:rFonts w:ascii="Calibri" w:hAnsi="Calibri" w:cs="Calibri"/>
          <w:sz w:val="22"/>
        </w:rPr>
      </w:pPr>
      <w:r w:rsidRPr="006F1367">
        <w:rPr>
          <w:rFonts w:ascii="Calibri" w:hAnsi="Calibri" w:cs="Calibri"/>
          <w:sz w:val="22"/>
        </w:rPr>
        <w:t>A Közgyűlés egyetért a Savaria Történelmi Karnevál Közhasznú Közalapítvány kuratóriuma és a Savaria Turizmus Nonprofit Kft. ügyvezetőjének szakmai javaslatával, mely szerint a 2023. évi Karnevál 2023. augusztus 24-27. között kerüljön megrendezésre.</w:t>
      </w:r>
    </w:p>
    <w:p w14:paraId="1A22BCFC" w14:textId="77777777" w:rsidR="006F1367" w:rsidRPr="006F1367" w:rsidRDefault="006F1367" w:rsidP="006F1367">
      <w:pPr>
        <w:jc w:val="both"/>
        <w:rPr>
          <w:rFonts w:ascii="Arial" w:hAnsi="Arial" w:cs="Arial"/>
          <w:sz w:val="22"/>
        </w:rPr>
      </w:pPr>
    </w:p>
    <w:p w14:paraId="41B8D288" w14:textId="77777777" w:rsidR="006F1367" w:rsidRPr="006F1367" w:rsidRDefault="006F1367" w:rsidP="006F1367">
      <w:pPr>
        <w:jc w:val="both"/>
        <w:rPr>
          <w:rFonts w:ascii="Calibri" w:hAnsi="Calibri" w:cs="Calibri"/>
          <w:sz w:val="22"/>
        </w:rPr>
      </w:pPr>
    </w:p>
    <w:p w14:paraId="6A719414" w14:textId="77777777" w:rsidR="006F1367" w:rsidRPr="006F1367" w:rsidRDefault="006F1367" w:rsidP="006F1367">
      <w:pPr>
        <w:jc w:val="both"/>
        <w:rPr>
          <w:rFonts w:ascii="Calibri" w:hAnsi="Calibri" w:cs="Calibri"/>
          <w:sz w:val="22"/>
        </w:rPr>
      </w:pPr>
      <w:r w:rsidRPr="006F1367">
        <w:rPr>
          <w:rFonts w:ascii="Calibri" w:hAnsi="Calibri" w:cs="Calibri"/>
          <w:b/>
          <w:bCs/>
          <w:sz w:val="22"/>
          <w:u w:val="single"/>
        </w:rPr>
        <w:t>Felelős:</w:t>
      </w:r>
      <w:r w:rsidRPr="006F1367">
        <w:rPr>
          <w:rFonts w:ascii="Calibri" w:hAnsi="Calibri" w:cs="Calibri"/>
          <w:sz w:val="22"/>
        </w:rPr>
        <w:t xml:space="preserve">   </w:t>
      </w:r>
      <w:r w:rsidRPr="006F1367">
        <w:rPr>
          <w:rFonts w:ascii="Calibri" w:hAnsi="Calibri" w:cs="Calibri"/>
          <w:sz w:val="22"/>
        </w:rPr>
        <w:tab/>
        <w:t>Dr. Nemény András polgármester</w:t>
      </w:r>
    </w:p>
    <w:p w14:paraId="224AB9F4" w14:textId="77777777" w:rsidR="006F1367" w:rsidRPr="006F1367" w:rsidRDefault="006F1367" w:rsidP="006F1367">
      <w:pPr>
        <w:jc w:val="both"/>
        <w:rPr>
          <w:rFonts w:ascii="Calibri" w:hAnsi="Calibri" w:cs="Calibri"/>
          <w:sz w:val="22"/>
        </w:rPr>
      </w:pPr>
      <w:r w:rsidRPr="006F1367">
        <w:rPr>
          <w:rFonts w:ascii="Calibri" w:hAnsi="Calibri" w:cs="Calibri"/>
          <w:sz w:val="22"/>
        </w:rPr>
        <w:tab/>
      </w:r>
      <w:r w:rsidRPr="006F1367">
        <w:rPr>
          <w:rFonts w:ascii="Calibri" w:hAnsi="Calibri" w:cs="Calibri"/>
          <w:sz w:val="22"/>
        </w:rPr>
        <w:tab/>
        <w:t>Horváth Soma alpolgármester</w:t>
      </w:r>
    </w:p>
    <w:p w14:paraId="27CC94B1" w14:textId="77777777" w:rsidR="006F1367" w:rsidRPr="006F1367" w:rsidRDefault="006F1367" w:rsidP="006F1367">
      <w:pPr>
        <w:jc w:val="both"/>
        <w:rPr>
          <w:rFonts w:ascii="Calibri" w:hAnsi="Calibri" w:cs="Calibri"/>
          <w:sz w:val="22"/>
        </w:rPr>
      </w:pPr>
      <w:r w:rsidRPr="006F1367">
        <w:rPr>
          <w:rFonts w:ascii="Calibri" w:hAnsi="Calibri" w:cs="Calibri"/>
          <w:sz w:val="22"/>
        </w:rPr>
        <w:tab/>
      </w:r>
      <w:r w:rsidRPr="006F1367">
        <w:rPr>
          <w:rFonts w:ascii="Calibri" w:hAnsi="Calibri" w:cs="Calibri"/>
          <w:sz w:val="22"/>
        </w:rPr>
        <w:tab/>
        <w:t>Putz Attila, a Kulturális, Oktatási és Civil Bizottság elnöke</w:t>
      </w:r>
    </w:p>
    <w:p w14:paraId="6E7115FA" w14:textId="77777777" w:rsidR="006F1367" w:rsidRPr="006F1367" w:rsidRDefault="006F1367" w:rsidP="006F1367">
      <w:pPr>
        <w:jc w:val="both"/>
        <w:rPr>
          <w:rFonts w:ascii="Calibri" w:hAnsi="Calibri" w:cs="Calibri"/>
          <w:b/>
          <w:bCs/>
          <w:sz w:val="22"/>
        </w:rPr>
      </w:pPr>
      <w:r w:rsidRPr="006F1367">
        <w:rPr>
          <w:rFonts w:ascii="Calibri" w:hAnsi="Calibri" w:cs="Calibri"/>
          <w:sz w:val="22"/>
        </w:rPr>
        <w:tab/>
      </w:r>
      <w:r w:rsidRPr="006F1367">
        <w:rPr>
          <w:rFonts w:ascii="Calibri" w:hAnsi="Calibri" w:cs="Calibri"/>
          <w:sz w:val="22"/>
        </w:rPr>
        <w:tab/>
        <w:t xml:space="preserve">Dr. Károlyi Ákos jegyző </w:t>
      </w:r>
    </w:p>
    <w:p w14:paraId="03650332" w14:textId="77777777" w:rsidR="006F1367" w:rsidRPr="006F1367" w:rsidRDefault="006F1367" w:rsidP="006F1367">
      <w:pPr>
        <w:rPr>
          <w:rFonts w:ascii="Calibri" w:hAnsi="Calibri" w:cs="Calibri"/>
          <w:sz w:val="22"/>
        </w:rPr>
      </w:pPr>
      <w:r w:rsidRPr="006F1367">
        <w:rPr>
          <w:rFonts w:ascii="Calibri" w:hAnsi="Calibri" w:cs="Calibri"/>
          <w:sz w:val="22"/>
        </w:rPr>
        <w:t xml:space="preserve">                </w:t>
      </w:r>
      <w:r w:rsidRPr="006F1367">
        <w:rPr>
          <w:rFonts w:ascii="Calibri" w:hAnsi="Calibri" w:cs="Calibri"/>
          <w:sz w:val="22"/>
        </w:rPr>
        <w:tab/>
        <w:t>(A végrehajtás előkészítéséért:</w:t>
      </w:r>
    </w:p>
    <w:p w14:paraId="553853E1" w14:textId="77777777" w:rsidR="006F1367" w:rsidRPr="006F1367" w:rsidRDefault="006F1367" w:rsidP="006F1367">
      <w:pPr>
        <w:rPr>
          <w:rFonts w:ascii="Calibri" w:hAnsi="Calibri" w:cs="Calibri"/>
          <w:sz w:val="22"/>
        </w:rPr>
      </w:pPr>
      <w:r w:rsidRPr="006F1367">
        <w:rPr>
          <w:rFonts w:ascii="Calibri" w:hAnsi="Calibri" w:cs="Calibri"/>
          <w:sz w:val="22"/>
        </w:rPr>
        <w:tab/>
      </w:r>
      <w:r w:rsidRPr="006F1367">
        <w:rPr>
          <w:rFonts w:ascii="Calibri" w:hAnsi="Calibri" w:cs="Calibri"/>
          <w:sz w:val="22"/>
        </w:rPr>
        <w:tab/>
      </w:r>
      <w:smartTag w:uri="urn:schemas-microsoft-com:office:smarttags" w:element="PersonName">
        <w:r w:rsidRPr="006F1367">
          <w:rPr>
            <w:rFonts w:ascii="Calibri" w:hAnsi="Calibri" w:cs="Calibri"/>
            <w:sz w:val="22"/>
          </w:rPr>
          <w:t>Grünwald Stefánia</w:t>
        </w:r>
      </w:smartTag>
      <w:r w:rsidRPr="006F1367">
        <w:rPr>
          <w:rFonts w:ascii="Calibri" w:hAnsi="Calibri" w:cs="Calibri"/>
          <w:sz w:val="22"/>
        </w:rPr>
        <w:t xml:space="preserve">, </w:t>
      </w:r>
      <w:smartTag w:uri="urn:schemas-microsoft-com:office:smarttags" w:element="PersonName">
        <w:r w:rsidRPr="006F1367">
          <w:rPr>
            <w:rFonts w:ascii="Calibri" w:hAnsi="Calibri" w:cs="Calibri"/>
            <w:sz w:val="22"/>
          </w:rPr>
          <w:t>Savaria Turizmus Nonprofit Kft.</w:t>
        </w:r>
      </w:smartTag>
      <w:r w:rsidRPr="006F1367">
        <w:rPr>
          <w:rFonts w:ascii="Calibri" w:hAnsi="Calibri" w:cs="Calibri"/>
          <w:sz w:val="22"/>
        </w:rPr>
        <w:t xml:space="preserve"> ügyvezető igazgatója,</w:t>
      </w:r>
    </w:p>
    <w:p w14:paraId="6CF6B9D9" w14:textId="77777777" w:rsidR="006F1367" w:rsidRPr="006F1367" w:rsidRDefault="006F1367" w:rsidP="006F1367">
      <w:pPr>
        <w:ind w:left="1418" w:hanging="1418"/>
        <w:rPr>
          <w:rFonts w:ascii="Calibri" w:hAnsi="Calibri" w:cs="Calibri"/>
          <w:sz w:val="22"/>
        </w:rPr>
      </w:pPr>
      <w:r w:rsidRPr="006F1367">
        <w:rPr>
          <w:rFonts w:ascii="Calibri" w:hAnsi="Calibri" w:cs="Calibri"/>
          <w:sz w:val="22"/>
        </w:rPr>
        <w:tab/>
        <w:t>Csapláros Andrea, a „Savaria Történelmi Karnevál” Közhasznú Közalapítvány kuratóriumának elnöke,</w:t>
      </w:r>
    </w:p>
    <w:p w14:paraId="5044B53D" w14:textId="77777777" w:rsidR="006F1367" w:rsidRPr="006F1367" w:rsidRDefault="006F1367" w:rsidP="006F1367">
      <w:pPr>
        <w:ind w:left="1418" w:firstLine="7"/>
        <w:rPr>
          <w:rFonts w:ascii="Calibri" w:hAnsi="Calibri" w:cs="Calibri"/>
          <w:sz w:val="22"/>
        </w:rPr>
      </w:pPr>
      <w:r w:rsidRPr="006F1367">
        <w:rPr>
          <w:rFonts w:ascii="Calibri" w:hAnsi="Calibri" w:cs="Calibri"/>
          <w:sz w:val="22"/>
        </w:rPr>
        <w:t>Vinczéné dr. Menyhárt Mária, az Egészségügyi és Közszolgálati Osztály vezetője)</w:t>
      </w:r>
    </w:p>
    <w:p w14:paraId="76E9C54A" w14:textId="77777777" w:rsidR="006F1367" w:rsidRPr="006F1367" w:rsidRDefault="006F1367" w:rsidP="006F1367">
      <w:pPr>
        <w:rPr>
          <w:rFonts w:ascii="Calibri" w:hAnsi="Calibri" w:cs="Calibri"/>
          <w:sz w:val="22"/>
        </w:rPr>
      </w:pPr>
    </w:p>
    <w:p w14:paraId="6AFD8C81" w14:textId="0142A9D0" w:rsidR="00FD2934" w:rsidRPr="006F1367" w:rsidRDefault="006F1367" w:rsidP="006F1367">
      <w:pPr>
        <w:ind w:left="705" w:hanging="705"/>
        <w:jc w:val="both"/>
        <w:rPr>
          <w:rFonts w:ascii="Calibri" w:hAnsi="Calibri" w:cs="Calibri"/>
          <w:sz w:val="22"/>
          <w:szCs w:val="22"/>
        </w:rPr>
      </w:pPr>
      <w:r w:rsidRPr="006F1367">
        <w:rPr>
          <w:rFonts w:ascii="Calibri" w:hAnsi="Calibri" w:cs="Calibri"/>
          <w:b/>
          <w:bCs/>
          <w:sz w:val="22"/>
          <w:u w:val="single"/>
        </w:rPr>
        <w:t>Határidő:</w:t>
      </w:r>
      <w:r w:rsidRPr="006F1367">
        <w:rPr>
          <w:rFonts w:ascii="Calibri" w:hAnsi="Calibri" w:cs="Calibri"/>
          <w:sz w:val="22"/>
        </w:rPr>
        <w:t xml:space="preserve">    </w:t>
      </w:r>
      <w:r w:rsidRPr="006F1367">
        <w:rPr>
          <w:rFonts w:ascii="Calibri" w:hAnsi="Calibri" w:cs="Calibri"/>
          <w:sz w:val="22"/>
        </w:rPr>
        <w:tab/>
        <w:t>azonnal</w:t>
      </w:r>
    </w:p>
    <w:p w14:paraId="3B58228F" w14:textId="77777777" w:rsidR="0055575D" w:rsidRPr="00600EA6" w:rsidRDefault="0055575D" w:rsidP="00E05110">
      <w:pPr>
        <w:ind w:left="705" w:hanging="705"/>
        <w:jc w:val="both"/>
        <w:rPr>
          <w:rFonts w:ascii="Calibri" w:hAnsi="Calibri" w:cs="Calibri"/>
          <w:sz w:val="22"/>
          <w:szCs w:val="22"/>
          <w:highlight w:val="yellow"/>
        </w:rPr>
      </w:pPr>
    </w:p>
    <w:p w14:paraId="1C042FCB" w14:textId="5F5B1593" w:rsidR="006206E1" w:rsidRPr="00311616" w:rsidRDefault="0055575D" w:rsidP="00AD6C1D">
      <w:pPr>
        <w:ind w:left="705" w:hanging="705"/>
        <w:jc w:val="center"/>
        <w:rPr>
          <w:rFonts w:ascii="Calibri" w:hAnsi="Calibri" w:cs="Calibri"/>
          <w:b/>
          <w:sz w:val="22"/>
          <w:szCs w:val="22"/>
        </w:rPr>
      </w:pPr>
      <w:r w:rsidRPr="00311616">
        <w:rPr>
          <w:rFonts w:ascii="Calibri" w:hAnsi="Calibri" w:cs="Calibri"/>
          <w:b/>
          <w:sz w:val="22"/>
          <w:szCs w:val="22"/>
        </w:rPr>
        <w:t>V</w:t>
      </w:r>
      <w:r w:rsidR="000F0E4B" w:rsidRPr="00311616">
        <w:rPr>
          <w:rFonts w:ascii="Calibri" w:hAnsi="Calibri" w:cs="Calibri"/>
          <w:b/>
          <w:sz w:val="22"/>
          <w:szCs w:val="22"/>
        </w:rPr>
        <w:t>.</w:t>
      </w:r>
    </w:p>
    <w:p w14:paraId="0B6057D3" w14:textId="77777777" w:rsidR="00D71435" w:rsidRPr="00311616" w:rsidRDefault="00D71435" w:rsidP="00D71435">
      <w:pPr>
        <w:jc w:val="center"/>
        <w:rPr>
          <w:rFonts w:ascii="Calibri" w:eastAsia="Calibri" w:hAnsi="Calibri" w:cs="Calibri"/>
          <w:b/>
          <w:bCs/>
          <w:sz w:val="22"/>
          <w:szCs w:val="22"/>
          <w:u w:val="single"/>
          <w:lang w:eastAsia="en-US"/>
        </w:rPr>
      </w:pPr>
      <w:r w:rsidRPr="00311616">
        <w:rPr>
          <w:rFonts w:ascii="Calibri" w:hAnsi="Calibri" w:cs="Calibri"/>
          <w:b/>
          <w:sz w:val="22"/>
          <w:szCs w:val="22"/>
          <w:u w:val="single"/>
        </w:rPr>
        <w:t>HATÁROZATI JAVASLAT</w:t>
      </w:r>
    </w:p>
    <w:p w14:paraId="3534E604" w14:textId="77777777" w:rsidR="00311616" w:rsidRPr="009E615E" w:rsidRDefault="00311616" w:rsidP="00311616">
      <w:pPr>
        <w:jc w:val="center"/>
        <w:rPr>
          <w:rFonts w:ascii="Calibri" w:hAnsi="Calibri" w:cs="Calibri"/>
          <w:b/>
          <w:bCs/>
          <w:sz w:val="22"/>
          <w:szCs w:val="22"/>
          <w:u w:val="single"/>
        </w:rPr>
      </w:pPr>
      <w:r w:rsidRPr="009E615E">
        <w:rPr>
          <w:rFonts w:ascii="Calibri" w:hAnsi="Calibri" w:cs="Calibri"/>
          <w:b/>
          <w:bCs/>
          <w:sz w:val="22"/>
          <w:szCs w:val="22"/>
          <w:u w:val="single"/>
        </w:rPr>
        <w:t>…/2023. (II.23.) Kgy. számú határozat</w:t>
      </w:r>
    </w:p>
    <w:p w14:paraId="4968F2D5" w14:textId="77777777" w:rsidR="00311616" w:rsidRPr="007D1FBF" w:rsidRDefault="00311616" w:rsidP="00311616">
      <w:pPr>
        <w:rPr>
          <w:rFonts w:ascii="Calibri" w:hAnsi="Calibri" w:cs="Calibri"/>
          <w:sz w:val="22"/>
          <w:szCs w:val="22"/>
        </w:rPr>
      </w:pPr>
    </w:p>
    <w:p w14:paraId="5A38A4E0" w14:textId="77777777" w:rsidR="00311616" w:rsidRDefault="00311616" w:rsidP="00311616">
      <w:pPr>
        <w:jc w:val="both"/>
        <w:rPr>
          <w:rFonts w:ascii="Calibri" w:hAnsi="Calibri" w:cs="Calibri"/>
          <w:sz w:val="22"/>
          <w:szCs w:val="22"/>
        </w:rPr>
      </w:pPr>
      <w:r w:rsidRPr="000263C7">
        <w:rPr>
          <w:rFonts w:ascii="Calibri" w:hAnsi="Calibri" w:cs="Calibri"/>
          <w:sz w:val="22"/>
          <w:szCs w:val="22"/>
        </w:rPr>
        <w:t>Szombathely Megyei Jogú Város Közgyűlése</w:t>
      </w:r>
      <w:r>
        <w:rPr>
          <w:rFonts w:ascii="Calibri" w:hAnsi="Calibri" w:cs="Calibri"/>
          <w:sz w:val="22"/>
          <w:szCs w:val="22"/>
        </w:rPr>
        <w:t xml:space="preserve"> </w:t>
      </w:r>
      <w:r w:rsidRPr="00970CEF">
        <w:rPr>
          <w:rFonts w:ascii="Calibri" w:hAnsi="Calibri" w:cs="Calibri"/>
          <w:sz w:val="22"/>
          <w:szCs w:val="22"/>
        </w:rPr>
        <w:t>a Pálos Károly Szociális Szolgáltató Központ és Gyermekjóléti Szolgála</w:t>
      </w:r>
      <w:r>
        <w:rPr>
          <w:rFonts w:ascii="Calibri" w:hAnsi="Calibri" w:cs="Calibri"/>
          <w:sz w:val="22"/>
          <w:szCs w:val="22"/>
        </w:rPr>
        <w:t xml:space="preserve">t Módosító okiratát és a </w:t>
      </w:r>
      <w:r w:rsidRPr="00970CEF">
        <w:rPr>
          <w:rFonts w:ascii="Calibri" w:hAnsi="Calibri" w:cs="Calibri"/>
          <w:sz w:val="22"/>
          <w:szCs w:val="22"/>
        </w:rPr>
        <w:t>módosítással egységes szerkezetbe foglalt Alapító okiratát az előterjesztés melléklete szerinti tartalommal jóváhagyja</w:t>
      </w:r>
      <w:r>
        <w:rPr>
          <w:rFonts w:ascii="Calibri" w:hAnsi="Calibri" w:cs="Calibri"/>
          <w:sz w:val="22"/>
          <w:szCs w:val="22"/>
        </w:rPr>
        <w:t xml:space="preserve">, és Ják községnek a házi segítségnyújtás alapszolgáltatáshoz </w:t>
      </w:r>
      <w:r w:rsidRPr="0014252F">
        <w:rPr>
          <w:rFonts w:ascii="Calibri" w:hAnsi="Calibri" w:cs="Calibri"/>
          <w:sz w:val="22"/>
          <w:szCs w:val="22"/>
        </w:rPr>
        <w:t xml:space="preserve">történt </w:t>
      </w:r>
      <w:r>
        <w:rPr>
          <w:rFonts w:ascii="Calibri" w:hAnsi="Calibri" w:cs="Calibri"/>
          <w:sz w:val="22"/>
          <w:szCs w:val="22"/>
        </w:rPr>
        <w:t>csatlakozására</w:t>
      </w:r>
      <w:r w:rsidRPr="0014252F">
        <w:rPr>
          <w:rFonts w:ascii="Calibri" w:hAnsi="Calibri" w:cs="Calibri"/>
          <w:sz w:val="22"/>
          <w:szCs w:val="22"/>
        </w:rPr>
        <w:t xml:space="preserve"> tekintettel felhatalmazza a polgármestert</w:t>
      </w:r>
      <w:r>
        <w:rPr>
          <w:rFonts w:ascii="Calibri" w:hAnsi="Calibri" w:cs="Calibri"/>
          <w:sz w:val="22"/>
          <w:szCs w:val="22"/>
        </w:rPr>
        <w:t xml:space="preserve"> a dokumentumok aláírására.</w:t>
      </w:r>
    </w:p>
    <w:p w14:paraId="4A1A1ADD" w14:textId="77777777" w:rsidR="00311616" w:rsidRDefault="00311616" w:rsidP="00311616">
      <w:pPr>
        <w:jc w:val="both"/>
        <w:rPr>
          <w:rFonts w:ascii="Calibri" w:hAnsi="Calibri" w:cs="Calibri"/>
          <w:sz w:val="22"/>
          <w:szCs w:val="22"/>
        </w:rPr>
      </w:pPr>
    </w:p>
    <w:p w14:paraId="668562EE" w14:textId="77777777" w:rsidR="00311616" w:rsidRPr="007D1FBF" w:rsidRDefault="00311616" w:rsidP="00311616">
      <w:pPr>
        <w:jc w:val="both"/>
        <w:rPr>
          <w:rFonts w:ascii="Calibri" w:hAnsi="Calibri" w:cs="Calibri"/>
          <w:sz w:val="22"/>
          <w:szCs w:val="22"/>
        </w:rPr>
      </w:pPr>
      <w:r w:rsidRPr="009E615E">
        <w:rPr>
          <w:rFonts w:ascii="Calibri" w:hAnsi="Calibri" w:cs="Calibri"/>
          <w:b/>
          <w:bCs/>
          <w:sz w:val="22"/>
          <w:szCs w:val="22"/>
          <w:u w:val="single"/>
        </w:rPr>
        <w:lastRenderedPageBreak/>
        <w:t>Felelősök:</w:t>
      </w:r>
      <w:r w:rsidRPr="007D1FBF">
        <w:rPr>
          <w:rFonts w:ascii="Calibri" w:hAnsi="Calibri" w:cs="Calibri"/>
          <w:sz w:val="22"/>
          <w:szCs w:val="22"/>
        </w:rPr>
        <w:tab/>
        <w:t>Dr. Nemény András, polgármester</w:t>
      </w:r>
    </w:p>
    <w:p w14:paraId="26312BB7" w14:textId="77777777" w:rsidR="00311616" w:rsidRPr="007D1FBF" w:rsidRDefault="00311616" w:rsidP="00311616">
      <w:pPr>
        <w:ind w:left="708" w:firstLine="708"/>
        <w:jc w:val="both"/>
        <w:rPr>
          <w:rFonts w:ascii="Calibri" w:hAnsi="Calibri" w:cs="Calibri"/>
          <w:sz w:val="22"/>
          <w:szCs w:val="22"/>
        </w:rPr>
      </w:pPr>
      <w:r w:rsidRPr="007D1FBF">
        <w:rPr>
          <w:rFonts w:ascii="Calibri" w:hAnsi="Calibri" w:cs="Calibri"/>
          <w:sz w:val="22"/>
          <w:szCs w:val="22"/>
        </w:rPr>
        <w:t>Dr. László Győző, alpolgármester</w:t>
      </w:r>
    </w:p>
    <w:p w14:paraId="4766CA7F" w14:textId="77777777" w:rsidR="00311616" w:rsidRPr="007D1FBF" w:rsidRDefault="00311616" w:rsidP="00311616">
      <w:pPr>
        <w:ind w:left="708" w:firstLine="708"/>
        <w:jc w:val="both"/>
        <w:rPr>
          <w:rFonts w:ascii="Calibri" w:hAnsi="Calibri" w:cs="Calibri"/>
          <w:sz w:val="22"/>
          <w:szCs w:val="22"/>
        </w:rPr>
      </w:pPr>
      <w:r w:rsidRPr="007D1FBF">
        <w:rPr>
          <w:rFonts w:ascii="Calibri" w:hAnsi="Calibri" w:cs="Calibri"/>
          <w:sz w:val="22"/>
          <w:szCs w:val="22"/>
        </w:rPr>
        <w:t>/A végrehajtás előkészítéséért:</w:t>
      </w:r>
    </w:p>
    <w:p w14:paraId="4D733AC2" w14:textId="77777777" w:rsidR="00311616" w:rsidRDefault="00311616" w:rsidP="00311616">
      <w:pPr>
        <w:ind w:left="708" w:firstLine="708"/>
        <w:jc w:val="both"/>
        <w:rPr>
          <w:rFonts w:ascii="Calibri" w:hAnsi="Calibri" w:cs="Calibri"/>
          <w:sz w:val="22"/>
          <w:szCs w:val="22"/>
        </w:rPr>
      </w:pPr>
      <w:r w:rsidRPr="007D1FBF">
        <w:rPr>
          <w:rFonts w:ascii="Calibri" w:hAnsi="Calibri" w:cs="Calibri"/>
          <w:sz w:val="22"/>
          <w:szCs w:val="22"/>
        </w:rPr>
        <w:t>Vinczéné Dr. Menyhárt Mária, az Egészségügyi és Közszolgálati Osztály vezetője</w:t>
      </w:r>
    </w:p>
    <w:p w14:paraId="58A20F66" w14:textId="77777777" w:rsidR="00311616" w:rsidRPr="007D1FBF" w:rsidRDefault="00311616" w:rsidP="00311616">
      <w:pPr>
        <w:ind w:left="1416"/>
        <w:jc w:val="both"/>
        <w:rPr>
          <w:rFonts w:ascii="Calibri" w:hAnsi="Calibri" w:cs="Calibri"/>
          <w:sz w:val="22"/>
          <w:szCs w:val="22"/>
        </w:rPr>
      </w:pPr>
      <w:r w:rsidRPr="007D1FBF">
        <w:rPr>
          <w:rFonts w:ascii="Calibri" w:hAnsi="Calibri" w:cs="Calibri"/>
          <w:sz w:val="22"/>
          <w:szCs w:val="22"/>
        </w:rPr>
        <w:t>Kulcsár Lászlóné, a Pálos Károly Szociális Szolgáltató Központ és Gyermekjóléti Szolgálat intézményvezetője/</w:t>
      </w:r>
    </w:p>
    <w:p w14:paraId="5C359D9C" w14:textId="77777777" w:rsidR="00311616" w:rsidRPr="007D1FBF" w:rsidRDefault="00311616" w:rsidP="00311616">
      <w:pPr>
        <w:jc w:val="both"/>
        <w:rPr>
          <w:rFonts w:ascii="Calibri" w:hAnsi="Calibri" w:cs="Calibri"/>
          <w:sz w:val="22"/>
          <w:szCs w:val="22"/>
        </w:rPr>
      </w:pPr>
    </w:p>
    <w:p w14:paraId="42DE24B2" w14:textId="73A78BFC" w:rsidR="000F0E4B" w:rsidRPr="00600EA6" w:rsidRDefault="00311616" w:rsidP="00311616">
      <w:pPr>
        <w:rPr>
          <w:rFonts w:ascii="Calibri" w:hAnsi="Calibri" w:cs="Calibri"/>
          <w:sz w:val="22"/>
          <w:szCs w:val="22"/>
          <w:highlight w:val="yellow"/>
        </w:rPr>
      </w:pPr>
      <w:r w:rsidRPr="009E615E">
        <w:rPr>
          <w:rFonts w:ascii="Calibri" w:hAnsi="Calibri" w:cs="Calibri"/>
          <w:b/>
          <w:bCs/>
          <w:sz w:val="22"/>
          <w:szCs w:val="22"/>
          <w:u w:val="single"/>
        </w:rPr>
        <w:t>Határidő:</w:t>
      </w:r>
      <w:r w:rsidRPr="007D1FBF">
        <w:rPr>
          <w:rFonts w:ascii="Calibri" w:hAnsi="Calibri" w:cs="Calibri"/>
          <w:sz w:val="22"/>
          <w:szCs w:val="22"/>
        </w:rPr>
        <w:t xml:space="preserve"> </w:t>
      </w:r>
      <w:r w:rsidRPr="007D1FBF">
        <w:rPr>
          <w:rFonts w:ascii="Calibri" w:hAnsi="Calibri" w:cs="Calibri"/>
          <w:sz w:val="22"/>
          <w:szCs w:val="22"/>
        </w:rPr>
        <w:tab/>
      </w:r>
      <w:r>
        <w:rPr>
          <w:rFonts w:ascii="Calibri" w:hAnsi="Calibri" w:cs="Calibri"/>
          <w:sz w:val="22"/>
          <w:szCs w:val="22"/>
        </w:rPr>
        <w:t>2023.</w:t>
      </w:r>
      <w:r w:rsidR="00673A5F">
        <w:rPr>
          <w:rFonts w:ascii="Calibri" w:hAnsi="Calibri" w:cs="Calibri"/>
          <w:sz w:val="22"/>
          <w:szCs w:val="22"/>
        </w:rPr>
        <w:t xml:space="preserve"> március </w:t>
      </w:r>
      <w:r>
        <w:rPr>
          <w:rFonts w:ascii="Calibri" w:hAnsi="Calibri" w:cs="Calibri"/>
          <w:sz w:val="22"/>
          <w:szCs w:val="22"/>
        </w:rPr>
        <w:t>15.</w:t>
      </w:r>
    </w:p>
    <w:sectPr w:rsidR="000F0E4B" w:rsidRPr="00600EA6" w:rsidSect="009316E2">
      <w:footerReference w:type="default" r:id="rId11"/>
      <w:headerReference w:type="first" r:id="rId12"/>
      <w:footerReference w:type="first" r:id="rId13"/>
      <w:pgSz w:w="11906" w:h="16838" w:code="9"/>
      <w:pgMar w:top="568" w:right="566" w:bottom="1134" w:left="851"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232A" w14:textId="77777777" w:rsidR="004B19E8" w:rsidRDefault="004B19E8">
      <w:r>
        <w:separator/>
      </w:r>
    </w:p>
  </w:endnote>
  <w:endnote w:type="continuationSeparator" w:id="0">
    <w:p w14:paraId="59C95EB1" w14:textId="77777777" w:rsidR="004B19E8" w:rsidRDefault="004B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nionPro-Regular">
    <w:altName w:val="Times New Roman"/>
    <w:charset w:val="00"/>
    <w:family w:val="auto"/>
    <w:pitch w:val="variable"/>
    <w:sig w:usb0="6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FB0C" w14:textId="04420D96" w:rsidR="00757B34" w:rsidRPr="0034130E" w:rsidRDefault="00757B34" w:rsidP="00757B34">
    <w:pPr>
      <w:pStyle w:val="llb"/>
      <w:jc w:val="center"/>
      <w:rPr>
        <w:rFonts w:ascii="Arial" w:hAnsi="Arial" w:cs="Arial"/>
        <w:sz w:val="20"/>
        <w:szCs w:val="20"/>
      </w:rPr>
    </w:pPr>
    <w:r>
      <w:rPr>
        <w:noProof/>
      </w:rPr>
      <mc:AlternateContent>
        <mc:Choice Requires="wps">
          <w:drawing>
            <wp:anchor distT="0" distB="0" distL="114300" distR="114300" simplePos="0" relativeHeight="251668992" behindDoc="0" locked="0" layoutInCell="1" allowOverlap="1" wp14:anchorId="3EDCA612" wp14:editId="6D10273C">
              <wp:simplePos x="0" y="0"/>
              <wp:positionH relativeFrom="column">
                <wp:posOffset>-8255</wp:posOffset>
              </wp:positionH>
              <wp:positionV relativeFrom="paragraph">
                <wp:posOffset>-128905</wp:posOffset>
              </wp:positionV>
              <wp:extent cx="6583045" cy="10160"/>
              <wp:effectExtent l="0" t="0" r="27305" b="2794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9E456" id="_x0000_t32" coordsize="21600,21600" o:spt="32" o:oned="t" path="m,l21600,21600e" filled="f">
              <v:path arrowok="t" fillok="f" o:connecttype="none"/>
              <o:lock v:ext="edit" shapetype="t"/>
            </v:shapetype>
            <v:shape id="AutoShape 7" o:spid="_x0000_s1026" type="#_x0000_t32" style="position:absolute;margin-left:-.65pt;margin-top:-10.15pt;width:518.35pt;height:.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sz w:val="20"/>
        <w:szCs w:val="20"/>
      </w:rPr>
      <w:t>88</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DF50" w14:textId="77777777" w:rsidR="009316E2" w:rsidRDefault="009316E2"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9316E2" w:rsidRPr="00937CFE" w:rsidRDefault="009316E2"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9316E2" w:rsidRDefault="009316E2"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9316E2" w:rsidRPr="00937CFE" w:rsidRDefault="009316E2"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BBD" w14:textId="77777777" w:rsidR="004B19E8" w:rsidRDefault="004B19E8">
      <w:r>
        <w:separator/>
      </w:r>
    </w:p>
  </w:footnote>
  <w:footnote w:type="continuationSeparator" w:id="0">
    <w:p w14:paraId="3E6A9DA3" w14:textId="77777777" w:rsidR="004B19E8" w:rsidRDefault="004B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9D7" w14:textId="77777777" w:rsidR="009316E2" w:rsidRDefault="009316E2"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4" name="Kép 1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9316E2" w:rsidRPr="00124263" w:rsidRDefault="009316E2"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9316E2" w:rsidRPr="00124263" w:rsidRDefault="009316E2"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9316E2" w:rsidRPr="00124263" w:rsidRDefault="009316E2" w:rsidP="009316E2">
    <w:pPr>
      <w:ind w:left="4536"/>
      <w:rPr>
        <w:rFonts w:ascii="Calibri" w:hAnsi="Calibri" w:cs="Calibri"/>
        <w:b/>
        <w:sz w:val="22"/>
        <w:szCs w:val="22"/>
        <w:u w:val="single"/>
      </w:rPr>
    </w:pPr>
  </w:p>
  <w:p w14:paraId="69BA6175" w14:textId="77777777" w:rsidR="009316E2" w:rsidRPr="0055575D" w:rsidRDefault="009316E2"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9316E2" w:rsidRPr="00124263" w:rsidRDefault="009316E2"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795CC2AE" w14:textId="77777777" w:rsidR="009316E2" w:rsidRPr="00124263" w:rsidRDefault="009316E2" w:rsidP="009316E2">
    <w:pPr>
      <w:rPr>
        <w:rFonts w:ascii="Calibri" w:hAnsi="Calibri" w:cs="Calibri"/>
        <w:bCs/>
        <w:sz w:val="22"/>
        <w:szCs w:val="22"/>
      </w:rPr>
    </w:pPr>
  </w:p>
  <w:p w14:paraId="76A59534" w14:textId="77777777" w:rsidR="009316E2" w:rsidRPr="00124263" w:rsidRDefault="009316E2"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9316E2" w:rsidRPr="00124263" w:rsidRDefault="009316E2"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590"/>
    <w:multiLevelType w:val="hybridMultilevel"/>
    <w:tmpl w:val="0D5E30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EE00B8"/>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125FF3"/>
    <w:multiLevelType w:val="multilevel"/>
    <w:tmpl w:val="70423852"/>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7EF0E16"/>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F573DC"/>
    <w:multiLevelType w:val="hybridMultilevel"/>
    <w:tmpl w:val="64EAB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0C327902"/>
    <w:multiLevelType w:val="multilevel"/>
    <w:tmpl w:val="F5B84498"/>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D197E"/>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11" w15:restartNumberingAfterBreak="0">
    <w:nsid w:val="112D2287"/>
    <w:multiLevelType w:val="hybridMultilevel"/>
    <w:tmpl w:val="3A868D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1551317"/>
    <w:multiLevelType w:val="multilevel"/>
    <w:tmpl w:val="043232EA"/>
    <w:lvl w:ilvl="0">
      <w:start w:val="4"/>
      <w:numFmt w:val="decimal"/>
      <w:lvlText w:val="%1."/>
      <w:lvlJc w:val="left"/>
      <w:pPr>
        <w:ind w:left="660" w:hanging="660"/>
      </w:pPr>
      <w:rPr>
        <w:rFonts w:hint="default"/>
      </w:rPr>
    </w:lvl>
    <w:lvl w:ilvl="1">
      <w:start w:val="3"/>
      <w:numFmt w:val="decimal"/>
      <w:lvlText w:val="%1.%2."/>
      <w:lvlJc w:val="left"/>
      <w:pPr>
        <w:ind w:left="767" w:hanging="720"/>
      </w:pPr>
      <w:rPr>
        <w:rFonts w:hint="default"/>
      </w:rPr>
    </w:lvl>
    <w:lvl w:ilvl="2">
      <w:start w:val="4"/>
      <w:numFmt w:val="decimal"/>
      <w:lvlText w:val="%1.%2.%3."/>
      <w:lvlJc w:val="left"/>
      <w:pPr>
        <w:ind w:left="81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13" w15:restartNumberingAfterBreak="0">
    <w:nsid w:val="11F5282C"/>
    <w:multiLevelType w:val="hybridMultilevel"/>
    <w:tmpl w:val="318292EE"/>
    <w:lvl w:ilvl="0" w:tplc="1B0038EC">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4CA3076"/>
    <w:multiLevelType w:val="multilevel"/>
    <w:tmpl w:val="0DA85DA0"/>
    <w:lvl w:ilvl="0">
      <w:start w:val="1"/>
      <w:numFmt w:val="decimal"/>
      <w:lvlText w:val="%1."/>
      <w:lvlJc w:val="left"/>
      <w:pPr>
        <w:ind w:left="644"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7" w15:restartNumberingAfterBreak="0">
    <w:nsid w:val="1B7340BC"/>
    <w:multiLevelType w:val="hybridMultilevel"/>
    <w:tmpl w:val="DC181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EB65906"/>
    <w:multiLevelType w:val="hybridMultilevel"/>
    <w:tmpl w:val="124AED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1655D54"/>
    <w:multiLevelType w:val="multilevel"/>
    <w:tmpl w:val="47B683F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1003"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AD0FEB"/>
    <w:multiLevelType w:val="hybridMultilevel"/>
    <w:tmpl w:val="1368E072"/>
    <w:lvl w:ilvl="0" w:tplc="F9BC2BA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3F52F13"/>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24C01312"/>
    <w:multiLevelType w:val="multilevel"/>
    <w:tmpl w:val="99223750"/>
    <w:numStyleLink w:val="CE-HeadNumbering"/>
  </w:abstractNum>
  <w:abstractNum w:abstractNumId="24" w15:restartNumberingAfterBreak="0">
    <w:nsid w:val="285334A4"/>
    <w:multiLevelType w:val="hybridMultilevel"/>
    <w:tmpl w:val="1B70004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C027859"/>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4E6BEC"/>
    <w:multiLevelType w:val="hybridMultilevel"/>
    <w:tmpl w:val="A98CD7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1A12FA2"/>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34"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6" w15:restartNumberingAfterBreak="0">
    <w:nsid w:val="3DBC0E8B"/>
    <w:multiLevelType w:val="hybridMultilevel"/>
    <w:tmpl w:val="01D814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DD14B7D"/>
    <w:multiLevelType w:val="hybridMultilevel"/>
    <w:tmpl w:val="AE5EC1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40960212"/>
    <w:multiLevelType w:val="hybridMultilevel"/>
    <w:tmpl w:val="B2526F72"/>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3722626"/>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CD66E3"/>
    <w:multiLevelType w:val="hybridMultilevel"/>
    <w:tmpl w:val="A5809264"/>
    <w:lvl w:ilvl="0" w:tplc="D8722EB2">
      <w:start w:val="1"/>
      <w:numFmt w:val="bullet"/>
      <w:lvlText w:val="-"/>
      <w:lvlJc w:val="left"/>
      <w:pPr>
        <w:ind w:left="960" w:hanging="360"/>
      </w:pPr>
      <w:rPr>
        <w:rFonts w:ascii="Arial" w:eastAsiaTheme="minorHAnsi" w:hAnsi="Arial" w:cs="Aria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4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3AE0037"/>
    <w:multiLevelType w:val="multilevel"/>
    <w:tmpl w:val="CC4ABDA0"/>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6622EEA"/>
    <w:multiLevelType w:val="hybridMultilevel"/>
    <w:tmpl w:val="08AE5D2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94577D3"/>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B5C3002"/>
    <w:multiLevelType w:val="multilevel"/>
    <w:tmpl w:val="122EF30A"/>
    <w:lvl w:ilvl="0">
      <w:start w:val="4"/>
      <w:numFmt w:val="decimal"/>
      <w:lvlText w:val="%1."/>
      <w:lvlJc w:val="left"/>
      <w:pPr>
        <w:ind w:left="660" w:hanging="660"/>
      </w:pPr>
      <w:rPr>
        <w:rFonts w:hint="default"/>
      </w:rPr>
    </w:lvl>
    <w:lvl w:ilvl="1">
      <w:start w:val="3"/>
      <w:numFmt w:val="decimal"/>
      <w:lvlText w:val="%1.%2."/>
      <w:lvlJc w:val="left"/>
      <w:pPr>
        <w:ind w:left="920" w:hanging="720"/>
      </w:pPr>
      <w:rPr>
        <w:rFonts w:hint="default"/>
      </w:rPr>
    </w:lvl>
    <w:lvl w:ilvl="2">
      <w:start w:val="3"/>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4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0" w15:restartNumberingAfterBreak="0">
    <w:nsid w:val="66C72CBB"/>
    <w:multiLevelType w:val="multilevel"/>
    <w:tmpl w:val="5E9AA24A"/>
    <w:lvl w:ilvl="0">
      <w:start w:val="4"/>
      <w:numFmt w:val="decimal"/>
      <w:lvlText w:val="%1."/>
      <w:lvlJc w:val="left"/>
      <w:pPr>
        <w:ind w:left="660" w:hanging="660"/>
      </w:pPr>
      <w:rPr>
        <w:rFonts w:hint="default"/>
      </w:rPr>
    </w:lvl>
    <w:lvl w:ilvl="1">
      <w:start w:val="3"/>
      <w:numFmt w:val="decimal"/>
      <w:lvlText w:val="%1.%2."/>
      <w:lvlJc w:val="left"/>
      <w:pPr>
        <w:ind w:left="2820" w:hanging="720"/>
      </w:pPr>
      <w:rPr>
        <w:rFonts w:hint="default"/>
      </w:rPr>
    </w:lvl>
    <w:lvl w:ilvl="2">
      <w:start w:val="2"/>
      <w:numFmt w:val="decimal"/>
      <w:lvlText w:val="%1.%2.%3."/>
      <w:lvlJc w:val="left"/>
      <w:pPr>
        <w:ind w:left="4920" w:hanging="720"/>
      </w:pPr>
      <w:rPr>
        <w:rFonts w:hint="default"/>
      </w:rPr>
    </w:lvl>
    <w:lvl w:ilvl="3">
      <w:start w:val="1"/>
      <w:numFmt w:val="decimal"/>
      <w:lvlText w:val="%1.%2.%3.%4."/>
      <w:lvlJc w:val="left"/>
      <w:pPr>
        <w:ind w:left="7380" w:hanging="1080"/>
      </w:pPr>
      <w:rPr>
        <w:rFonts w:hint="default"/>
      </w:rPr>
    </w:lvl>
    <w:lvl w:ilvl="4">
      <w:start w:val="1"/>
      <w:numFmt w:val="decimal"/>
      <w:lvlText w:val="%1.%2.%3.%4.%5."/>
      <w:lvlJc w:val="left"/>
      <w:pPr>
        <w:ind w:left="9480" w:hanging="1080"/>
      </w:pPr>
      <w:rPr>
        <w:rFonts w:hint="default"/>
      </w:rPr>
    </w:lvl>
    <w:lvl w:ilvl="5">
      <w:start w:val="1"/>
      <w:numFmt w:val="decimal"/>
      <w:lvlText w:val="%1.%2.%3.%4.%5.%6."/>
      <w:lvlJc w:val="left"/>
      <w:pPr>
        <w:ind w:left="11940" w:hanging="1440"/>
      </w:pPr>
      <w:rPr>
        <w:rFonts w:hint="default"/>
      </w:rPr>
    </w:lvl>
    <w:lvl w:ilvl="6">
      <w:start w:val="1"/>
      <w:numFmt w:val="decimal"/>
      <w:lvlText w:val="%1.%2.%3.%4.%5.%6.%7."/>
      <w:lvlJc w:val="left"/>
      <w:pPr>
        <w:ind w:left="14040" w:hanging="1440"/>
      </w:pPr>
      <w:rPr>
        <w:rFonts w:hint="default"/>
      </w:rPr>
    </w:lvl>
    <w:lvl w:ilvl="7">
      <w:start w:val="1"/>
      <w:numFmt w:val="decimal"/>
      <w:lvlText w:val="%1.%2.%3.%4.%5.%6.%7.%8."/>
      <w:lvlJc w:val="left"/>
      <w:pPr>
        <w:ind w:left="16500" w:hanging="1800"/>
      </w:pPr>
      <w:rPr>
        <w:rFonts w:hint="default"/>
      </w:rPr>
    </w:lvl>
    <w:lvl w:ilvl="8">
      <w:start w:val="1"/>
      <w:numFmt w:val="decimal"/>
      <w:lvlText w:val="%1.%2.%3.%4.%5.%6.%7.%8.%9."/>
      <w:lvlJc w:val="left"/>
      <w:pPr>
        <w:ind w:left="18600" w:hanging="1800"/>
      </w:pPr>
      <w:rPr>
        <w:rFonts w:hint="default"/>
      </w:rPr>
    </w:lvl>
  </w:abstractNum>
  <w:abstractNum w:abstractNumId="5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2"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53"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4" w15:restartNumberingAfterBreak="0">
    <w:nsid w:val="6BC36E91"/>
    <w:multiLevelType w:val="hybridMultilevel"/>
    <w:tmpl w:val="0CF2147C"/>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5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57" w15:restartNumberingAfterBreak="0">
    <w:nsid w:val="73142285"/>
    <w:multiLevelType w:val="hybridMultilevel"/>
    <w:tmpl w:val="3DB486D6"/>
    <w:lvl w:ilvl="0" w:tplc="8AA8E49E">
      <w:start w:val="202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3D8719E"/>
    <w:multiLevelType w:val="hybridMultilevel"/>
    <w:tmpl w:val="F58C7BB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9"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1"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62"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64"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883761649">
    <w:abstractNumId w:val="55"/>
  </w:num>
  <w:num w:numId="2" w16cid:durableId="1517846436">
    <w:abstractNumId w:val="56"/>
  </w:num>
  <w:num w:numId="3" w16cid:durableId="473521905">
    <w:abstractNumId w:val="4"/>
  </w:num>
  <w:num w:numId="4" w16cid:durableId="27460619">
    <w:abstractNumId w:val="61"/>
  </w:num>
  <w:num w:numId="5" w16cid:durableId="1148126875">
    <w:abstractNumId w:val="51"/>
  </w:num>
  <w:num w:numId="6" w16cid:durableId="302200550">
    <w:abstractNumId w:val="32"/>
  </w:num>
  <w:num w:numId="7" w16cid:durableId="1713532953">
    <w:abstractNumId w:val="38"/>
  </w:num>
  <w:num w:numId="8" w16cid:durableId="1021471927">
    <w:abstractNumId w:val="44"/>
  </w:num>
  <w:num w:numId="9" w16cid:durableId="200338">
    <w:abstractNumId w:val="52"/>
  </w:num>
  <w:num w:numId="10" w16cid:durableId="711198176">
    <w:abstractNumId w:val="31"/>
  </w:num>
  <w:num w:numId="11" w16cid:durableId="196896439">
    <w:abstractNumId w:val="2"/>
  </w:num>
  <w:num w:numId="12" w16cid:durableId="1260993031">
    <w:abstractNumId w:val="34"/>
  </w:num>
  <w:num w:numId="13" w16cid:durableId="1337928026">
    <w:abstractNumId w:val="25"/>
  </w:num>
  <w:num w:numId="14" w16cid:durableId="297956962">
    <w:abstractNumId w:val="30"/>
  </w:num>
  <w:num w:numId="15" w16cid:durableId="1795756981">
    <w:abstractNumId w:val="60"/>
  </w:num>
  <w:num w:numId="16" w16cid:durableId="825783848">
    <w:abstractNumId w:val="10"/>
  </w:num>
  <w:num w:numId="17" w16cid:durableId="635141097">
    <w:abstractNumId w:val="43"/>
  </w:num>
  <w:num w:numId="18" w16cid:durableId="1597908986">
    <w:abstractNumId w:val="16"/>
  </w:num>
  <w:num w:numId="19" w16cid:durableId="1243181404">
    <w:abstractNumId w:val="63"/>
  </w:num>
  <w:num w:numId="20" w16cid:durableId="800658270">
    <w:abstractNumId w:val="53"/>
  </w:num>
  <w:num w:numId="21" w16cid:durableId="754715163">
    <w:abstractNumId w:val="33"/>
  </w:num>
  <w:num w:numId="22" w16cid:durableId="1595166590">
    <w:abstractNumId w:val="22"/>
  </w:num>
  <w:num w:numId="23" w16cid:durableId="1297252207">
    <w:abstractNumId w:val="23"/>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86425516">
    <w:abstractNumId w:val="29"/>
  </w:num>
  <w:num w:numId="25" w16cid:durableId="294070492">
    <w:abstractNumId w:val="35"/>
  </w:num>
  <w:num w:numId="26" w16cid:durableId="810485593">
    <w:abstractNumId w:val="49"/>
  </w:num>
  <w:num w:numId="27" w16cid:durableId="323242932">
    <w:abstractNumId w:val="1"/>
  </w:num>
  <w:num w:numId="28" w16cid:durableId="1042901202">
    <w:abstractNumId w:val="57"/>
  </w:num>
  <w:num w:numId="29" w16cid:durableId="1412505586">
    <w:abstractNumId w:val="24"/>
  </w:num>
  <w:num w:numId="30" w16cid:durableId="1322152901">
    <w:abstractNumId w:val="0"/>
  </w:num>
  <w:num w:numId="31" w16cid:durableId="1846432523">
    <w:abstractNumId w:val="46"/>
  </w:num>
  <w:num w:numId="32" w16cid:durableId="163861711">
    <w:abstractNumId w:val="54"/>
  </w:num>
  <w:num w:numId="33" w16cid:durableId="30569578">
    <w:abstractNumId w:val="20"/>
  </w:num>
  <w:num w:numId="34" w16cid:durableId="1477339096">
    <w:abstractNumId w:val="41"/>
  </w:num>
  <w:num w:numId="35" w16cid:durableId="620112177">
    <w:abstractNumId w:val="15"/>
  </w:num>
  <w:num w:numId="36" w16cid:durableId="1444612214">
    <w:abstractNumId w:val="13"/>
  </w:num>
  <w:num w:numId="37" w16cid:durableId="870997132">
    <w:abstractNumId w:val="36"/>
  </w:num>
  <w:num w:numId="38" w16cid:durableId="2050756804">
    <w:abstractNumId w:val="64"/>
  </w:num>
  <w:num w:numId="39" w16cid:durableId="934098155">
    <w:abstractNumId w:val="27"/>
  </w:num>
  <w:num w:numId="40" w16cid:durableId="2136215290">
    <w:abstractNumId w:val="17"/>
  </w:num>
  <w:num w:numId="41" w16cid:durableId="1935086517">
    <w:abstractNumId w:val="37"/>
  </w:num>
  <w:num w:numId="42" w16cid:durableId="1518695730">
    <w:abstractNumId w:val="14"/>
  </w:num>
  <w:num w:numId="43" w16cid:durableId="1233078483">
    <w:abstractNumId w:val="39"/>
  </w:num>
  <w:num w:numId="44" w16cid:durableId="224218646">
    <w:abstractNumId w:val="62"/>
  </w:num>
  <w:num w:numId="45" w16cid:durableId="644285079">
    <w:abstractNumId w:val="59"/>
  </w:num>
  <w:num w:numId="46" w16cid:durableId="1150945351">
    <w:abstractNumId w:val="18"/>
  </w:num>
  <w:num w:numId="47" w16cid:durableId="102020364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4927870">
    <w:abstractNumId w:val="45"/>
  </w:num>
  <w:num w:numId="49" w16cid:durableId="402411618">
    <w:abstractNumId w:val="19"/>
  </w:num>
  <w:num w:numId="50" w16cid:durableId="1697999191">
    <w:abstractNumId w:val="8"/>
  </w:num>
  <w:num w:numId="51" w16cid:durableId="1155295079">
    <w:abstractNumId w:val="26"/>
  </w:num>
  <w:num w:numId="52" w16cid:durableId="447284945">
    <w:abstractNumId w:val="6"/>
  </w:num>
  <w:num w:numId="53" w16cid:durableId="476729056">
    <w:abstractNumId w:val="58"/>
  </w:num>
  <w:num w:numId="54" w16cid:durableId="747579005">
    <w:abstractNumId w:val="40"/>
  </w:num>
  <w:num w:numId="55" w16cid:durableId="259025709">
    <w:abstractNumId w:val="28"/>
  </w:num>
  <w:num w:numId="56" w16cid:durableId="1900941209">
    <w:abstractNumId w:val="11"/>
  </w:num>
  <w:num w:numId="57" w16cid:durableId="1952399723">
    <w:abstractNumId w:val="50"/>
  </w:num>
  <w:num w:numId="58" w16cid:durableId="1905332420">
    <w:abstractNumId w:val="48"/>
  </w:num>
  <w:num w:numId="59" w16cid:durableId="1871140934">
    <w:abstractNumId w:val="12"/>
  </w:num>
  <w:num w:numId="60" w16cid:durableId="947585793">
    <w:abstractNumId w:val="3"/>
  </w:num>
  <w:num w:numId="61" w16cid:durableId="215509541">
    <w:abstractNumId w:val="5"/>
  </w:num>
  <w:num w:numId="62" w16cid:durableId="708191773">
    <w:abstractNumId w:val="21"/>
  </w:num>
  <w:num w:numId="63" w16cid:durableId="802620304">
    <w:abstractNumId w:val="47"/>
  </w:num>
  <w:num w:numId="64" w16cid:durableId="790125110">
    <w:abstractNumId w:val="9"/>
  </w:num>
  <w:num w:numId="65" w16cid:durableId="2108454258">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0"/>
    <w:rsid w:val="0000091F"/>
    <w:rsid w:val="00001694"/>
    <w:rsid w:val="00005ABA"/>
    <w:rsid w:val="00005B52"/>
    <w:rsid w:val="00007406"/>
    <w:rsid w:val="000075E2"/>
    <w:rsid w:val="00015667"/>
    <w:rsid w:val="00015DC8"/>
    <w:rsid w:val="000201AA"/>
    <w:rsid w:val="0002084F"/>
    <w:rsid w:val="00023A12"/>
    <w:rsid w:val="00023BD8"/>
    <w:rsid w:val="00024252"/>
    <w:rsid w:val="00025B93"/>
    <w:rsid w:val="0003061D"/>
    <w:rsid w:val="00033548"/>
    <w:rsid w:val="0004710F"/>
    <w:rsid w:val="00052BB9"/>
    <w:rsid w:val="000556F0"/>
    <w:rsid w:val="00055D0C"/>
    <w:rsid w:val="000571A2"/>
    <w:rsid w:val="00057AA5"/>
    <w:rsid w:val="00060814"/>
    <w:rsid w:val="00060A45"/>
    <w:rsid w:val="00060A83"/>
    <w:rsid w:val="00060B0E"/>
    <w:rsid w:val="00061CE5"/>
    <w:rsid w:val="00064202"/>
    <w:rsid w:val="00070109"/>
    <w:rsid w:val="00074AEA"/>
    <w:rsid w:val="00076189"/>
    <w:rsid w:val="0008077A"/>
    <w:rsid w:val="00081593"/>
    <w:rsid w:val="00087DC9"/>
    <w:rsid w:val="00093CD1"/>
    <w:rsid w:val="000965BC"/>
    <w:rsid w:val="000A508C"/>
    <w:rsid w:val="000B09D4"/>
    <w:rsid w:val="000B0B65"/>
    <w:rsid w:val="000C593A"/>
    <w:rsid w:val="000C75F2"/>
    <w:rsid w:val="000D0135"/>
    <w:rsid w:val="000D0F40"/>
    <w:rsid w:val="000D2E70"/>
    <w:rsid w:val="000D4766"/>
    <w:rsid w:val="000D5554"/>
    <w:rsid w:val="000E487B"/>
    <w:rsid w:val="000E5BC2"/>
    <w:rsid w:val="000E654F"/>
    <w:rsid w:val="000E6DE1"/>
    <w:rsid w:val="000F0700"/>
    <w:rsid w:val="000F0E4B"/>
    <w:rsid w:val="000F1154"/>
    <w:rsid w:val="000F47BF"/>
    <w:rsid w:val="000F4C6A"/>
    <w:rsid w:val="000F71DC"/>
    <w:rsid w:val="000F7A39"/>
    <w:rsid w:val="000F7D5E"/>
    <w:rsid w:val="00102BFC"/>
    <w:rsid w:val="00104A74"/>
    <w:rsid w:val="0010711D"/>
    <w:rsid w:val="001073A1"/>
    <w:rsid w:val="0011302C"/>
    <w:rsid w:val="00121972"/>
    <w:rsid w:val="00122E6E"/>
    <w:rsid w:val="00124263"/>
    <w:rsid w:val="00132161"/>
    <w:rsid w:val="0014061E"/>
    <w:rsid w:val="001417EF"/>
    <w:rsid w:val="00143C54"/>
    <w:rsid w:val="00143E9E"/>
    <w:rsid w:val="001442AE"/>
    <w:rsid w:val="0014490C"/>
    <w:rsid w:val="001531A1"/>
    <w:rsid w:val="00154821"/>
    <w:rsid w:val="00154BB1"/>
    <w:rsid w:val="00162740"/>
    <w:rsid w:val="00164830"/>
    <w:rsid w:val="00165E04"/>
    <w:rsid w:val="00176F81"/>
    <w:rsid w:val="00177A25"/>
    <w:rsid w:val="00177F67"/>
    <w:rsid w:val="00180B8D"/>
    <w:rsid w:val="00181799"/>
    <w:rsid w:val="001818B4"/>
    <w:rsid w:val="00195D42"/>
    <w:rsid w:val="001A4648"/>
    <w:rsid w:val="001A6341"/>
    <w:rsid w:val="001A64BB"/>
    <w:rsid w:val="001A7F10"/>
    <w:rsid w:val="001B1084"/>
    <w:rsid w:val="001B5074"/>
    <w:rsid w:val="001B6661"/>
    <w:rsid w:val="001D2BB4"/>
    <w:rsid w:val="001D2C47"/>
    <w:rsid w:val="001D632D"/>
    <w:rsid w:val="001E01D2"/>
    <w:rsid w:val="001E24BB"/>
    <w:rsid w:val="001E3ABE"/>
    <w:rsid w:val="001E4271"/>
    <w:rsid w:val="001F340F"/>
    <w:rsid w:val="00204B11"/>
    <w:rsid w:val="00204C60"/>
    <w:rsid w:val="00205793"/>
    <w:rsid w:val="0021080F"/>
    <w:rsid w:val="00214041"/>
    <w:rsid w:val="00215810"/>
    <w:rsid w:val="0021593C"/>
    <w:rsid w:val="002209AF"/>
    <w:rsid w:val="002217B5"/>
    <w:rsid w:val="00224D61"/>
    <w:rsid w:val="00226F1D"/>
    <w:rsid w:val="00232B31"/>
    <w:rsid w:val="00232F21"/>
    <w:rsid w:val="00233927"/>
    <w:rsid w:val="00236B98"/>
    <w:rsid w:val="0024132B"/>
    <w:rsid w:val="00243221"/>
    <w:rsid w:val="002471A0"/>
    <w:rsid w:val="0025134E"/>
    <w:rsid w:val="00251AFE"/>
    <w:rsid w:val="0025463D"/>
    <w:rsid w:val="00261B9C"/>
    <w:rsid w:val="00263561"/>
    <w:rsid w:val="002658BF"/>
    <w:rsid w:val="00265C94"/>
    <w:rsid w:val="00267488"/>
    <w:rsid w:val="002704E4"/>
    <w:rsid w:val="002714F2"/>
    <w:rsid w:val="00271BDA"/>
    <w:rsid w:val="002722FE"/>
    <w:rsid w:val="0027317E"/>
    <w:rsid w:val="00273C68"/>
    <w:rsid w:val="00275750"/>
    <w:rsid w:val="00276A57"/>
    <w:rsid w:val="00282272"/>
    <w:rsid w:val="002830F9"/>
    <w:rsid w:val="0028491F"/>
    <w:rsid w:val="002869C1"/>
    <w:rsid w:val="00294141"/>
    <w:rsid w:val="00294B98"/>
    <w:rsid w:val="00297550"/>
    <w:rsid w:val="002A2408"/>
    <w:rsid w:val="002A419A"/>
    <w:rsid w:val="002A54C2"/>
    <w:rsid w:val="002A6C6C"/>
    <w:rsid w:val="002A6E6D"/>
    <w:rsid w:val="002B172D"/>
    <w:rsid w:val="002B247A"/>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5F6"/>
    <w:rsid w:val="003227AA"/>
    <w:rsid w:val="00324D3D"/>
    <w:rsid w:val="003255BE"/>
    <w:rsid w:val="00325973"/>
    <w:rsid w:val="0032649B"/>
    <w:rsid w:val="00326CD0"/>
    <w:rsid w:val="00327E81"/>
    <w:rsid w:val="00330BAA"/>
    <w:rsid w:val="003324FD"/>
    <w:rsid w:val="00336D66"/>
    <w:rsid w:val="003401F8"/>
    <w:rsid w:val="0034130E"/>
    <w:rsid w:val="003443D9"/>
    <w:rsid w:val="00344B42"/>
    <w:rsid w:val="00345685"/>
    <w:rsid w:val="00345DCB"/>
    <w:rsid w:val="00347071"/>
    <w:rsid w:val="00351143"/>
    <w:rsid w:val="00354621"/>
    <w:rsid w:val="00356256"/>
    <w:rsid w:val="0035793C"/>
    <w:rsid w:val="00357ABA"/>
    <w:rsid w:val="003605F6"/>
    <w:rsid w:val="00360A03"/>
    <w:rsid w:val="003628DE"/>
    <w:rsid w:val="00363C1C"/>
    <w:rsid w:val="00363F0F"/>
    <w:rsid w:val="003651ED"/>
    <w:rsid w:val="003654A5"/>
    <w:rsid w:val="003665D2"/>
    <w:rsid w:val="00366826"/>
    <w:rsid w:val="003809F7"/>
    <w:rsid w:val="00383B03"/>
    <w:rsid w:val="00387E79"/>
    <w:rsid w:val="0039089D"/>
    <w:rsid w:val="003A16C5"/>
    <w:rsid w:val="003A3969"/>
    <w:rsid w:val="003B24C5"/>
    <w:rsid w:val="003B3D5B"/>
    <w:rsid w:val="003B3EE1"/>
    <w:rsid w:val="003B3FD2"/>
    <w:rsid w:val="003B4768"/>
    <w:rsid w:val="003B5D30"/>
    <w:rsid w:val="003C284C"/>
    <w:rsid w:val="003C3E67"/>
    <w:rsid w:val="003C4D28"/>
    <w:rsid w:val="003C7AB7"/>
    <w:rsid w:val="003D00DE"/>
    <w:rsid w:val="003D2709"/>
    <w:rsid w:val="003D27CE"/>
    <w:rsid w:val="003D2835"/>
    <w:rsid w:val="003D3C44"/>
    <w:rsid w:val="003D42EC"/>
    <w:rsid w:val="003E1B2D"/>
    <w:rsid w:val="003E363B"/>
    <w:rsid w:val="003E382E"/>
    <w:rsid w:val="003E7924"/>
    <w:rsid w:val="003F042B"/>
    <w:rsid w:val="004018EE"/>
    <w:rsid w:val="00403F9A"/>
    <w:rsid w:val="00404A7C"/>
    <w:rsid w:val="00404B28"/>
    <w:rsid w:val="004139D8"/>
    <w:rsid w:val="00413A52"/>
    <w:rsid w:val="00417386"/>
    <w:rsid w:val="00422401"/>
    <w:rsid w:val="0042661E"/>
    <w:rsid w:val="00426AFE"/>
    <w:rsid w:val="00430EA9"/>
    <w:rsid w:val="00432808"/>
    <w:rsid w:val="00433D17"/>
    <w:rsid w:val="004375FE"/>
    <w:rsid w:val="00444F4C"/>
    <w:rsid w:val="00446763"/>
    <w:rsid w:val="004479F5"/>
    <w:rsid w:val="0045068C"/>
    <w:rsid w:val="00453B72"/>
    <w:rsid w:val="004552D2"/>
    <w:rsid w:val="00457C96"/>
    <w:rsid w:val="00464E00"/>
    <w:rsid w:val="004675FA"/>
    <w:rsid w:val="00471E44"/>
    <w:rsid w:val="00477C93"/>
    <w:rsid w:val="00481730"/>
    <w:rsid w:val="00481D60"/>
    <w:rsid w:val="00485B82"/>
    <w:rsid w:val="00485EC8"/>
    <w:rsid w:val="00486F09"/>
    <w:rsid w:val="00487DE6"/>
    <w:rsid w:val="00491871"/>
    <w:rsid w:val="0049271E"/>
    <w:rsid w:val="004950DA"/>
    <w:rsid w:val="004964AD"/>
    <w:rsid w:val="00496A64"/>
    <w:rsid w:val="004A039C"/>
    <w:rsid w:val="004A03EC"/>
    <w:rsid w:val="004A04A7"/>
    <w:rsid w:val="004A0AD4"/>
    <w:rsid w:val="004A3036"/>
    <w:rsid w:val="004A3EB5"/>
    <w:rsid w:val="004A5006"/>
    <w:rsid w:val="004A54A8"/>
    <w:rsid w:val="004B17E1"/>
    <w:rsid w:val="004B19E8"/>
    <w:rsid w:val="004B23C5"/>
    <w:rsid w:val="004B6C3B"/>
    <w:rsid w:val="004B7BD5"/>
    <w:rsid w:val="004C343D"/>
    <w:rsid w:val="004C365D"/>
    <w:rsid w:val="004C38B4"/>
    <w:rsid w:val="004C675D"/>
    <w:rsid w:val="004D276C"/>
    <w:rsid w:val="004D2CA7"/>
    <w:rsid w:val="004D37F1"/>
    <w:rsid w:val="004D3AD6"/>
    <w:rsid w:val="004D5C35"/>
    <w:rsid w:val="004D62F1"/>
    <w:rsid w:val="004D6948"/>
    <w:rsid w:val="004D712D"/>
    <w:rsid w:val="004E4A3F"/>
    <w:rsid w:val="004E5107"/>
    <w:rsid w:val="004E5521"/>
    <w:rsid w:val="004E58EC"/>
    <w:rsid w:val="004F1947"/>
    <w:rsid w:val="004F337D"/>
    <w:rsid w:val="004F7DB8"/>
    <w:rsid w:val="00504834"/>
    <w:rsid w:val="00505026"/>
    <w:rsid w:val="005109A0"/>
    <w:rsid w:val="00514CD3"/>
    <w:rsid w:val="005166EA"/>
    <w:rsid w:val="005202A4"/>
    <w:rsid w:val="0052047B"/>
    <w:rsid w:val="0052100C"/>
    <w:rsid w:val="0052266B"/>
    <w:rsid w:val="00524861"/>
    <w:rsid w:val="00524E43"/>
    <w:rsid w:val="00525D3A"/>
    <w:rsid w:val="00530152"/>
    <w:rsid w:val="005321D7"/>
    <w:rsid w:val="005336D8"/>
    <w:rsid w:val="005408AF"/>
    <w:rsid w:val="00544A78"/>
    <w:rsid w:val="00552AD3"/>
    <w:rsid w:val="00554992"/>
    <w:rsid w:val="00554A58"/>
    <w:rsid w:val="0055575D"/>
    <w:rsid w:val="00560AD4"/>
    <w:rsid w:val="00561D03"/>
    <w:rsid w:val="00562CF8"/>
    <w:rsid w:val="0057102B"/>
    <w:rsid w:val="00574745"/>
    <w:rsid w:val="00576AF8"/>
    <w:rsid w:val="00577D32"/>
    <w:rsid w:val="0058390C"/>
    <w:rsid w:val="0058421B"/>
    <w:rsid w:val="00592813"/>
    <w:rsid w:val="00593954"/>
    <w:rsid w:val="005953C2"/>
    <w:rsid w:val="005969E9"/>
    <w:rsid w:val="00596EB5"/>
    <w:rsid w:val="00597FE4"/>
    <w:rsid w:val="005A7C31"/>
    <w:rsid w:val="005B03E4"/>
    <w:rsid w:val="005B1189"/>
    <w:rsid w:val="005B21DB"/>
    <w:rsid w:val="005B3EF7"/>
    <w:rsid w:val="005B4438"/>
    <w:rsid w:val="005C2C6C"/>
    <w:rsid w:val="005C3148"/>
    <w:rsid w:val="005D0011"/>
    <w:rsid w:val="005D1C9A"/>
    <w:rsid w:val="005D7003"/>
    <w:rsid w:val="005D703F"/>
    <w:rsid w:val="005D7C56"/>
    <w:rsid w:val="005E1083"/>
    <w:rsid w:val="005E2329"/>
    <w:rsid w:val="005F19FE"/>
    <w:rsid w:val="005F26E7"/>
    <w:rsid w:val="005F3D6E"/>
    <w:rsid w:val="005F4D8E"/>
    <w:rsid w:val="005F5399"/>
    <w:rsid w:val="0060047C"/>
    <w:rsid w:val="0060074B"/>
    <w:rsid w:val="00600EA6"/>
    <w:rsid w:val="00601387"/>
    <w:rsid w:val="006030C0"/>
    <w:rsid w:val="00603181"/>
    <w:rsid w:val="00603E54"/>
    <w:rsid w:val="0060470C"/>
    <w:rsid w:val="006113EF"/>
    <w:rsid w:val="006125AB"/>
    <w:rsid w:val="0061287F"/>
    <w:rsid w:val="006134A2"/>
    <w:rsid w:val="006206E1"/>
    <w:rsid w:val="006250C9"/>
    <w:rsid w:val="006342EB"/>
    <w:rsid w:val="00634E15"/>
    <w:rsid w:val="00635388"/>
    <w:rsid w:val="006359A1"/>
    <w:rsid w:val="006363C2"/>
    <w:rsid w:val="0063770E"/>
    <w:rsid w:val="00643D1F"/>
    <w:rsid w:val="00646D8B"/>
    <w:rsid w:val="00646E9D"/>
    <w:rsid w:val="0065388C"/>
    <w:rsid w:val="0065479C"/>
    <w:rsid w:val="00655F58"/>
    <w:rsid w:val="00661207"/>
    <w:rsid w:val="00663A61"/>
    <w:rsid w:val="00663D8C"/>
    <w:rsid w:val="006650B1"/>
    <w:rsid w:val="00666744"/>
    <w:rsid w:val="0066727B"/>
    <w:rsid w:val="00673677"/>
    <w:rsid w:val="006739A5"/>
    <w:rsid w:val="00673A5F"/>
    <w:rsid w:val="00675673"/>
    <w:rsid w:val="00677F74"/>
    <w:rsid w:val="0069071D"/>
    <w:rsid w:val="00690C65"/>
    <w:rsid w:val="00692241"/>
    <w:rsid w:val="00695187"/>
    <w:rsid w:val="00696B60"/>
    <w:rsid w:val="006A3FB3"/>
    <w:rsid w:val="006A4F1E"/>
    <w:rsid w:val="006A73A5"/>
    <w:rsid w:val="006B4E9C"/>
    <w:rsid w:val="006B5218"/>
    <w:rsid w:val="006B61A3"/>
    <w:rsid w:val="006B6FE7"/>
    <w:rsid w:val="006B75E7"/>
    <w:rsid w:val="006C07E1"/>
    <w:rsid w:val="006C0849"/>
    <w:rsid w:val="006C1C2B"/>
    <w:rsid w:val="006C2614"/>
    <w:rsid w:val="006C427E"/>
    <w:rsid w:val="006C4D12"/>
    <w:rsid w:val="006C59DF"/>
    <w:rsid w:val="006D1655"/>
    <w:rsid w:val="006D2E6B"/>
    <w:rsid w:val="006D490F"/>
    <w:rsid w:val="006D5C20"/>
    <w:rsid w:val="006E6158"/>
    <w:rsid w:val="006E7523"/>
    <w:rsid w:val="006E7E79"/>
    <w:rsid w:val="006F1367"/>
    <w:rsid w:val="006F4151"/>
    <w:rsid w:val="0070016F"/>
    <w:rsid w:val="0070152E"/>
    <w:rsid w:val="00701E43"/>
    <w:rsid w:val="007033DD"/>
    <w:rsid w:val="00703A96"/>
    <w:rsid w:val="00706ED9"/>
    <w:rsid w:val="00707826"/>
    <w:rsid w:val="00711476"/>
    <w:rsid w:val="0071244F"/>
    <w:rsid w:val="0072775F"/>
    <w:rsid w:val="00727762"/>
    <w:rsid w:val="0073054A"/>
    <w:rsid w:val="007326FF"/>
    <w:rsid w:val="007355AE"/>
    <w:rsid w:val="0073599E"/>
    <w:rsid w:val="007365D9"/>
    <w:rsid w:val="00737392"/>
    <w:rsid w:val="007516AC"/>
    <w:rsid w:val="00751C32"/>
    <w:rsid w:val="00752270"/>
    <w:rsid w:val="00754473"/>
    <w:rsid w:val="007547FD"/>
    <w:rsid w:val="00754B5C"/>
    <w:rsid w:val="007555C6"/>
    <w:rsid w:val="00757B34"/>
    <w:rsid w:val="0076060F"/>
    <w:rsid w:val="007675C2"/>
    <w:rsid w:val="00767FB0"/>
    <w:rsid w:val="00772A7B"/>
    <w:rsid w:val="00781103"/>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7F9C"/>
    <w:rsid w:val="007B261A"/>
    <w:rsid w:val="007B2FF9"/>
    <w:rsid w:val="007B4E4C"/>
    <w:rsid w:val="007B4FA9"/>
    <w:rsid w:val="007B5129"/>
    <w:rsid w:val="007B53F9"/>
    <w:rsid w:val="007C1702"/>
    <w:rsid w:val="007C19B7"/>
    <w:rsid w:val="007C40AF"/>
    <w:rsid w:val="007C5807"/>
    <w:rsid w:val="007C6299"/>
    <w:rsid w:val="007D3857"/>
    <w:rsid w:val="007D56DF"/>
    <w:rsid w:val="007D6E64"/>
    <w:rsid w:val="007E2FB4"/>
    <w:rsid w:val="007E67A8"/>
    <w:rsid w:val="007E7ADF"/>
    <w:rsid w:val="007F0407"/>
    <w:rsid w:val="007F04DA"/>
    <w:rsid w:val="007F0C77"/>
    <w:rsid w:val="007F1060"/>
    <w:rsid w:val="007F2F31"/>
    <w:rsid w:val="00802464"/>
    <w:rsid w:val="00803147"/>
    <w:rsid w:val="00806299"/>
    <w:rsid w:val="00807F58"/>
    <w:rsid w:val="00812870"/>
    <w:rsid w:val="008139E9"/>
    <w:rsid w:val="0081558E"/>
    <w:rsid w:val="008200F1"/>
    <w:rsid w:val="00824E64"/>
    <w:rsid w:val="0082660D"/>
    <w:rsid w:val="008271B8"/>
    <w:rsid w:val="0083042E"/>
    <w:rsid w:val="00834A26"/>
    <w:rsid w:val="00834C1C"/>
    <w:rsid w:val="00837165"/>
    <w:rsid w:val="0084067C"/>
    <w:rsid w:val="00841026"/>
    <w:rsid w:val="00844346"/>
    <w:rsid w:val="00847C21"/>
    <w:rsid w:val="00850BFE"/>
    <w:rsid w:val="00850C6E"/>
    <w:rsid w:val="00854406"/>
    <w:rsid w:val="008552B6"/>
    <w:rsid w:val="00856A43"/>
    <w:rsid w:val="00860492"/>
    <w:rsid w:val="00861076"/>
    <w:rsid w:val="008637BD"/>
    <w:rsid w:val="00865184"/>
    <w:rsid w:val="00866193"/>
    <w:rsid w:val="008728D0"/>
    <w:rsid w:val="008737D1"/>
    <w:rsid w:val="00880D56"/>
    <w:rsid w:val="00882082"/>
    <w:rsid w:val="00895185"/>
    <w:rsid w:val="008964BD"/>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E28"/>
    <w:rsid w:val="008D0918"/>
    <w:rsid w:val="008D23E2"/>
    <w:rsid w:val="008D3509"/>
    <w:rsid w:val="008D415C"/>
    <w:rsid w:val="008D77D2"/>
    <w:rsid w:val="008E0514"/>
    <w:rsid w:val="008E3D15"/>
    <w:rsid w:val="008E79E4"/>
    <w:rsid w:val="008E7EBE"/>
    <w:rsid w:val="008F28DB"/>
    <w:rsid w:val="008F4041"/>
    <w:rsid w:val="009068D2"/>
    <w:rsid w:val="00915A97"/>
    <w:rsid w:val="009211DB"/>
    <w:rsid w:val="009221B3"/>
    <w:rsid w:val="009254A7"/>
    <w:rsid w:val="009316E2"/>
    <w:rsid w:val="00932691"/>
    <w:rsid w:val="00933254"/>
    <w:rsid w:val="00933B9D"/>
    <w:rsid w:val="009348EA"/>
    <w:rsid w:val="00934A61"/>
    <w:rsid w:val="00937CFE"/>
    <w:rsid w:val="00940823"/>
    <w:rsid w:val="00945BEE"/>
    <w:rsid w:val="00945CE8"/>
    <w:rsid w:val="00946600"/>
    <w:rsid w:val="00952F27"/>
    <w:rsid w:val="0096279B"/>
    <w:rsid w:val="009657B7"/>
    <w:rsid w:val="00972BBF"/>
    <w:rsid w:val="00985FF1"/>
    <w:rsid w:val="00996FDB"/>
    <w:rsid w:val="009A2C99"/>
    <w:rsid w:val="009A5B61"/>
    <w:rsid w:val="009A693D"/>
    <w:rsid w:val="009A754F"/>
    <w:rsid w:val="009A7881"/>
    <w:rsid w:val="009B0952"/>
    <w:rsid w:val="009B0B46"/>
    <w:rsid w:val="009B0FC9"/>
    <w:rsid w:val="009B238F"/>
    <w:rsid w:val="009B5040"/>
    <w:rsid w:val="009B54F8"/>
    <w:rsid w:val="009C5F2C"/>
    <w:rsid w:val="009C6DA4"/>
    <w:rsid w:val="009C79B4"/>
    <w:rsid w:val="009D23DF"/>
    <w:rsid w:val="009D504E"/>
    <w:rsid w:val="009D5801"/>
    <w:rsid w:val="009E120D"/>
    <w:rsid w:val="009E3DCA"/>
    <w:rsid w:val="009E573B"/>
    <w:rsid w:val="009F1835"/>
    <w:rsid w:val="009F25A0"/>
    <w:rsid w:val="009F3C76"/>
    <w:rsid w:val="009F5505"/>
    <w:rsid w:val="009F6CBC"/>
    <w:rsid w:val="00A01E0E"/>
    <w:rsid w:val="00A02091"/>
    <w:rsid w:val="00A0491A"/>
    <w:rsid w:val="00A077A7"/>
    <w:rsid w:val="00A12B2F"/>
    <w:rsid w:val="00A133EE"/>
    <w:rsid w:val="00A13BD1"/>
    <w:rsid w:val="00A16632"/>
    <w:rsid w:val="00A20217"/>
    <w:rsid w:val="00A2118C"/>
    <w:rsid w:val="00A2325A"/>
    <w:rsid w:val="00A24640"/>
    <w:rsid w:val="00A274C5"/>
    <w:rsid w:val="00A3737D"/>
    <w:rsid w:val="00A41103"/>
    <w:rsid w:val="00A41E8F"/>
    <w:rsid w:val="00A52ED2"/>
    <w:rsid w:val="00A56D97"/>
    <w:rsid w:val="00A57B4D"/>
    <w:rsid w:val="00A60C29"/>
    <w:rsid w:val="00A7095C"/>
    <w:rsid w:val="00A7552D"/>
    <w:rsid w:val="00A7633E"/>
    <w:rsid w:val="00A77A09"/>
    <w:rsid w:val="00A77E4C"/>
    <w:rsid w:val="00A8520B"/>
    <w:rsid w:val="00A85FD7"/>
    <w:rsid w:val="00A86BA3"/>
    <w:rsid w:val="00A87CBC"/>
    <w:rsid w:val="00A87D00"/>
    <w:rsid w:val="00A90A9E"/>
    <w:rsid w:val="00A91490"/>
    <w:rsid w:val="00A93C45"/>
    <w:rsid w:val="00A97B69"/>
    <w:rsid w:val="00AA516E"/>
    <w:rsid w:val="00AB13D0"/>
    <w:rsid w:val="00AB1891"/>
    <w:rsid w:val="00AB1EE0"/>
    <w:rsid w:val="00AB5B3B"/>
    <w:rsid w:val="00AB798A"/>
    <w:rsid w:val="00AB7B31"/>
    <w:rsid w:val="00AC01CB"/>
    <w:rsid w:val="00AC0975"/>
    <w:rsid w:val="00AC1518"/>
    <w:rsid w:val="00AC61DF"/>
    <w:rsid w:val="00AC7FC7"/>
    <w:rsid w:val="00AD08CD"/>
    <w:rsid w:val="00AD3D7A"/>
    <w:rsid w:val="00AD6C1D"/>
    <w:rsid w:val="00AE14C5"/>
    <w:rsid w:val="00AF1258"/>
    <w:rsid w:val="00AF5A92"/>
    <w:rsid w:val="00AF674F"/>
    <w:rsid w:val="00B048CA"/>
    <w:rsid w:val="00B06078"/>
    <w:rsid w:val="00B0750F"/>
    <w:rsid w:val="00B07B9E"/>
    <w:rsid w:val="00B07EFD"/>
    <w:rsid w:val="00B103B4"/>
    <w:rsid w:val="00B1226C"/>
    <w:rsid w:val="00B15574"/>
    <w:rsid w:val="00B160A2"/>
    <w:rsid w:val="00B27192"/>
    <w:rsid w:val="00B279E2"/>
    <w:rsid w:val="00B307EB"/>
    <w:rsid w:val="00B3485B"/>
    <w:rsid w:val="00B35BFD"/>
    <w:rsid w:val="00B35E75"/>
    <w:rsid w:val="00B51C67"/>
    <w:rsid w:val="00B610E8"/>
    <w:rsid w:val="00B62DED"/>
    <w:rsid w:val="00B62F0B"/>
    <w:rsid w:val="00B71072"/>
    <w:rsid w:val="00B74E29"/>
    <w:rsid w:val="00B816F7"/>
    <w:rsid w:val="00B8345E"/>
    <w:rsid w:val="00B83E0F"/>
    <w:rsid w:val="00B87C6D"/>
    <w:rsid w:val="00B9174E"/>
    <w:rsid w:val="00B93D63"/>
    <w:rsid w:val="00B942A3"/>
    <w:rsid w:val="00B95FC8"/>
    <w:rsid w:val="00BA6507"/>
    <w:rsid w:val="00BA6D58"/>
    <w:rsid w:val="00BA710A"/>
    <w:rsid w:val="00BB00F0"/>
    <w:rsid w:val="00BB2910"/>
    <w:rsid w:val="00BB32D8"/>
    <w:rsid w:val="00BB3EE0"/>
    <w:rsid w:val="00BB4981"/>
    <w:rsid w:val="00BB49C8"/>
    <w:rsid w:val="00BB591E"/>
    <w:rsid w:val="00BC04FE"/>
    <w:rsid w:val="00BC1966"/>
    <w:rsid w:val="00BC21D8"/>
    <w:rsid w:val="00BC301F"/>
    <w:rsid w:val="00BC3438"/>
    <w:rsid w:val="00BC46F6"/>
    <w:rsid w:val="00BC5691"/>
    <w:rsid w:val="00BC6869"/>
    <w:rsid w:val="00BD38E5"/>
    <w:rsid w:val="00BD6F6B"/>
    <w:rsid w:val="00BE012D"/>
    <w:rsid w:val="00BE12A0"/>
    <w:rsid w:val="00BE1D42"/>
    <w:rsid w:val="00BE2356"/>
    <w:rsid w:val="00BE2ECF"/>
    <w:rsid w:val="00BE370B"/>
    <w:rsid w:val="00BE3A6E"/>
    <w:rsid w:val="00BE432E"/>
    <w:rsid w:val="00BE58B5"/>
    <w:rsid w:val="00BF135B"/>
    <w:rsid w:val="00BF53B5"/>
    <w:rsid w:val="00BF62E5"/>
    <w:rsid w:val="00C0056D"/>
    <w:rsid w:val="00C00AB1"/>
    <w:rsid w:val="00C02C30"/>
    <w:rsid w:val="00C03285"/>
    <w:rsid w:val="00C046F8"/>
    <w:rsid w:val="00C053EB"/>
    <w:rsid w:val="00C146B6"/>
    <w:rsid w:val="00C14961"/>
    <w:rsid w:val="00C1542D"/>
    <w:rsid w:val="00C15457"/>
    <w:rsid w:val="00C2025F"/>
    <w:rsid w:val="00C217A0"/>
    <w:rsid w:val="00C23AD3"/>
    <w:rsid w:val="00C2757C"/>
    <w:rsid w:val="00C3336A"/>
    <w:rsid w:val="00C3661B"/>
    <w:rsid w:val="00C43C7C"/>
    <w:rsid w:val="00C4405A"/>
    <w:rsid w:val="00C45858"/>
    <w:rsid w:val="00C47106"/>
    <w:rsid w:val="00C500A1"/>
    <w:rsid w:val="00C511C7"/>
    <w:rsid w:val="00C5205A"/>
    <w:rsid w:val="00C600B0"/>
    <w:rsid w:val="00C6023A"/>
    <w:rsid w:val="00C61318"/>
    <w:rsid w:val="00C6261B"/>
    <w:rsid w:val="00C638F3"/>
    <w:rsid w:val="00C63D14"/>
    <w:rsid w:val="00C64177"/>
    <w:rsid w:val="00C70DB5"/>
    <w:rsid w:val="00C712C1"/>
    <w:rsid w:val="00C71580"/>
    <w:rsid w:val="00C80D4B"/>
    <w:rsid w:val="00C81C50"/>
    <w:rsid w:val="00C83F23"/>
    <w:rsid w:val="00C86F07"/>
    <w:rsid w:val="00C87DB9"/>
    <w:rsid w:val="00C91869"/>
    <w:rsid w:val="00C95314"/>
    <w:rsid w:val="00C96F93"/>
    <w:rsid w:val="00CA194A"/>
    <w:rsid w:val="00CA483B"/>
    <w:rsid w:val="00CB07CB"/>
    <w:rsid w:val="00CB1F82"/>
    <w:rsid w:val="00CB513E"/>
    <w:rsid w:val="00CC2D07"/>
    <w:rsid w:val="00CC537C"/>
    <w:rsid w:val="00CC5C53"/>
    <w:rsid w:val="00CD3340"/>
    <w:rsid w:val="00CD34BE"/>
    <w:rsid w:val="00CD5EA3"/>
    <w:rsid w:val="00CE4290"/>
    <w:rsid w:val="00CF63A8"/>
    <w:rsid w:val="00CF765B"/>
    <w:rsid w:val="00D0096C"/>
    <w:rsid w:val="00D0108C"/>
    <w:rsid w:val="00D01422"/>
    <w:rsid w:val="00D02393"/>
    <w:rsid w:val="00D1289E"/>
    <w:rsid w:val="00D137EB"/>
    <w:rsid w:val="00D146D9"/>
    <w:rsid w:val="00D15D12"/>
    <w:rsid w:val="00D16941"/>
    <w:rsid w:val="00D22348"/>
    <w:rsid w:val="00D26C89"/>
    <w:rsid w:val="00D3313B"/>
    <w:rsid w:val="00D4073F"/>
    <w:rsid w:val="00D4130F"/>
    <w:rsid w:val="00D451DD"/>
    <w:rsid w:val="00D5487E"/>
    <w:rsid w:val="00D54DF8"/>
    <w:rsid w:val="00D575B8"/>
    <w:rsid w:val="00D61560"/>
    <w:rsid w:val="00D62E43"/>
    <w:rsid w:val="00D63CE7"/>
    <w:rsid w:val="00D64D82"/>
    <w:rsid w:val="00D655FB"/>
    <w:rsid w:val="00D66801"/>
    <w:rsid w:val="00D674D9"/>
    <w:rsid w:val="00D713B0"/>
    <w:rsid w:val="00D71435"/>
    <w:rsid w:val="00D72A41"/>
    <w:rsid w:val="00D73059"/>
    <w:rsid w:val="00D74223"/>
    <w:rsid w:val="00D77A22"/>
    <w:rsid w:val="00D77A77"/>
    <w:rsid w:val="00D77FE7"/>
    <w:rsid w:val="00D809FE"/>
    <w:rsid w:val="00D82D00"/>
    <w:rsid w:val="00D832E7"/>
    <w:rsid w:val="00D85100"/>
    <w:rsid w:val="00D93414"/>
    <w:rsid w:val="00D947AF"/>
    <w:rsid w:val="00D95661"/>
    <w:rsid w:val="00D9588D"/>
    <w:rsid w:val="00D97046"/>
    <w:rsid w:val="00DA14B3"/>
    <w:rsid w:val="00DA326A"/>
    <w:rsid w:val="00DA4F96"/>
    <w:rsid w:val="00DB4AD5"/>
    <w:rsid w:val="00DC2064"/>
    <w:rsid w:val="00DC3D81"/>
    <w:rsid w:val="00DC6A1A"/>
    <w:rsid w:val="00DC7EE5"/>
    <w:rsid w:val="00DD06FA"/>
    <w:rsid w:val="00DD2856"/>
    <w:rsid w:val="00DD4E87"/>
    <w:rsid w:val="00DD576E"/>
    <w:rsid w:val="00DD644A"/>
    <w:rsid w:val="00DD7D0A"/>
    <w:rsid w:val="00DE73A2"/>
    <w:rsid w:val="00DF176B"/>
    <w:rsid w:val="00DF4251"/>
    <w:rsid w:val="00DF5B8C"/>
    <w:rsid w:val="00DF6AE3"/>
    <w:rsid w:val="00E01219"/>
    <w:rsid w:val="00E0220A"/>
    <w:rsid w:val="00E035DA"/>
    <w:rsid w:val="00E05110"/>
    <w:rsid w:val="00E053CF"/>
    <w:rsid w:val="00E05BAB"/>
    <w:rsid w:val="00E05CE7"/>
    <w:rsid w:val="00E16A6F"/>
    <w:rsid w:val="00E207EC"/>
    <w:rsid w:val="00E2166A"/>
    <w:rsid w:val="00E21EC4"/>
    <w:rsid w:val="00E236DC"/>
    <w:rsid w:val="00E33BA1"/>
    <w:rsid w:val="00E35783"/>
    <w:rsid w:val="00E372F6"/>
    <w:rsid w:val="00E413DD"/>
    <w:rsid w:val="00E43CF8"/>
    <w:rsid w:val="00E5267E"/>
    <w:rsid w:val="00E53A98"/>
    <w:rsid w:val="00E542E9"/>
    <w:rsid w:val="00E61EEA"/>
    <w:rsid w:val="00E63BAF"/>
    <w:rsid w:val="00E63CDA"/>
    <w:rsid w:val="00E640B3"/>
    <w:rsid w:val="00E64BFF"/>
    <w:rsid w:val="00E7138C"/>
    <w:rsid w:val="00E72A17"/>
    <w:rsid w:val="00E8196A"/>
    <w:rsid w:val="00E82F69"/>
    <w:rsid w:val="00E831F6"/>
    <w:rsid w:val="00E83EBE"/>
    <w:rsid w:val="00E848E2"/>
    <w:rsid w:val="00E85E01"/>
    <w:rsid w:val="00E94AF4"/>
    <w:rsid w:val="00E94DFE"/>
    <w:rsid w:val="00E950D2"/>
    <w:rsid w:val="00E953BF"/>
    <w:rsid w:val="00E9596B"/>
    <w:rsid w:val="00E9607F"/>
    <w:rsid w:val="00E97839"/>
    <w:rsid w:val="00EA450A"/>
    <w:rsid w:val="00EA595B"/>
    <w:rsid w:val="00EA6095"/>
    <w:rsid w:val="00EB0CA6"/>
    <w:rsid w:val="00EB1AF6"/>
    <w:rsid w:val="00EB3C85"/>
    <w:rsid w:val="00EB56E1"/>
    <w:rsid w:val="00EB5CC4"/>
    <w:rsid w:val="00EB6240"/>
    <w:rsid w:val="00EB7B34"/>
    <w:rsid w:val="00EC0DEB"/>
    <w:rsid w:val="00EC1B4E"/>
    <w:rsid w:val="00EC44C4"/>
    <w:rsid w:val="00EC4F94"/>
    <w:rsid w:val="00EC7C11"/>
    <w:rsid w:val="00ED28C1"/>
    <w:rsid w:val="00ED31EC"/>
    <w:rsid w:val="00ED5887"/>
    <w:rsid w:val="00EE5EAA"/>
    <w:rsid w:val="00EE72BA"/>
    <w:rsid w:val="00EF0CA3"/>
    <w:rsid w:val="00F018FD"/>
    <w:rsid w:val="00F1752A"/>
    <w:rsid w:val="00F17982"/>
    <w:rsid w:val="00F17E03"/>
    <w:rsid w:val="00F22C66"/>
    <w:rsid w:val="00F23762"/>
    <w:rsid w:val="00F263F8"/>
    <w:rsid w:val="00F408D2"/>
    <w:rsid w:val="00F4203E"/>
    <w:rsid w:val="00F42EA8"/>
    <w:rsid w:val="00F444DF"/>
    <w:rsid w:val="00F519EB"/>
    <w:rsid w:val="00F5361B"/>
    <w:rsid w:val="00F53B34"/>
    <w:rsid w:val="00F57D67"/>
    <w:rsid w:val="00F57D78"/>
    <w:rsid w:val="00F61214"/>
    <w:rsid w:val="00F634CF"/>
    <w:rsid w:val="00F6559D"/>
    <w:rsid w:val="00F6671B"/>
    <w:rsid w:val="00F67B87"/>
    <w:rsid w:val="00F73A29"/>
    <w:rsid w:val="00F73E80"/>
    <w:rsid w:val="00F75E59"/>
    <w:rsid w:val="00F77D96"/>
    <w:rsid w:val="00F819DA"/>
    <w:rsid w:val="00F82AB4"/>
    <w:rsid w:val="00F82DA8"/>
    <w:rsid w:val="00F83FB6"/>
    <w:rsid w:val="00F86FA6"/>
    <w:rsid w:val="00F8706D"/>
    <w:rsid w:val="00F9120F"/>
    <w:rsid w:val="00F92CA4"/>
    <w:rsid w:val="00F93669"/>
    <w:rsid w:val="00F94D80"/>
    <w:rsid w:val="00F95072"/>
    <w:rsid w:val="00FA0FBC"/>
    <w:rsid w:val="00FA3DD7"/>
    <w:rsid w:val="00FA55F5"/>
    <w:rsid w:val="00FB0363"/>
    <w:rsid w:val="00FB3988"/>
    <w:rsid w:val="00FB3F83"/>
    <w:rsid w:val="00FC134E"/>
    <w:rsid w:val="00FC156D"/>
    <w:rsid w:val="00FC167E"/>
    <w:rsid w:val="00FC196C"/>
    <w:rsid w:val="00FC1C8D"/>
    <w:rsid w:val="00FC1F0A"/>
    <w:rsid w:val="00FC45C1"/>
    <w:rsid w:val="00FC4CA7"/>
    <w:rsid w:val="00FD2934"/>
    <w:rsid w:val="00FD4CC4"/>
    <w:rsid w:val="00FD6F3A"/>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styleId="Feloldatlanmegemlts">
    <w:name w:val="Unresolved Mention"/>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5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EDF5-97AD-4157-A5E0-C2C203AE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2FD5C9AD-DD0A-4F10-8FD3-C47F0491A313}">
  <ds:schemaRef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A596A0D-3878-49D2-AC5F-A890B015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2941</Words>
  <Characters>21635</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3</cp:revision>
  <cp:lastPrinted>2023-02-15T15:27:00Z</cp:lastPrinted>
  <dcterms:created xsi:type="dcterms:W3CDTF">2023-02-16T12:44:00Z</dcterms:created>
  <dcterms:modified xsi:type="dcterms:W3CDTF">2023-02-16T13:00:00Z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