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C88DB9" w14:textId="77777777" w:rsidR="004C662D" w:rsidRDefault="004C662D" w:rsidP="00444E2E">
      <w:pPr>
        <w:jc w:val="center"/>
        <w:rPr>
          <w:b/>
          <w:u w:val="single"/>
        </w:rPr>
      </w:pPr>
    </w:p>
    <w:p w14:paraId="2C53FF36" w14:textId="77777777" w:rsidR="00257AB8" w:rsidRPr="00257AB8" w:rsidRDefault="00257AB8" w:rsidP="00257AB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257AB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19/2023.(II.21.) KOCB számú határozat</w:t>
      </w:r>
    </w:p>
    <w:p w14:paraId="2D727896" w14:textId="77777777" w:rsidR="00257AB8" w:rsidRPr="00257AB8" w:rsidRDefault="00257AB8" w:rsidP="00257AB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1B88CE4A" w14:textId="77777777" w:rsidR="00257AB8" w:rsidRPr="00257AB8" w:rsidRDefault="00257AB8" w:rsidP="00257AB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257AB8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257AB8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a 2023/2024. nevelési évre szóló óvodai felvételi körzetek meghatározására</w:t>
      </w:r>
      <w:r w:rsidRPr="00257AB8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</w:t>
      </w:r>
      <w:r w:rsidRPr="00257AB8">
        <w:rPr>
          <w:rFonts w:ascii="Calibri" w:eastAsia="Times New Roman" w:hAnsi="Calibri" w:cs="Calibri"/>
          <w:sz w:val="22"/>
          <w:lang w:eastAsia="hu-HU"/>
        </w:rPr>
        <w:t>Szombathely Megyei Jogú Város Önkormányzatának Szervezeti és Működési Szabályzatáról szóló 18/2019. (X.31.) önkormányzati rendelet 52.§ (2) bekezdés 14. pontjában kapott felhatalmazás alapján az önkormányzat által fenntartott óvodák felvételi körzetét az előterjesztés melléklete szerinti tartalommal jóváhagyja</w:t>
      </w:r>
      <w:r w:rsidRPr="00257AB8">
        <w:rPr>
          <w:rFonts w:asciiTheme="minorHAnsi" w:eastAsia="Times New Roman" w:hAnsiTheme="minorHAnsi"/>
          <w:b/>
          <w:bCs/>
          <w:sz w:val="22"/>
          <w:lang w:eastAsia="hu-HU"/>
        </w:rPr>
        <w:t xml:space="preserve"> </w:t>
      </w:r>
      <w:r w:rsidRPr="00257AB8">
        <w:rPr>
          <w:rFonts w:asciiTheme="minorHAnsi" w:eastAsia="Times New Roman" w:hAnsiTheme="minorHAnsi"/>
          <w:bCs/>
          <w:sz w:val="22"/>
          <w:lang w:eastAsia="hu-HU"/>
        </w:rPr>
        <w:t>a Szombathelyi Horvát Nemzetiségi Önkormányzat egyetértése esetén</w:t>
      </w:r>
      <w:r w:rsidRPr="00257AB8">
        <w:rPr>
          <w:rFonts w:ascii="Calibri" w:eastAsia="Times New Roman" w:hAnsi="Calibri" w:cs="Calibri"/>
          <w:sz w:val="22"/>
          <w:lang w:eastAsia="hu-HU"/>
        </w:rPr>
        <w:t>.</w:t>
      </w:r>
    </w:p>
    <w:p w14:paraId="6A5E9E68" w14:textId="77777777" w:rsidR="00257AB8" w:rsidRPr="00257AB8" w:rsidRDefault="00257AB8" w:rsidP="00257A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Calibri" w:eastAsia="Times New Roman" w:hAnsi="Calibri" w:cs="Calibri"/>
          <w:spacing w:val="-3"/>
          <w:sz w:val="22"/>
          <w:lang w:eastAsia="hu-HU"/>
        </w:rPr>
      </w:pPr>
    </w:p>
    <w:p w14:paraId="4AEFFE75" w14:textId="77777777" w:rsidR="00257AB8" w:rsidRPr="00257AB8" w:rsidRDefault="00257AB8" w:rsidP="00257AB8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257AB8">
        <w:rPr>
          <w:rFonts w:ascii="Calibri" w:eastAsia="Times New Roman" w:hAnsi="Calibri" w:cs="Calibri"/>
          <w:b/>
          <w:sz w:val="22"/>
          <w:u w:val="single"/>
          <w:lang w:eastAsia="hu-HU"/>
        </w:rPr>
        <w:t>Felelős</w:t>
      </w:r>
      <w:proofErr w:type="gramStart"/>
      <w:r w:rsidRPr="00257AB8">
        <w:rPr>
          <w:rFonts w:ascii="Calibri" w:eastAsia="Times New Roman" w:hAnsi="Calibri" w:cs="Calibri"/>
          <w:b/>
          <w:sz w:val="22"/>
          <w:u w:val="single"/>
          <w:lang w:eastAsia="hu-HU"/>
        </w:rPr>
        <w:t>:</w:t>
      </w:r>
      <w:r w:rsidRPr="00257AB8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     </w:t>
      </w:r>
      <w:r w:rsidRPr="00257AB8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gramEnd"/>
      <w:r w:rsidRPr="00257AB8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257AB8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74019FF3" w14:textId="77777777" w:rsidR="00257AB8" w:rsidRPr="00257AB8" w:rsidRDefault="00257AB8" w:rsidP="00257AB8">
      <w:pPr>
        <w:ind w:left="1418"/>
        <w:rPr>
          <w:rFonts w:asciiTheme="minorHAnsi" w:eastAsia="Times New Roman" w:hAnsiTheme="minorHAnsi"/>
          <w:sz w:val="22"/>
          <w:szCs w:val="24"/>
          <w:lang w:eastAsia="hu-HU"/>
        </w:rPr>
      </w:pPr>
      <w:r w:rsidRPr="00257AB8">
        <w:rPr>
          <w:rFonts w:asciiTheme="minorHAnsi" w:eastAsia="Times New Roman" w:hAnsiTheme="minorHAnsi"/>
          <w:sz w:val="22"/>
          <w:szCs w:val="24"/>
          <w:lang w:eastAsia="hu-HU"/>
        </w:rPr>
        <w:t>Dr. László Győző alpolgármester</w:t>
      </w:r>
    </w:p>
    <w:p w14:paraId="7D62181F" w14:textId="77777777" w:rsidR="00257AB8" w:rsidRPr="00257AB8" w:rsidRDefault="00257AB8" w:rsidP="00257AB8">
      <w:pPr>
        <w:ind w:left="1418"/>
        <w:rPr>
          <w:rFonts w:asciiTheme="minorHAnsi" w:eastAsia="Times New Roman" w:hAnsiTheme="minorHAnsi"/>
          <w:sz w:val="22"/>
          <w:szCs w:val="24"/>
          <w:lang w:eastAsia="hu-HU"/>
        </w:rPr>
      </w:pPr>
      <w:r w:rsidRPr="00257AB8">
        <w:rPr>
          <w:rFonts w:ascii="Calibri" w:eastAsia="Times New Roman" w:hAnsi="Calibri" w:cs="Calibri"/>
          <w:bCs/>
          <w:sz w:val="22"/>
          <w:lang w:eastAsia="hu-HU"/>
        </w:rPr>
        <w:t>(</w:t>
      </w:r>
      <w:r w:rsidRPr="00257AB8">
        <w:rPr>
          <w:rFonts w:asciiTheme="minorHAnsi" w:eastAsia="Times New Roman" w:hAnsiTheme="minorHAnsi"/>
          <w:sz w:val="22"/>
          <w:szCs w:val="24"/>
          <w:lang w:eastAsia="hu-HU"/>
        </w:rPr>
        <w:t>A végrehajtás előkészítéséért:</w:t>
      </w:r>
    </w:p>
    <w:p w14:paraId="37445E5D" w14:textId="77777777" w:rsidR="00257AB8" w:rsidRPr="00257AB8" w:rsidRDefault="00257AB8" w:rsidP="00257AB8">
      <w:pPr>
        <w:ind w:left="2127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57AB8">
        <w:rPr>
          <w:rFonts w:ascii="Calibri" w:eastAsia="Times New Roman" w:hAnsi="Calibri" w:cs="Calibri"/>
          <w:bCs/>
          <w:sz w:val="22"/>
          <w:lang w:eastAsia="hu-HU"/>
        </w:rPr>
        <w:t>Vinczéné Dr. Menyhárt Mária, az Egészségügyi és Közszolgá</w:t>
      </w:r>
      <w:bookmarkStart w:id="0" w:name="_GoBack"/>
      <w:bookmarkEnd w:id="0"/>
      <w:r w:rsidRPr="00257AB8">
        <w:rPr>
          <w:rFonts w:ascii="Calibri" w:eastAsia="Times New Roman" w:hAnsi="Calibri" w:cs="Calibri"/>
          <w:bCs/>
          <w:sz w:val="22"/>
          <w:lang w:eastAsia="hu-HU"/>
        </w:rPr>
        <w:t>lati Osztály vezetője)</w:t>
      </w:r>
    </w:p>
    <w:p w14:paraId="54E4EE6D" w14:textId="77777777" w:rsidR="00257AB8" w:rsidRPr="00257AB8" w:rsidRDefault="00257AB8" w:rsidP="00257AB8">
      <w:pPr>
        <w:ind w:left="1440" w:hanging="1440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D9BA0DD" w14:textId="77777777" w:rsidR="00257AB8" w:rsidRPr="00257AB8" w:rsidRDefault="00257AB8" w:rsidP="00257AB8">
      <w:pPr>
        <w:ind w:left="1440" w:hanging="1440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r w:rsidRPr="00257AB8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257AB8">
        <w:rPr>
          <w:rFonts w:ascii="Calibri" w:eastAsia="Times New Roman" w:hAnsi="Calibri" w:cs="Calibri"/>
          <w:sz w:val="22"/>
          <w:lang w:eastAsia="hu-HU"/>
        </w:rPr>
        <w:tab/>
        <w:t>azonnal</w:t>
      </w:r>
    </w:p>
    <w:p w14:paraId="06773341" w14:textId="77777777" w:rsidR="00257AB8" w:rsidRPr="00257AB8" w:rsidRDefault="00257AB8" w:rsidP="00257AB8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49F3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26FF9"/>
    <w:rsid w:val="002151E8"/>
    <w:rsid w:val="00257AB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C4B5F"/>
    <w:rsid w:val="004C662D"/>
    <w:rsid w:val="004E5589"/>
    <w:rsid w:val="004F2128"/>
    <w:rsid w:val="0054435A"/>
    <w:rsid w:val="005457B7"/>
    <w:rsid w:val="00562E98"/>
    <w:rsid w:val="00593715"/>
    <w:rsid w:val="006059F9"/>
    <w:rsid w:val="0064110F"/>
    <w:rsid w:val="006853EC"/>
    <w:rsid w:val="00694F1D"/>
    <w:rsid w:val="006C2684"/>
    <w:rsid w:val="006E29E7"/>
    <w:rsid w:val="007158EE"/>
    <w:rsid w:val="007A68E9"/>
    <w:rsid w:val="007B07A8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45683"/>
    <w:rsid w:val="0097225E"/>
    <w:rsid w:val="00973C17"/>
    <w:rsid w:val="009A005E"/>
    <w:rsid w:val="009B0E96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711C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2023-02-22T08:03:00Z</dcterms:created>
  <dcterms:modified xsi:type="dcterms:W3CDTF">2023-02-22T08:03:00Z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