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20FB" w14:textId="77777777" w:rsidR="00014DBE" w:rsidRPr="00317EC1" w:rsidRDefault="00014DBE" w:rsidP="00014DB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97DB138" w14:textId="70771B64" w:rsidR="00D45DB2" w:rsidRPr="00317EC1" w:rsidRDefault="00D176DF" w:rsidP="00014DB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14DBE" w:rsidRPr="00317EC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C238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14DBE" w:rsidRPr="00317EC1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I.31.</w:t>
      </w:r>
      <w:r w:rsidR="00014DBE" w:rsidRPr="00317EC1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060477C8" w14:textId="77777777" w:rsidR="00D45DB2" w:rsidRPr="00317EC1" w:rsidRDefault="00014DBE" w:rsidP="00014DB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az önkormányzat 2022. évi költségvetéséről szóló 2/2022. (III.1.) önkormányzati rendelet módosításáról</w:t>
      </w:r>
    </w:p>
    <w:p w14:paraId="7473DD3D" w14:textId="77777777" w:rsidR="00D45DB2" w:rsidRPr="00317EC1" w:rsidRDefault="00014DBE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BFB6619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16888728" w14:textId="77777777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Az önkormányzat 2022. évi költségvetéséről szóló 2/2022. (III. 1.) önkormányzati rendelet (a továbbiakban: Rendelet) 2. §-a helyébe a következő rendelkezés lép:</w:t>
      </w:r>
    </w:p>
    <w:p w14:paraId="0EB5B43E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6BD07687" w14:textId="76FA4350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(1) A Közgyűlés az Önkormányzat 2022. évi költségvetésének bevételi főösszegét 2</w:t>
      </w:r>
      <w:r w:rsidR="0028388F">
        <w:rPr>
          <w:rFonts w:asciiTheme="minorHAnsi" w:hAnsiTheme="minorHAnsi" w:cstheme="minorHAnsi"/>
          <w:sz w:val="22"/>
          <w:szCs w:val="22"/>
        </w:rPr>
        <w:t>6</w:t>
      </w:r>
      <w:r w:rsidR="005115BC" w:rsidRPr="00317EC1">
        <w:rPr>
          <w:rFonts w:asciiTheme="minorHAnsi" w:hAnsiTheme="minorHAnsi" w:cstheme="minorHAnsi"/>
          <w:sz w:val="22"/>
          <w:szCs w:val="22"/>
        </w:rPr>
        <w:t>.</w:t>
      </w:r>
      <w:r w:rsidR="0028388F">
        <w:rPr>
          <w:rFonts w:asciiTheme="minorHAnsi" w:hAnsiTheme="minorHAnsi" w:cstheme="minorHAnsi"/>
          <w:sz w:val="22"/>
          <w:szCs w:val="22"/>
        </w:rPr>
        <w:t>384.240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eFt-ban, kiadási főösszegét 3</w:t>
      </w:r>
      <w:r w:rsidR="0028388F">
        <w:rPr>
          <w:rFonts w:asciiTheme="minorHAnsi" w:hAnsiTheme="minorHAnsi" w:cstheme="minorHAnsi"/>
          <w:sz w:val="22"/>
          <w:szCs w:val="22"/>
        </w:rPr>
        <w:t>5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28388F">
        <w:rPr>
          <w:rFonts w:asciiTheme="minorHAnsi" w:hAnsiTheme="minorHAnsi" w:cstheme="minorHAnsi"/>
          <w:sz w:val="22"/>
          <w:szCs w:val="22"/>
        </w:rPr>
        <w:t>499</w:t>
      </w:r>
      <w:r w:rsidR="005115BC" w:rsidRPr="00317EC1">
        <w:rPr>
          <w:rFonts w:asciiTheme="minorHAnsi" w:hAnsiTheme="minorHAnsi" w:cstheme="minorHAnsi"/>
          <w:sz w:val="22"/>
          <w:szCs w:val="22"/>
        </w:rPr>
        <w:t>.</w:t>
      </w:r>
      <w:r w:rsidR="0028388F">
        <w:rPr>
          <w:rFonts w:asciiTheme="minorHAnsi" w:hAnsiTheme="minorHAnsi" w:cstheme="minorHAnsi"/>
          <w:sz w:val="22"/>
          <w:szCs w:val="22"/>
        </w:rPr>
        <w:t>862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 állapítja meg.</w:t>
      </w:r>
    </w:p>
    <w:p w14:paraId="3760083D" w14:textId="3CC9C882" w:rsidR="00D45DB2" w:rsidRPr="00317EC1" w:rsidRDefault="00014DB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(2) A működési bevételek és kiadások egyenlegét – </w:t>
      </w:r>
      <w:r w:rsidR="00BF3230">
        <w:rPr>
          <w:rFonts w:asciiTheme="minorHAnsi" w:hAnsiTheme="minorHAnsi" w:cstheme="minorHAnsi"/>
          <w:sz w:val="22"/>
          <w:szCs w:val="22"/>
        </w:rPr>
        <w:t>4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449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110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eFt-ban, a finanszírozási célú kiadásokat (pénzügyi lízing tőke része) - 120.750 eFt-ban, az egyéb finanszírozási célú kiadásokat (2022. évi költségvetési támogatási előleg) -221.856 eFt-ban, az ezeket finanszírozó előző évek működési maradványát + 4.277.096 eFt-ban határozza meg. Az így számított működési egyenleg </w:t>
      </w:r>
      <w:r w:rsidR="00BF3230">
        <w:rPr>
          <w:rFonts w:asciiTheme="minorHAnsi" w:hAnsiTheme="minorHAnsi" w:cstheme="minorHAnsi"/>
          <w:sz w:val="22"/>
          <w:szCs w:val="22"/>
        </w:rPr>
        <w:t>-514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620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7A28D4EA" w14:textId="1094B9E4" w:rsidR="00D45DB2" w:rsidRPr="00317EC1" w:rsidRDefault="00014DB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(3) A felhalmozási célú bevételek és kiadások egyenlege – </w:t>
      </w:r>
      <w:r w:rsidR="00BF3230">
        <w:rPr>
          <w:rFonts w:asciiTheme="minorHAnsi" w:hAnsiTheme="minorHAnsi" w:cstheme="minorHAnsi"/>
          <w:sz w:val="22"/>
          <w:szCs w:val="22"/>
        </w:rPr>
        <w:t>4.666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512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eFt-ban, az ezt finanszírozó előző évek felhalmozási maradványát + 5.181.132 eFt-ban határozza meg. Az így számított felhalmozási egyenleg -</w:t>
      </w:r>
      <w:r w:rsidR="00BF3230">
        <w:rPr>
          <w:rFonts w:asciiTheme="minorHAnsi" w:hAnsiTheme="minorHAnsi" w:cstheme="minorHAnsi"/>
          <w:sz w:val="22"/>
          <w:szCs w:val="22"/>
        </w:rPr>
        <w:t>514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620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0B7CFD29" w14:textId="69F1C2C1" w:rsidR="00D45DB2" w:rsidRPr="00317EC1" w:rsidRDefault="00014DB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(4) Az egyéb finanszírozási célú bevételeket </w:t>
      </w:r>
      <w:r w:rsidR="00BF3230">
        <w:rPr>
          <w:rFonts w:asciiTheme="minorHAnsi" w:hAnsiTheme="minorHAnsi" w:cstheme="minorHAnsi"/>
          <w:sz w:val="22"/>
          <w:szCs w:val="22"/>
        </w:rPr>
        <w:t>234.638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</w:t>
      </w:r>
      <w:r w:rsidR="00BF3230">
        <w:rPr>
          <w:rFonts w:asciiTheme="minorHAnsi" w:hAnsiTheme="minorHAnsi" w:cstheme="minorHAnsi"/>
          <w:sz w:val="22"/>
          <w:szCs w:val="22"/>
        </w:rPr>
        <w:t>, az egyéb finanszírozási kiadásokat 234.638 eFt-ban</w:t>
      </w:r>
      <w:r w:rsidRPr="00317EC1">
        <w:rPr>
          <w:rFonts w:asciiTheme="minorHAnsi" w:hAnsiTheme="minorHAnsi" w:cstheme="minorHAnsi"/>
          <w:sz w:val="22"/>
          <w:szCs w:val="22"/>
        </w:rPr>
        <w:t xml:space="preserve"> határozza meg.</w:t>
      </w:r>
    </w:p>
    <w:p w14:paraId="5508D3F4" w14:textId="77777777" w:rsidR="00D45DB2" w:rsidRPr="00317EC1" w:rsidRDefault="00014DBE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(5) A külső finanszírozási célú bevételeket 0 eFt-ban határozza meg.”</w:t>
      </w:r>
    </w:p>
    <w:p w14:paraId="4EB80B1C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58F185A" w14:textId="77777777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5DA5ECBD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417809C4" w14:textId="3B16ACBB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Közgyűlés a költségvetési szervek kiadásait 1</w:t>
      </w:r>
      <w:r w:rsidR="007723DB">
        <w:rPr>
          <w:rFonts w:asciiTheme="minorHAnsi" w:hAnsiTheme="minorHAnsi" w:cstheme="minorHAnsi"/>
          <w:sz w:val="22"/>
          <w:szCs w:val="22"/>
        </w:rPr>
        <w:t>3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7723DB">
        <w:rPr>
          <w:rFonts w:asciiTheme="minorHAnsi" w:hAnsiTheme="minorHAnsi" w:cstheme="minorHAnsi"/>
          <w:sz w:val="22"/>
          <w:szCs w:val="22"/>
        </w:rPr>
        <w:t>397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7723DB">
        <w:rPr>
          <w:rFonts w:asciiTheme="minorHAnsi" w:hAnsiTheme="minorHAnsi" w:cstheme="minorHAnsi"/>
          <w:sz w:val="22"/>
          <w:szCs w:val="22"/>
        </w:rPr>
        <w:t>683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 határozza meg a 6. mellékletben részletezettek szerint.</w:t>
      </w:r>
    </w:p>
    <w:p w14:paraId="351B8EC1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7D4040D3" w14:textId="2765BC06" w:rsidR="00D45DB2" w:rsidRPr="001B7CBF" w:rsidRDefault="00014DBE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Közgyűlés a költségvetési szervek 2022. évi induló létszámkeretét 1.478 főben,</w:t>
      </w:r>
      <w:r w:rsidR="001B7CBF">
        <w:rPr>
          <w:rFonts w:asciiTheme="minorHAnsi" w:hAnsiTheme="minorHAnsi" w:cstheme="minorHAnsi"/>
          <w:sz w:val="22"/>
          <w:szCs w:val="22"/>
        </w:rPr>
        <w:t xml:space="preserve"> záró </w:t>
      </w:r>
      <w:r w:rsidR="001B7CBF" w:rsidRPr="001B7CBF">
        <w:rPr>
          <w:rFonts w:asciiTheme="minorHAnsi" w:hAnsiTheme="minorHAnsi" w:cstheme="minorHAnsi"/>
          <w:sz w:val="22"/>
          <w:szCs w:val="22"/>
        </w:rPr>
        <w:t>létszámkeretét</w:t>
      </w:r>
      <w:r w:rsidRPr="001B7CBF">
        <w:rPr>
          <w:rFonts w:asciiTheme="minorHAnsi" w:hAnsiTheme="minorHAnsi" w:cstheme="minorHAnsi"/>
          <w:sz w:val="22"/>
          <w:szCs w:val="22"/>
        </w:rPr>
        <w:t xml:space="preserve"> 1.4</w:t>
      </w:r>
      <w:r w:rsidR="001B7CBF" w:rsidRPr="001B7CBF">
        <w:rPr>
          <w:rFonts w:asciiTheme="minorHAnsi" w:hAnsiTheme="minorHAnsi" w:cstheme="minorHAnsi"/>
          <w:sz w:val="22"/>
          <w:szCs w:val="22"/>
        </w:rPr>
        <w:t>78</w:t>
      </w:r>
      <w:r w:rsidRPr="001B7CBF">
        <w:rPr>
          <w:rFonts w:asciiTheme="minorHAnsi" w:hAnsiTheme="minorHAnsi" w:cstheme="minorHAnsi"/>
          <w:sz w:val="22"/>
          <w:szCs w:val="22"/>
        </w:rPr>
        <w:t xml:space="preserve"> főben határozza meg a 7. mellékletben részletezettek szerint.”</w:t>
      </w:r>
    </w:p>
    <w:p w14:paraId="4613E630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788F8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3D680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BBB0A8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3E021" w14:textId="06A8E73D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lastRenderedPageBreak/>
        <w:t>3. §</w:t>
      </w:r>
    </w:p>
    <w:p w14:paraId="20BA2709" w14:textId="7D3F7D07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Rendelet 8. §-a helyébe a következő rendelkezés lép:</w:t>
      </w:r>
    </w:p>
    <w:p w14:paraId="20783DF7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3FEE0153" w14:textId="343D4C48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</w:t>
      </w:r>
      <w:r w:rsidR="007723DB">
        <w:rPr>
          <w:rFonts w:asciiTheme="minorHAnsi" w:hAnsiTheme="minorHAnsi" w:cstheme="minorHAnsi"/>
          <w:sz w:val="22"/>
          <w:szCs w:val="22"/>
        </w:rPr>
        <w:t>7.831.009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 határozza meg, amelynek részletes adatait a 18. melléklet tartalmazza.</w:t>
      </w:r>
      <w:r w:rsidR="003272A7" w:rsidRPr="00317EC1">
        <w:rPr>
          <w:rFonts w:asciiTheme="minorHAnsi" w:hAnsiTheme="minorHAnsi" w:cstheme="minorHAnsi"/>
          <w:sz w:val="22"/>
          <w:szCs w:val="22"/>
        </w:rPr>
        <w:t>”</w:t>
      </w:r>
    </w:p>
    <w:p w14:paraId="0290DD90" w14:textId="664DB341" w:rsidR="003272A7" w:rsidRPr="00317EC1" w:rsidRDefault="003272A7" w:rsidP="003272A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426E72E3" w14:textId="6C65C2D4" w:rsidR="006D5406" w:rsidRDefault="003272A7" w:rsidP="006D540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Rendelet 9. § (1) bekezdés</w:t>
      </w:r>
      <w:r w:rsidR="006D5406">
        <w:rPr>
          <w:rFonts w:asciiTheme="minorHAnsi" w:hAnsiTheme="minorHAnsi" w:cstheme="minorHAnsi"/>
          <w:sz w:val="22"/>
          <w:szCs w:val="22"/>
        </w:rPr>
        <w:t>e</w:t>
      </w:r>
      <w:r w:rsidRPr="00317EC1">
        <w:rPr>
          <w:rFonts w:asciiTheme="minorHAnsi" w:hAnsiTheme="minorHAnsi" w:cstheme="minorHAnsi"/>
          <w:sz w:val="22"/>
          <w:szCs w:val="22"/>
        </w:rPr>
        <w:t xml:space="preserve"> helyébe a következő rendelkezés lép:</w:t>
      </w:r>
    </w:p>
    <w:p w14:paraId="31D4DFEC" w14:textId="77777777" w:rsidR="006D5406" w:rsidRDefault="006D5406" w:rsidP="006D540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3B9548" w14:textId="467E775F" w:rsidR="003272A7" w:rsidRPr="006D5406" w:rsidRDefault="006D5406" w:rsidP="006D5406">
      <w:pPr>
        <w:pStyle w:val="Szvegtrzs"/>
        <w:spacing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D5406">
        <w:rPr>
          <w:rFonts w:asciiTheme="minorHAnsi" w:hAnsiTheme="minorHAnsi" w:cstheme="minorHAnsi"/>
          <w:bCs/>
          <w:iCs/>
          <w:sz w:val="22"/>
          <w:szCs w:val="22"/>
        </w:rPr>
        <w:t>„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(1) </w:t>
      </w:r>
      <w:r w:rsidRPr="006D5406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3272A7" w:rsidRPr="006D5406">
        <w:rPr>
          <w:rFonts w:asciiTheme="minorHAnsi" w:hAnsiTheme="minorHAnsi" w:cstheme="minorHAnsi"/>
          <w:bCs/>
          <w:iCs/>
          <w:sz w:val="22"/>
          <w:szCs w:val="22"/>
        </w:rPr>
        <w:t xml:space="preserve"> Közgyűlés céltartalékokat képez az alábbiak szerint</w:t>
      </w:r>
      <w:r w:rsidRPr="006D5406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2515B501" w14:textId="6123436C" w:rsidR="00E651E0" w:rsidRPr="00BA78AB" w:rsidRDefault="00E651E0" w:rsidP="0006138F">
      <w:pPr>
        <w:pStyle w:val="Szvegtrzs"/>
        <w:spacing w:after="0" w:line="240" w:lineRule="auto"/>
        <w:ind w:left="5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A78AB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BA78AB">
        <w:rPr>
          <w:rFonts w:asciiTheme="minorHAnsi" w:hAnsiTheme="minorHAnsi" w:cstheme="minorHAnsi"/>
          <w:sz w:val="22"/>
          <w:szCs w:val="22"/>
        </w:rPr>
        <w:tab/>
        <w:t xml:space="preserve"> Tartalék – iparűzési adóelőleg visszafizetés </w:t>
      </w:r>
      <w:r>
        <w:rPr>
          <w:rFonts w:asciiTheme="minorHAnsi" w:hAnsiTheme="minorHAnsi" w:cstheme="minorHAnsi"/>
          <w:sz w:val="22"/>
          <w:szCs w:val="22"/>
        </w:rPr>
        <w:t>450</w:t>
      </w:r>
      <w:r w:rsidRPr="00BA78AB">
        <w:rPr>
          <w:rFonts w:asciiTheme="minorHAnsi" w:hAnsiTheme="minorHAnsi" w:cstheme="minorHAnsi"/>
          <w:sz w:val="22"/>
          <w:szCs w:val="22"/>
        </w:rPr>
        <w:t>.000 eFt,</w:t>
      </w:r>
    </w:p>
    <w:p w14:paraId="4CCD9B23" w14:textId="46CB7A2F" w:rsidR="00E651E0" w:rsidRPr="00BA78AB" w:rsidRDefault="00E651E0" w:rsidP="00E651E0">
      <w:pPr>
        <w:pStyle w:val="Szvegtrzs"/>
        <w:spacing w:after="0" w:line="240" w:lineRule="auto"/>
        <w:ind w:left="5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A78AB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BA78AB">
        <w:rPr>
          <w:rFonts w:asciiTheme="minorHAnsi" w:hAnsiTheme="minorHAnsi" w:cstheme="minorHAnsi"/>
          <w:sz w:val="22"/>
          <w:szCs w:val="22"/>
        </w:rPr>
        <w:tab/>
        <w:t xml:space="preserve"> Tartalék –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78AB">
        <w:rPr>
          <w:rFonts w:asciiTheme="minorHAnsi" w:hAnsiTheme="minorHAnsi" w:cstheme="minorHAnsi"/>
          <w:sz w:val="22"/>
          <w:szCs w:val="22"/>
        </w:rPr>
        <w:t>. évi költségvetéshez 1.</w:t>
      </w:r>
      <w:r>
        <w:rPr>
          <w:rFonts w:asciiTheme="minorHAnsi" w:hAnsiTheme="minorHAnsi" w:cstheme="minorHAnsi"/>
          <w:sz w:val="22"/>
          <w:szCs w:val="22"/>
        </w:rPr>
        <w:t>697</w:t>
      </w:r>
      <w:r w:rsidRPr="00BA78A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768</w:t>
      </w:r>
      <w:r w:rsidRPr="00BA78AB">
        <w:rPr>
          <w:rFonts w:asciiTheme="minorHAnsi" w:hAnsiTheme="minorHAnsi" w:cstheme="minorHAnsi"/>
          <w:sz w:val="22"/>
          <w:szCs w:val="22"/>
        </w:rPr>
        <w:t xml:space="preserve"> eFt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6C57B44" w14:textId="39896332" w:rsidR="00E651E0" w:rsidRPr="00BA78AB" w:rsidRDefault="00E651E0" w:rsidP="00E651E0">
      <w:pPr>
        <w:pStyle w:val="Szvegtrzs"/>
        <w:spacing w:after="0" w:line="240" w:lineRule="auto"/>
        <w:ind w:left="5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A78AB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BA78AB">
        <w:rPr>
          <w:rFonts w:asciiTheme="minorHAnsi" w:hAnsiTheme="minorHAnsi" w:cstheme="minorHAnsi"/>
          <w:sz w:val="22"/>
          <w:szCs w:val="22"/>
        </w:rPr>
        <w:tab/>
        <w:t xml:space="preserve"> Tartalék –</w:t>
      </w:r>
      <w:r w:rsidRPr="00E65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7EC1">
        <w:rPr>
          <w:rFonts w:asciiTheme="minorHAnsi" w:hAnsiTheme="minorHAnsi" w:cstheme="minorHAnsi"/>
          <w:bCs/>
          <w:sz w:val="22"/>
          <w:szCs w:val="22"/>
        </w:rPr>
        <w:t>energiaárak növekedése miatt képzett tartalék 10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317EC1">
        <w:rPr>
          <w:rFonts w:asciiTheme="minorHAnsi" w:hAnsiTheme="minorHAnsi" w:cstheme="minorHAnsi"/>
          <w:bCs/>
          <w:sz w:val="22"/>
          <w:szCs w:val="22"/>
        </w:rPr>
        <w:t>.5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317EC1">
        <w:rPr>
          <w:rFonts w:asciiTheme="minorHAnsi" w:hAnsiTheme="minorHAnsi" w:cstheme="minorHAnsi"/>
          <w:bCs/>
          <w:sz w:val="22"/>
          <w:szCs w:val="22"/>
        </w:rPr>
        <w:t>4 eFt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6D5406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4AC97193" w14:textId="6317D9B2" w:rsidR="003272A7" w:rsidRPr="00317EC1" w:rsidRDefault="003272A7" w:rsidP="003272A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2790270D" w14:textId="66AF4137" w:rsidR="003272A7" w:rsidRPr="00317EC1" w:rsidRDefault="003272A7" w:rsidP="003272A7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7EC1">
        <w:rPr>
          <w:rFonts w:asciiTheme="minorHAnsi" w:hAnsiTheme="minorHAnsi" w:cstheme="minorHAnsi"/>
          <w:bCs/>
          <w:sz w:val="22"/>
          <w:szCs w:val="22"/>
        </w:rPr>
        <w:t>A Rendelet 1-19. melléklet</w:t>
      </w:r>
      <w:r w:rsidR="006D5406">
        <w:rPr>
          <w:rFonts w:asciiTheme="minorHAnsi" w:hAnsiTheme="minorHAnsi" w:cstheme="minorHAnsi"/>
          <w:bCs/>
          <w:sz w:val="22"/>
          <w:szCs w:val="22"/>
        </w:rPr>
        <w:t>e</w:t>
      </w:r>
      <w:r w:rsidRPr="00317EC1">
        <w:rPr>
          <w:rFonts w:asciiTheme="minorHAnsi" w:hAnsiTheme="minorHAnsi" w:cstheme="minorHAnsi"/>
          <w:bCs/>
          <w:sz w:val="22"/>
          <w:szCs w:val="22"/>
        </w:rPr>
        <w:t xml:space="preserve"> helyébe az 1-19. melléklet lép.</w:t>
      </w:r>
    </w:p>
    <w:p w14:paraId="45A34066" w14:textId="5C50D34D" w:rsidR="00D45DB2" w:rsidRPr="00317EC1" w:rsidRDefault="00E651E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14DBE" w:rsidRPr="00317EC1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3F52F0CD" w14:textId="74D34FB3" w:rsidR="00D45DB2" w:rsidRPr="00317EC1" w:rsidRDefault="00014DBE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Ez a rendelet a kihirdetését követő napon lép </w:t>
      </w:r>
      <w:r w:rsidR="008F4CFD" w:rsidRPr="00317EC1">
        <w:rPr>
          <w:rFonts w:asciiTheme="minorHAnsi" w:hAnsiTheme="minorHAnsi" w:cstheme="minorHAnsi"/>
          <w:sz w:val="22"/>
          <w:szCs w:val="22"/>
        </w:rPr>
        <w:t>hatályba.</w:t>
      </w:r>
    </w:p>
    <w:p w14:paraId="69A571FF" w14:textId="0B133A1A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A8B196" w14:textId="11B1C5E6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1CC83" w14:textId="1C0FB421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7E1741" w14:textId="7D4ED41A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4CFD" w:rsidRPr="00317EC1" w14:paraId="0BA69CDA" w14:textId="77777777" w:rsidTr="00A556C2">
        <w:tc>
          <w:tcPr>
            <w:tcW w:w="4818" w:type="dxa"/>
          </w:tcPr>
          <w:p w14:paraId="34F7084F" w14:textId="77777777" w:rsidR="008F4CFD" w:rsidRPr="00317EC1" w:rsidRDefault="008F4CFD" w:rsidP="00A556C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406959F" w14:textId="77777777" w:rsidR="008F4CFD" w:rsidRPr="00317EC1" w:rsidRDefault="008F4CFD" w:rsidP="00A556C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542BF230" w14:textId="5D349A1A" w:rsidR="008F4CFD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08B9AD" w14:textId="57C800B5" w:rsidR="00D176DF" w:rsidRDefault="00D176DF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FF7F2" w14:textId="7B67D0BC" w:rsidR="00D176DF" w:rsidRDefault="00D176DF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BFA39F" w14:textId="4AF4F72F" w:rsidR="00D176DF" w:rsidRDefault="00D176DF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E50AC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7469B4E4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4D89F0" w14:textId="7E04D48F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</w:t>
      </w:r>
      <w:r>
        <w:rPr>
          <w:rFonts w:asciiTheme="minorHAnsi" w:hAnsiTheme="minorHAnsi" w:cstheme="minorHAnsi"/>
          <w:b/>
          <w:sz w:val="22"/>
          <w:szCs w:val="22"/>
        </w:rPr>
        <w:t xml:space="preserve"> január 31.</w:t>
      </w:r>
    </w:p>
    <w:p w14:paraId="37B18073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998176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0862DC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C56756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1A5125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A7B882" w14:textId="77777777" w:rsidR="00D176DF" w:rsidRDefault="00D176DF" w:rsidP="00D176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745E1251" w14:textId="77777777" w:rsidR="00D176DF" w:rsidRPr="001738F0" w:rsidRDefault="00D176DF" w:rsidP="00D176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57F19C05" w14:textId="77777777" w:rsidR="00D176DF" w:rsidRDefault="00D176DF" w:rsidP="00D176D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B998C" w14:textId="77777777" w:rsidR="00D176DF" w:rsidRPr="00317EC1" w:rsidRDefault="00D176DF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176DF" w:rsidRPr="00317EC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5756" w14:textId="77777777" w:rsidR="0096751F" w:rsidRDefault="00014DBE">
      <w:r>
        <w:separator/>
      </w:r>
    </w:p>
  </w:endnote>
  <w:endnote w:type="continuationSeparator" w:id="0">
    <w:p w14:paraId="69D2A495" w14:textId="77777777" w:rsidR="0096751F" w:rsidRDefault="0001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4879" w14:textId="77777777" w:rsidR="00D45DB2" w:rsidRDefault="00014D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272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BFFD" w14:textId="77777777" w:rsidR="0096751F" w:rsidRDefault="00014DBE">
      <w:r>
        <w:separator/>
      </w:r>
    </w:p>
  </w:footnote>
  <w:footnote w:type="continuationSeparator" w:id="0">
    <w:p w14:paraId="0D575B27" w14:textId="77777777" w:rsidR="0096751F" w:rsidRDefault="0001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2FFB"/>
    <w:multiLevelType w:val="multilevel"/>
    <w:tmpl w:val="DEB4213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817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2"/>
    <w:rsid w:val="00014DBE"/>
    <w:rsid w:val="0006138F"/>
    <w:rsid w:val="001B7CBF"/>
    <w:rsid w:val="00224B38"/>
    <w:rsid w:val="0028388F"/>
    <w:rsid w:val="00317EC1"/>
    <w:rsid w:val="003272A7"/>
    <w:rsid w:val="00360C89"/>
    <w:rsid w:val="003970FD"/>
    <w:rsid w:val="00397DAF"/>
    <w:rsid w:val="00407ED3"/>
    <w:rsid w:val="005115BC"/>
    <w:rsid w:val="00543F95"/>
    <w:rsid w:val="00623F58"/>
    <w:rsid w:val="006D5406"/>
    <w:rsid w:val="007723DB"/>
    <w:rsid w:val="007E0022"/>
    <w:rsid w:val="008F4CFD"/>
    <w:rsid w:val="0096751F"/>
    <w:rsid w:val="00A36235"/>
    <w:rsid w:val="00A44F0C"/>
    <w:rsid w:val="00A61B63"/>
    <w:rsid w:val="00AA0F7E"/>
    <w:rsid w:val="00BF3230"/>
    <w:rsid w:val="00C238DB"/>
    <w:rsid w:val="00D176DF"/>
    <w:rsid w:val="00D45DB2"/>
    <w:rsid w:val="00E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5CF"/>
  <w15:docId w15:val="{05369DE7-5B2B-4D5E-8620-CF4B083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D176DF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3</cp:revision>
  <dcterms:created xsi:type="dcterms:W3CDTF">2023-01-27T10:21:00Z</dcterms:created>
  <dcterms:modified xsi:type="dcterms:W3CDTF">2023-01-31T12:50:00Z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