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9A6E" w14:textId="77777777" w:rsidR="00C14795" w:rsidRDefault="00C14795" w:rsidP="00C14795">
      <w:pPr>
        <w:jc w:val="center"/>
        <w:rPr>
          <w:rFonts w:eastAsia="MS Mincho"/>
          <w:b/>
          <w:bCs/>
          <w:color w:val="000000"/>
          <w:u w:val="single"/>
        </w:rPr>
      </w:pPr>
      <w:r>
        <w:rPr>
          <w:rFonts w:eastAsia="MS Mincho"/>
          <w:b/>
          <w:bCs/>
          <w:color w:val="000000"/>
          <w:u w:val="single"/>
        </w:rPr>
        <w:t>Kivonat</w:t>
      </w:r>
    </w:p>
    <w:p w14:paraId="160257FD" w14:textId="77777777" w:rsidR="00C14795" w:rsidRDefault="00C14795" w:rsidP="00C14795">
      <w:pPr>
        <w:jc w:val="center"/>
        <w:rPr>
          <w:rFonts w:eastAsia="MS Mincho"/>
          <w:b/>
          <w:bCs/>
          <w:color w:val="000000"/>
          <w:u w:val="single"/>
        </w:rPr>
      </w:pPr>
      <w:r>
        <w:rPr>
          <w:rFonts w:eastAsia="MS Mincho"/>
          <w:b/>
          <w:bCs/>
          <w:color w:val="000000"/>
          <w:u w:val="single"/>
        </w:rPr>
        <w:t xml:space="preserve">a Szociális és Lakás Bizottság 2023. január 25-i rendes nyilvános ülésének jegyzőkönyvéből </w:t>
      </w:r>
    </w:p>
    <w:p w14:paraId="6B007E15" w14:textId="77777777" w:rsidR="00C14795" w:rsidRDefault="00C14795" w:rsidP="00622177">
      <w:pPr>
        <w:tabs>
          <w:tab w:val="left" w:pos="-2268"/>
        </w:tabs>
        <w:jc w:val="both"/>
        <w:rPr>
          <w:rFonts w:eastAsia="MS Mincho"/>
          <w:color w:val="000000"/>
          <w:lang w:eastAsia="hu-HU"/>
        </w:rPr>
      </w:pPr>
    </w:p>
    <w:p w14:paraId="64FF2447" w14:textId="72F63948" w:rsidR="00622177" w:rsidRPr="00622177" w:rsidRDefault="00622177" w:rsidP="00622177">
      <w:pPr>
        <w:tabs>
          <w:tab w:val="left" w:pos="-2268"/>
        </w:tabs>
        <w:jc w:val="both"/>
        <w:rPr>
          <w:rFonts w:ascii="Calibri" w:eastAsia="Times New Roman" w:hAnsi="Calibri" w:cs="Calibri"/>
          <w:u w:val="single"/>
          <w:lang w:eastAsia="hu-HU"/>
        </w:rPr>
      </w:pPr>
      <w:r w:rsidRPr="00622177">
        <w:rPr>
          <w:rFonts w:eastAsia="MS Mincho"/>
          <w:color w:val="000000"/>
          <w:lang w:eastAsia="hu-HU"/>
        </w:rPr>
        <w:t xml:space="preserve">A Szociális és Lakás Bizottság 9 igen szavazattal, tartózkodás és ellenszavazat nélkül az alábbi határozatot hozta: </w:t>
      </w:r>
    </w:p>
    <w:p w14:paraId="3034DAD4" w14:textId="77777777" w:rsidR="00622177" w:rsidRDefault="00622177" w:rsidP="0062217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14:paraId="2B1FA63D" w14:textId="3A10C3D0" w:rsidR="00622177" w:rsidRPr="00622177" w:rsidRDefault="00622177" w:rsidP="0062217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22177">
        <w:rPr>
          <w:rFonts w:ascii="Calibri" w:eastAsia="Times New Roman" w:hAnsi="Calibri" w:cs="Calibri"/>
          <w:b/>
          <w:u w:val="single"/>
          <w:lang w:eastAsia="hu-HU"/>
        </w:rPr>
        <w:t>4/2023. (I.25.) SzLB. sz. határozat</w:t>
      </w:r>
    </w:p>
    <w:p w14:paraId="783941F5" w14:textId="77777777" w:rsidR="00622177" w:rsidRPr="00622177" w:rsidRDefault="00622177" w:rsidP="0062217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14:paraId="47A43F00" w14:textId="77777777" w:rsidR="00622177" w:rsidRPr="00622177" w:rsidRDefault="00622177" w:rsidP="00622177">
      <w:pPr>
        <w:jc w:val="both"/>
        <w:rPr>
          <w:rFonts w:ascii="Calibri" w:eastAsia="Times New Roman" w:hAnsi="Calibri" w:cs="Calibri"/>
          <w:lang w:eastAsia="hu-HU"/>
        </w:rPr>
      </w:pPr>
      <w:r w:rsidRPr="00622177">
        <w:rPr>
          <w:rFonts w:ascii="Calibri" w:eastAsia="Times New Roman" w:hAnsi="Calibri" w:cs="Calibri"/>
          <w:lang w:eastAsia="hu-HU"/>
        </w:rPr>
        <w:t>Szombathely Megyei Jogú Város Közgyűlésének Szociális és Lakás Bizottsága a „Javaslat a Szombathelyi Egyesített Bölcsődei Intézmény 2023. évi nyári nyitvatartási rendjének jóváhagyására” című előterjesztést megtárgyalta. A Bizottság a Szombathelyi Egyesített Bölcsődei Intézmény 2023. évi nyári nyitvatartási rendjét a Szombathely Megyei Jogú Város Önkormányzatának Szervezeti és Működési Szabályzatáról szóló 18/2019. (X.31.) önkormányzati rendelet 53. § 11. pontja alapján az alábbiak szerint jóváhagyja:</w:t>
      </w:r>
    </w:p>
    <w:p w14:paraId="0311CB87" w14:textId="77777777" w:rsidR="00622177" w:rsidRPr="00622177" w:rsidRDefault="00622177" w:rsidP="00622177">
      <w:pPr>
        <w:jc w:val="center"/>
        <w:rPr>
          <w:rFonts w:eastAsia="Times New Roman"/>
          <w:b/>
          <w:lang w:eastAsia="hu-HU"/>
        </w:rPr>
      </w:pPr>
    </w:p>
    <w:p w14:paraId="5CB9BC6E" w14:textId="77777777" w:rsidR="00622177" w:rsidRPr="00622177" w:rsidRDefault="00622177" w:rsidP="00622177">
      <w:pPr>
        <w:jc w:val="center"/>
        <w:rPr>
          <w:rFonts w:eastAsia="Times New Roman"/>
          <w:b/>
          <w:lang w:eastAsia="hu-HU"/>
        </w:rPr>
      </w:pPr>
      <w:r w:rsidRPr="00622177">
        <w:rPr>
          <w:rFonts w:eastAsia="Times New Roman"/>
          <w:b/>
          <w:lang w:eastAsia="hu-HU"/>
        </w:rPr>
        <w:t>Szombathely MJV Szombathelyi Egyesített Bölcsődei Intézmény Bölcsődéinek 2023. évi nyári zárva tartása</w:t>
      </w:r>
    </w:p>
    <w:p w14:paraId="5C7E9F41" w14:textId="77777777" w:rsidR="00622177" w:rsidRPr="00622177" w:rsidRDefault="00622177" w:rsidP="00622177">
      <w:pPr>
        <w:jc w:val="both"/>
        <w:rPr>
          <w:rFonts w:ascii="Calibri" w:eastAsia="Times New Roman" w:hAnsi="Calibri" w:cs="Calibri"/>
          <w:lang w:eastAsia="hu-HU"/>
        </w:rPr>
      </w:pPr>
    </w:p>
    <w:tbl>
      <w:tblPr>
        <w:tblpPr w:leftFromText="142" w:rightFromText="142" w:vertAnchor="text" w:horzAnchor="margin" w:tblpXSpec="center" w:tblpY="1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505"/>
        <w:gridCol w:w="723"/>
        <w:gridCol w:w="723"/>
        <w:gridCol w:w="723"/>
        <w:gridCol w:w="723"/>
        <w:gridCol w:w="793"/>
        <w:gridCol w:w="723"/>
        <w:gridCol w:w="723"/>
        <w:gridCol w:w="723"/>
      </w:tblGrid>
      <w:tr w:rsidR="00622177" w:rsidRPr="00622177" w14:paraId="7CF6C029" w14:textId="77777777" w:rsidTr="00173501">
        <w:trPr>
          <w:trHeight w:val="330"/>
        </w:trPr>
        <w:tc>
          <w:tcPr>
            <w:tcW w:w="308" w:type="dxa"/>
            <w:tcBorders>
              <w:top w:val="single" w:sz="12" w:space="0" w:color="auto"/>
              <w:bottom w:val="single" w:sz="12" w:space="0" w:color="auto"/>
            </w:tcBorders>
          </w:tcPr>
          <w:p w14:paraId="00B0628C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</w:p>
        </w:tc>
        <w:tc>
          <w:tcPr>
            <w:tcW w:w="350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09C157D9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lang w:eastAsia="hu-HU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5953E225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26.hét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02178145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27.hét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5AC6EB5D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hu-HU"/>
              </w:rPr>
              <w:t>28.hét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1C402A94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hu-HU"/>
              </w:rPr>
              <w:t>29.hét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64AE276F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hu-HU"/>
              </w:rPr>
              <w:t>30.hét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082BCBF5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hu-HU"/>
              </w:rPr>
              <w:t>31.hét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133C286F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32.hét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05E7E72B" w14:textId="77777777" w:rsidR="00622177" w:rsidRPr="00622177" w:rsidRDefault="00622177" w:rsidP="00622177">
            <w:pPr>
              <w:rPr>
                <w:rFonts w:ascii="Calibri" w:eastAsia="Times New Roman" w:hAnsi="Calibri" w:cs="Calibri"/>
                <w:b/>
                <w:i/>
                <w:lang w:eastAsia="hu-HU"/>
              </w:rPr>
            </w:pPr>
          </w:p>
          <w:p w14:paraId="2C9C22FB" w14:textId="77777777" w:rsidR="00622177" w:rsidRPr="00622177" w:rsidRDefault="00622177" w:rsidP="00622177">
            <w:pPr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 xml:space="preserve">  33.hét</w:t>
            </w:r>
          </w:p>
        </w:tc>
      </w:tr>
      <w:tr w:rsidR="00622177" w:rsidRPr="00622177" w14:paraId="32E52F4F" w14:textId="77777777" w:rsidTr="00173501">
        <w:trPr>
          <w:trHeight w:val="315"/>
        </w:trPr>
        <w:tc>
          <w:tcPr>
            <w:tcW w:w="308" w:type="dxa"/>
            <w:tcBorders>
              <w:top w:val="single" w:sz="12" w:space="0" w:color="auto"/>
            </w:tcBorders>
          </w:tcPr>
          <w:p w14:paraId="2136E1F4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</w:p>
        </w:tc>
        <w:tc>
          <w:tcPr>
            <w:tcW w:w="3505" w:type="dxa"/>
            <w:tcBorders>
              <w:top w:val="single" w:sz="12" w:space="0" w:color="auto"/>
            </w:tcBorders>
            <w:noWrap/>
            <w:vAlign w:val="bottom"/>
          </w:tcPr>
          <w:p w14:paraId="51870742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Bölcsőde neve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442E62F7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06.26.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42977E77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07.03.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48DB61D0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07.10.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23444673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07.17.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0D4F741C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07.24.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3C2610D7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07.31.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1B60EA90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08.07.</w:t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701363B6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08.14.</w:t>
            </w:r>
          </w:p>
        </w:tc>
      </w:tr>
      <w:tr w:rsidR="00622177" w:rsidRPr="00622177" w14:paraId="5E2600EB" w14:textId="77777777" w:rsidTr="00173501">
        <w:trPr>
          <w:trHeight w:val="327"/>
        </w:trPr>
        <w:tc>
          <w:tcPr>
            <w:tcW w:w="308" w:type="dxa"/>
            <w:tcBorders>
              <w:bottom w:val="single" w:sz="12" w:space="0" w:color="auto"/>
            </w:tcBorders>
          </w:tcPr>
          <w:p w14:paraId="1D54BCA6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</w:p>
        </w:tc>
        <w:tc>
          <w:tcPr>
            <w:tcW w:w="3505" w:type="dxa"/>
            <w:tcBorders>
              <w:bottom w:val="single" w:sz="12" w:space="0" w:color="auto"/>
            </w:tcBorders>
            <w:noWrap/>
            <w:vAlign w:val="bottom"/>
          </w:tcPr>
          <w:p w14:paraId="56D5E2B4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6666E848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07.02.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14EA0AA5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07.09.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71A71269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07.16.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317A485F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07.23.</w:t>
            </w: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3B3732AA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07.30.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4F9F688B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08.06.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317A6C98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08.13.</w:t>
            </w: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40A4E3BA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</w:p>
          <w:p w14:paraId="10C12E9D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08.20.</w:t>
            </w:r>
          </w:p>
        </w:tc>
      </w:tr>
      <w:tr w:rsidR="00622177" w:rsidRPr="00622177" w14:paraId="16C16397" w14:textId="77777777" w:rsidTr="00173501">
        <w:trPr>
          <w:trHeight w:val="315"/>
        </w:trPr>
        <w:tc>
          <w:tcPr>
            <w:tcW w:w="308" w:type="dxa"/>
            <w:shd w:val="clear" w:color="auto" w:fill="FFFFFF"/>
          </w:tcPr>
          <w:p w14:paraId="72FE26F0" w14:textId="77777777" w:rsidR="00622177" w:rsidRPr="00622177" w:rsidRDefault="00622177" w:rsidP="00622177">
            <w:pPr>
              <w:rPr>
                <w:rFonts w:ascii="Calibri" w:eastAsia="Times New Roman" w:hAnsi="Calibri" w:cs="Calibri"/>
                <w:bCs/>
                <w:i/>
                <w:lang w:eastAsia="hu-HU"/>
              </w:rPr>
            </w:pPr>
          </w:p>
          <w:p w14:paraId="1B28B0C9" w14:textId="77777777" w:rsidR="00622177" w:rsidRPr="00622177" w:rsidRDefault="00622177" w:rsidP="00622177">
            <w:pPr>
              <w:rPr>
                <w:rFonts w:ascii="Calibri" w:eastAsia="Times New Roman" w:hAnsi="Calibri" w:cs="Calibri"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Cs/>
                <w:i/>
                <w:lang w:eastAsia="hu-HU"/>
              </w:rPr>
              <w:t>1.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0312E292" w14:textId="77777777" w:rsidR="00622177" w:rsidRPr="00622177" w:rsidRDefault="00622177" w:rsidP="00622177">
            <w:pPr>
              <w:rPr>
                <w:rFonts w:ascii="Calibri" w:eastAsia="Times New Roman" w:hAnsi="Calibri" w:cs="Calibri"/>
                <w:bCs/>
                <w:i/>
                <w:lang w:eastAsia="hu-HU"/>
              </w:rPr>
            </w:pPr>
          </w:p>
          <w:p w14:paraId="068A9C76" w14:textId="77777777" w:rsidR="00622177" w:rsidRPr="00622177" w:rsidRDefault="00622177" w:rsidP="00622177">
            <w:pPr>
              <w:rPr>
                <w:rFonts w:ascii="Calibri" w:eastAsia="Times New Roman" w:hAnsi="Calibri" w:cs="Calibri"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Cs/>
                <w:i/>
                <w:lang w:eastAsia="hu-HU"/>
              </w:rPr>
              <w:t>Napraforgó Bölcsőde (Bem J.u.33.)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EA10ECC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3C16DDB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EA05FA2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981AFC1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Z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6F405A26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2CF583F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77926DA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3DD45B5A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NY</w:t>
            </w:r>
          </w:p>
        </w:tc>
      </w:tr>
      <w:tr w:rsidR="00622177" w:rsidRPr="00622177" w14:paraId="37FF5BEC" w14:textId="77777777" w:rsidTr="00173501">
        <w:trPr>
          <w:trHeight w:val="315"/>
        </w:trPr>
        <w:tc>
          <w:tcPr>
            <w:tcW w:w="308" w:type="dxa"/>
            <w:shd w:val="clear" w:color="auto" w:fill="FFFFFF"/>
          </w:tcPr>
          <w:p w14:paraId="14164DCF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</w:p>
          <w:p w14:paraId="36B3A949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</w:p>
          <w:p w14:paraId="25721A02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lang w:eastAsia="hu-HU"/>
              </w:rPr>
              <w:t>2.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255C72F4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lang w:eastAsia="hu-HU"/>
              </w:rPr>
              <w:t>Csodaország Bölcsőde</w:t>
            </w:r>
          </w:p>
          <w:p w14:paraId="66B2C544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highlight w:val="lightGray"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lang w:eastAsia="hu-HU"/>
              </w:rPr>
              <w:t>Manócska Mini Bölcsőde (Szűrcsapó u. 43/A.)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346BE9B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C0B38A4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588E0FD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F2C3C06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5F07A485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33F6359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1D32FC9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4DDD25C9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Z</w:t>
            </w:r>
          </w:p>
        </w:tc>
      </w:tr>
      <w:tr w:rsidR="00622177" w:rsidRPr="00622177" w14:paraId="48969AA6" w14:textId="77777777" w:rsidTr="00173501">
        <w:trPr>
          <w:trHeight w:val="315"/>
        </w:trPr>
        <w:tc>
          <w:tcPr>
            <w:tcW w:w="308" w:type="dxa"/>
            <w:shd w:val="clear" w:color="auto" w:fill="FFFFFF"/>
          </w:tcPr>
          <w:p w14:paraId="5A7646A6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</w:p>
          <w:p w14:paraId="068126F3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lang w:eastAsia="hu-HU"/>
              </w:rPr>
              <w:t>3.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23BFE72F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</w:p>
          <w:p w14:paraId="1414C4AD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lang w:eastAsia="hu-HU"/>
              </w:rPr>
              <w:t>Csicsergő Bölcsőde (Bem J. 9.)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BC9E913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BFF8201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42B1CD4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4FDE142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7AB77E8F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C7F2F21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63FF681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3EE093E5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</w:tr>
      <w:tr w:rsidR="00622177" w:rsidRPr="00622177" w14:paraId="01136846" w14:textId="77777777" w:rsidTr="00173501">
        <w:trPr>
          <w:trHeight w:val="315"/>
        </w:trPr>
        <w:tc>
          <w:tcPr>
            <w:tcW w:w="308" w:type="dxa"/>
            <w:shd w:val="clear" w:color="auto" w:fill="FFFFFF"/>
          </w:tcPr>
          <w:p w14:paraId="54B79FB4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lang w:eastAsia="hu-HU"/>
              </w:rPr>
              <w:t>4.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2376AE95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highlight w:val="lightGray"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lang w:eastAsia="hu-HU"/>
              </w:rPr>
              <w:t>Százszorszép Bölcsőde (Váci M.u.5.)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B145D14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7437EA9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35F14A6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1A81CDE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49682E2A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CBFDFF8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7FFF759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21C0EB66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</w:tr>
      <w:tr w:rsidR="00622177" w:rsidRPr="00622177" w14:paraId="2AAA75E4" w14:textId="77777777" w:rsidTr="00173501">
        <w:trPr>
          <w:trHeight w:val="315"/>
        </w:trPr>
        <w:tc>
          <w:tcPr>
            <w:tcW w:w="308" w:type="dxa"/>
            <w:tcBorders>
              <w:bottom w:val="single" w:sz="4" w:space="0" w:color="auto"/>
            </w:tcBorders>
            <w:shd w:val="clear" w:color="auto" w:fill="FFFFFF"/>
          </w:tcPr>
          <w:p w14:paraId="6093EC17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</w:p>
          <w:p w14:paraId="25D52412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lang w:eastAsia="hu-HU"/>
              </w:rPr>
              <w:t>5.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CD59330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</w:p>
          <w:p w14:paraId="287C91AC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lang w:eastAsia="hu-HU"/>
              </w:rPr>
              <w:t>Kuckó Bölcsőde</w:t>
            </w:r>
          </w:p>
          <w:p w14:paraId="4DED496D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lang w:eastAsia="hu-HU"/>
              </w:rPr>
              <w:t>Babóca Mini Bölcsőde (Hadnagy u. 2/B.)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326C18D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0DC07BB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4214BAE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C611545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3379E7B6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6BAFD78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E9AC1F5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020F93EC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</w:tr>
      <w:tr w:rsidR="00622177" w:rsidRPr="00622177" w14:paraId="731ADC29" w14:textId="77777777" w:rsidTr="00173501">
        <w:trPr>
          <w:trHeight w:val="315"/>
        </w:trPr>
        <w:tc>
          <w:tcPr>
            <w:tcW w:w="308" w:type="dxa"/>
            <w:shd w:val="clear" w:color="auto" w:fill="FFFFFF"/>
          </w:tcPr>
          <w:p w14:paraId="6879654C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lang w:eastAsia="hu-HU"/>
              </w:rPr>
              <w:t>6.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143011AB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lang w:eastAsia="hu-HU"/>
              </w:rPr>
              <w:t>Bokréta Bölcsőde (Barátság u.22.)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32286AB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E9514C8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84AFB26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F91A703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71C0FF7E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4168A13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FBBB3C6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1EEC879A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</w:tr>
      <w:tr w:rsidR="00622177" w:rsidRPr="00622177" w14:paraId="0C713270" w14:textId="77777777" w:rsidTr="00173501">
        <w:trPr>
          <w:trHeight w:val="330"/>
        </w:trPr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CFA17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iCs/>
                <w:lang w:eastAsia="hu-HU"/>
              </w:rPr>
              <w:t>7.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934576" w14:textId="77777777" w:rsidR="00622177" w:rsidRPr="00622177" w:rsidRDefault="00622177" w:rsidP="00622177">
            <w:pPr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  <w:p w14:paraId="35DC7212" w14:textId="77777777" w:rsidR="00622177" w:rsidRPr="00622177" w:rsidRDefault="00622177" w:rsidP="00622177">
            <w:pPr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Cs/>
                <w:i/>
                <w:lang w:eastAsia="hu-HU"/>
              </w:rPr>
              <w:t>Meseház Bölcsőde (Fogaras u.6.)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510EAD6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50E0CD3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70EE8E0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2089445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2CEC11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690936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934FEF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26E4C47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Z</w:t>
            </w:r>
          </w:p>
        </w:tc>
      </w:tr>
      <w:tr w:rsidR="00622177" w:rsidRPr="00622177" w14:paraId="5A6F7C4F" w14:textId="77777777" w:rsidTr="00173501">
        <w:trPr>
          <w:trHeight w:val="330"/>
        </w:trPr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8A2DD" w14:textId="77777777" w:rsidR="00622177" w:rsidRPr="00622177" w:rsidRDefault="00622177" w:rsidP="00622177">
            <w:pPr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i/>
                <w:iCs/>
                <w:lang w:eastAsia="hu-HU"/>
              </w:rPr>
              <w:t>8.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7CF09E" w14:textId="77777777" w:rsidR="00622177" w:rsidRPr="00622177" w:rsidRDefault="00622177" w:rsidP="00622177">
            <w:pPr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bCs/>
                <w:lang w:eastAsia="hu-HU"/>
              </w:rPr>
              <w:t>Városligeti Bölcsőde (Esterházy Antal u. 5.)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927D2D0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7CF4151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5098C68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A5C2C4D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1D1C5A7F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NY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C8696A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80F8F4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0DB5C44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i/>
                <w:lang w:eastAsia="hu-HU"/>
              </w:rPr>
              <w:t>Z</w:t>
            </w:r>
          </w:p>
        </w:tc>
      </w:tr>
      <w:tr w:rsidR="00622177" w:rsidRPr="00622177" w14:paraId="31DE3114" w14:textId="77777777" w:rsidTr="00173501">
        <w:trPr>
          <w:trHeight w:val="150"/>
        </w:trPr>
        <w:tc>
          <w:tcPr>
            <w:tcW w:w="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200DA37" w14:textId="77777777" w:rsidR="00622177" w:rsidRPr="00622177" w:rsidRDefault="00622177" w:rsidP="00622177">
            <w:pPr>
              <w:rPr>
                <w:rFonts w:ascii="Calibri" w:eastAsia="Times New Roman" w:hAnsi="Calibri" w:cs="Calibri"/>
                <w:bCs/>
                <w:i/>
                <w:lang w:eastAsia="hu-HU"/>
              </w:rPr>
            </w:pPr>
          </w:p>
        </w:tc>
        <w:tc>
          <w:tcPr>
            <w:tcW w:w="35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C01897" w14:textId="77777777" w:rsidR="00622177" w:rsidRPr="00622177" w:rsidRDefault="00622177" w:rsidP="00622177">
            <w:pPr>
              <w:rPr>
                <w:rFonts w:ascii="Calibri" w:eastAsia="Times New Roman" w:hAnsi="Calibri" w:cs="Calibri"/>
                <w:bCs/>
                <w:i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Cs/>
                <w:i/>
                <w:lang w:eastAsia="hu-HU"/>
              </w:rPr>
              <w:t>nyitva tartó bölcsődék száma: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7C43EE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lang w:eastAsia="hu-HU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46E197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lang w:eastAsia="hu-HU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495FC9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lang w:eastAsia="hu-HU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</w:tcPr>
          <w:p w14:paraId="2EEC544C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lang w:eastAsia="hu-HU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6ABCE1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lang w:eastAsia="hu-HU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DCD257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lang w:eastAsia="hu-HU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7E1BD7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lang w:eastAsia="hu-HU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FEBE7A" w14:textId="77777777" w:rsidR="00622177" w:rsidRPr="00622177" w:rsidRDefault="00622177" w:rsidP="00622177">
            <w:pPr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622177">
              <w:rPr>
                <w:rFonts w:ascii="Calibri" w:eastAsia="Times New Roman" w:hAnsi="Calibri" w:cs="Calibri"/>
                <w:b/>
                <w:lang w:eastAsia="hu-HU"/>
              </w:rPr>
              <w:t>3</w:t>
            </w:r>
          </w:p>
        </w:tc>
      </w:tr>
    </w:tbl>
    <w:p w14:paraId="340D8F54" w14:textId="77777777" w:rsidR="00622177" w:rsidRPr="00622177" w:rsidRDefault="00622177" w:rsidP="00622177">
      <w:pPr>
        <w:jc w:val="both"/>
        <w:rPr>
          <w:rFonts w:ascii="Calibri" w:eastAsia="Times New Roman" w:hAnsi="Calibri" w:cs="Calibri"/>
          <w:lang w:eastAsia="hu-HU"/>
        </w:rPr>
      </w:pPr>
    </w:p>
    <w:p w14:paraId="074052CD" w14:textId="77777777" w:rsidR="00622177" w:rsidRPr="00622177" w:rsidRDefault="00622177" w:rsidP="00622177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22177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622177">
        <w:rPr>
          <w:rFonts w:ascii="Calibri" w:eastAsia="Times New Roman" w:hAnsi="Calibri" w:cs="Calibri"/>
          <w:lang w:eastAsia="hu-HU"/>
        </w:rPr>
        <w:t xml:space="preserve"> </w:t>
      </w:r>
      <w:r w:rsidRPr="00622177">
        <w:rPr>
          <w:rFonts w:ascii="Calibri" w:eastAsia="Times New Roman" w:hAnsi="Calibri" w:cs="Calibri"/>
          <w:lang w:eastAsia="hu-HU"/>
        </w:rPr>
        <w:tab/>
        <w:t>Dr. Czeglédy Csaba, a Szociális és Lakás Bizottság elnöke</w:t>
      </w:r>
    </w:p>
    <w:p w14:paraId="49B52850" w14:textId="77777777" w:rsidR="00622177" w:rsidRPr="00622177" w:rsidRDefault="00622177" w:rsidP="00622177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2217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14:paraId="45D8547D" w14:textId="77777777" w:rsidR="00622177" w:rsidRPr="00622177" w:rsidRDefault="00622177" w:rsidP="00622177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622177">
        <w:rPr>
          <w:rFonts w:ascii="Calibri" w:eastAsia="Times New Roman" w:hAnsi="Calibri" w:cs="Calibri"/>
          <w:lang w:eastAsia="hu-HU"/>
        </w:rPr>
        <w:tab/>
        <w:t>/a végrehajtás előkészítéséért:</w:t>
      </w:r>
    </w:p>
    <w:p w14:paraId="172E0792" w14:textId="77777777" w:rsidR="00622177" w:rsidRPr="00622177" w:rsidRDefault="00622177" w:rsidP="00622177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622177">
        <w:rPr>
          <w:rFonts w:ascii="Calibri" w:eastAsia="Times New Roman" w:hAnsi="Calibri" w:cs="Calibri"/>
          <w:lang w:eastAsia="hu-HU"/>
        </w:rPr>
        <w:tab/>
        <w:t xml:space="preserve">                </w:t>
      </w:r>
      <w:r w:rsidRPr="00622177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14:paraId="5BE51C71" w14:textId="77777777" w:rsidR="00622177" w:rsidRPr="00622177" w:rsidRDefault="00622177" w:rsidP="00622177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622177">
        <w:rPr>
          <w:rFonts w:ascii="Calibri" w:eastAsia="Times New Roman" w:hAnsi="Calibri" w:cs="Calibri"/>
          <w:lang w:eastAsia="hu-HU"/>
        </w:rPr>
        <w:t>Sebestyén Bianka, a Szombathelyi Egyesített Bölcsődei Intézmény vezetője/</w:t>
      </w:r>
    </w:p>
    <w:p w14:paraId="1E1FF50B" w14:textId="77777777" w:rsidR="00622177" w:rsidRDefault="00622177" w:rsidP="0062217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14:paraId="7F8101EC" w14:textId="76BBCFCD" w:rsidR="00622177" w:rsidRPr="00622177" w:rsidRDefault="00622177" w:rsidP="00622177">
      <w:pPr>
        <w:jc w:val="both"/>
        <w:rPr>
          <w:rFonts w:ascii="Calibri" w:eastAsia="Times New Roman" w:hAnsi="Calibri" w:cs="Calibri"/>
          <w:lang w:eastAsia="hu-HU"/>
        </w:rPr>
      </w:pPr>
      <w:r w:rsidRPr="0062217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22177">
        <w:rPr>
          <w:rFonts w:ascii="Calibri" w:eastAsia="Times New Roman" w:hAnsi="Calibri" w:cs="Calibri"/>
          <w:lang w:eastAsia="hu-HU"/>
        </w:rPr>
        <w:tab/>
        <w:t xml:space="preserve">azonnal </w:t>
      </w:r>
    </w:p>
    <w:p w14:paraId="1333CA00" w14:textId="77777777" w:rsidR="00622177" w:rsidRPr="00622177" w:rsidRDefault="00622177" w:rsidP="00622177">
      <w:pPr>
        <w:jc w:val="both"/>
        <w:rPr>
          <w:rFonts w:ascii="Calibri" w:eastAsia="Times New Roman" w:hAnsi="Calibri" w:cs="Calibri"/>
          <w:lang w:eastAsia="hu-HU"/>
        </w:rPr>
      </w:pPr>
    </w:p>
    <w:p w14:paraId="12A1CC22" w14:textId="3CE4E235" w:rsidR="00E46A00" w:rsidRPr="00B77A93" w:rsidRDefault="00E46A00" w:rsidP="00BD7159">
      <w:pPr>
        <w:jc w:val="both"/>
        <w:rPr>
          <w:rFonts w:eastAsia="Times New Roman"/>
          <w:color w:val="000000"/>
          <w:lang w:eastAsia="hu-HU"/>
        </w:rPr>
      </w:pPr>
    </w:p>
    <w:sectPr w:rsidR="00E46A00" w:rsidRPr="00B77A9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0C"/>
    <w:rsid w:val="004E120C"/>
    <w:rsid w:val="00622177"/>
    <w:rsid w:val="00B77A93"/>
    <w:rsid w:val="00BD7159"/>
    <w:rsid w:val="00C1479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1914"/>
  <w15:chartTrackingRefBased/>
  <w15:docId w15:val="{AEFC7695-3166-47BC-A8D7-93E9F78F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1726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2023-01-25T15:47:00Z</dcterms:created>
  <dcterms:modified xsi:type="dcterms:W3CDTF">2023-01-26T14:23:00Z</dcterms:modified>
</cp:coreProperties>
</file>